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79" w:rsidRPr="00B96D79" w:rsidRDefault="00B96D79" w:rsidP="00B96D79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B96D79">
        <w:rPr>
          <w:rFonts w:ascii="Helvetica" w:eastAsia="Times New Roman" w:hAnsi="Helvetica" w:cs="Helvetica"/>
          <w:b/>
          <w:bCs/>
          <w:color w:val="333333"/>
          <w:sz w:val="23"/>
          <w:szCs w:val="23"/>
          <w:u w:val="single"/>
          <w:lang w:eastAsia="en-IN"/>
        </w:rPr>
        <w:t>List of Research &amp; Development projects sanction in the last five years (2017-22)</w:t>
      </w:r>
    </w:p>
    <w:tbl>
      <w:tblPr>
        <w:tblW w:w="10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4862"/>
        <w:gridCol w:w="1270"/>
        <w:gridCol w:w="1408"/>
        <w:gridCol w:w="1971"/>
      </w:tblGrid>
      <w:tr w:rsidR="00B96D79" w:rsidRPr="00B96D79" w:rsidTr="00B96D79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Sl.</w:t>
            </w:r>
          </w:p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9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Name of the Research Project</w:t>
            </w:r>
          </w:p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Cost of project</w:t>
            </w:r>
          </w:p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(in lakhs)</w:t>
            </w:r>
          </w:p>
        </w:tc>
        <w:tc>
          <w:tcPr>
            <w:tcW w:w="1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Project Proponent</w:t>
            </w:r>
          </w:p>
        </w:tc>
        <w:tc>
          <w:tcPr>
            <w:tcW w:w="19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End user</w:t>
            </w:r>
          </w:p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casting</w:t>
            </w:r>
          </w:p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B96D79" w:rsidRPr="00B96D79" w:rsidTr="00B96D79">
        <w:tc>
          <w:tcPr>
            <w:tcW w:w="5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Comprehensive Analysis of Siltation Behaviour.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90.77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IIT Mumbai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proofErr w:type="spellStart"/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Deendayal</w:t>
            </w:r>
            <w:proofErr w:type="spellEnd"/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 xml:space="preserve"> Port Trust</w:t>
            </w:r>
          </w:p>
        </w:tc>
      </w:tr>
      <w:tr w:rsidR="00B96D79" w:rsidRPr="00B96D79" w:rsidTr="00B96D79">
        <w:tc>
          <w:tcPr>
            <w:tcW w:w="5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 xml:space="preserve">Preparation of Guidelines for the use of </w:t>
            </w:r>
            <w:proofErr w:type="spellStart"/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Geosynthetics</w:t>
            </w:r>
            <w:proofErr w:type="spellEnd"/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 xml:space="preserve"> in ports, Coasts, and waterways.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11.80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IIT Madras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All major Ports</w:t>
            </w:r>
          </w:p>
        </w:tc>
      </w:tr>
      <w:tr w:rsidR="00B96D79" w:rsidRPr="00B96D79" w:rsidTr="00B96D79">
        <w:tc>
          <w:tcPr>
            <w:tcW w:w="5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Evaluation of Central Sector Scheme on Research &amp; Development Scheme for Port Sector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11.80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NPC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Evaluation of Scheme</w:t>
            </w:r>
          </w:p>
        </w:tc>
      </w:tr>
      <w:tr w:rsidR="00B96D79" w:rsidRPr="00B96D79" w:rsidTr="00B96D79">
        <w:tc>
          <w:tcPr>
            <w:tcW w:w="5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bookmarkStart w:id="0" w:name="_GoBack"/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 &amp; D Project on </w:t>
            </w:r>
            <w:r w:rsidRPr="00B96D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“</w:t>
            </w: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Utility of High Strength Self Compacting Alkali Activated Slag Concrete (HS-SC-AASC) filled steel tubes in the enhancement of strength and durability in Ports, Harbour, and offshore structures</w:t>
            </w:r>
            <w:r w:rsidRPr="00B96D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” by IIT </w:t>
            </w:r>
            <w:proofErr w:type="spellStart"/>
            <w:r w:rsidRPr="00B96D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Roorkee</w:t>
            </w:r>
            <w:proofErr w:type="spellEnd"/>
            <w:r w:rsidRPr="00B96D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24.40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 xml:space="preserve">IIT </w:t>
            </w:r>
            <w:proofErr w:type="spellStart"/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Roorkee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Major Ports</w:t>
            </w:r>
          </w:p>
        </w:tc>
      </w:tr>
      <w:bookmarkEnd w:id="0"/>
      <w:tr w:rsidR="00B96D79" w:rsidRPr="00B96D79" w:rsidTr="00B96D79">
        <w:tc>
          <w:tcPr>
            <w:tcW w:w="5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R &amp; D Scheme “Ameliorate Dredged Sediments” by IIT Bombay.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140.55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IIT Bombay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Major Ports</w:t>
            </w:r>
          </w:p>
        </w:tc>
      </w:tr>
      <w:tr w:rsidR="00B96D79" w:rsidRPr="00B96D79" w:rsidTr="00B96D79">
        <w:tc>
          <w:tcPr>
            <w:tcW w:w="5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06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 xml:space="preserve">R &amp; D Scheme "Submerged vanes for river training and sediment management in streams and their field application" by IIT </w:t>
            </w:r>
            <w:proofErr w:type="spellStart"/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Roorkee</w:t>
            </w:r>
            <w:proofErr w:type="spellEnd"/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172.5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 xml:space="preserve">IIT </w:t>
            </w:r>
            <w:proofErr w:type="spellStart"/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Roorkee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IWAI</w:t>
            </w:r>
          </w:p>
        </w:tc>
      </w:tr>
      <w:tr w:rsidR="00B96D79" w:rsidRPr="00B96D79" w:rsidTr="00B96D79">
        <w:tc>
          <w:tcPr>
            <w:tcW w:w="5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07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R &amp; D Scheme "Design, Analysis and Development of Hybrid Floating Offshore Breakwater" by NITK.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49.2184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NITK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Major Ports</w:t>
            </w:r>
          </w:p>
        </w:tc>
      </w:tr>
      <w:tr w:rsidR="00B96D79" w:rsidRPr="00B96D79" w:rsidTr="00B96D79">
        <w:tc>
          <w:tcPr>
            <w:tcW w:w="5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08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R &amp; D Scheme </w:t>
            </w: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New resilient breakwater for the safety of Port and Harbour against </w:t>
            </w:r>
            <w:proofErr w:type="spellStart"/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Tsunami</w:t>
            </w: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by</w:t>
            </w:r>
            <w:proofErr w:type="spellEnd"/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 xml:space="preserve"> NITK.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45.00</w:t>
            </w:r>
          </w:p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NITK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6D79" w:rsidRPr="00B96D79" w:rsidRDefault="00B96D79" w:rsidP="00B96D79">
            <w:pPr>
              <w:spacing w:after="0" w:line="360" w:lineRule="atLeast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96D7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/>
              </w:rPr>
              <w:t>New Mangalore Port</w:t>
            </w:r>
          </w:p>
        </w:tc>
      </w:tr>
    </w:tbl>
    <w:p w:rsidR="002345AA" w:rsidRDefault="00522DE2">
      <w:r>
        <w:t>X`</w:t>
      </w:r>
    </w:p>
    <w:sectPr w:rsidR="0023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79"/>
    <w:rsid w:val="002929DC"/>
    <w:rsid w:val="00522DE2"/>
    <w:rsid w:val="007C73D8"/>
    <w:rsid w:val="00B96D79"/>
    <w:rsid w:val="00D4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57C3C-49DD-44B6-855B-F3F77241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6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148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NTCPWC</dc:creator>
  <cp:keywords/>
  <dc:description/>
  <cp:lastModifiedBy>NTCPWC</cp:lastModifiedBy>
  <cp:revision>3</cp:revision>
  <dcterms:created xsi:type="dcterms:W3CDTF">2024-04-10T06:40:00Z</dcterms:created>
  <dcterms:modified xsi:type="dcterms:W3CDTF">2024-04-10T06:58:00Z</dcterms:modified>
</cp:coreProperties>
</file>