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19B7" w14:textId="77777777" w:rsidR="008730B5" w:rsidRDefault="008730B5">
      <w:pPr>
        <w:pStyle w:val="Title"/>
      </w:pPr>
      <w:r>
        <w:t xml:space="preserve">A* STAR Grant Proposal Outline: </w:t>
      </w:r>
    </w:p>
    <w:p w14:paraId="1404CA98" w14:textId="67392AC1" w:rsidR="00D540BB" w:rsidRDefault="008730B5">
      <w:pPr>
        <w:pStyle w:val="Title"/>
      </w:pPr>
      <w:r>
        <w:t>Food Resilience</w:t>
      </w:r>
    </w:p>
    <w:p w14:paraId="16DCD820" w14:textId="77777777" w:rsidR="00D540BB" w:rsidRDefault="00000000">
      <w:pPr>
        <w:pStyle w:val="Heading1"/>
      </w:pPr>
      <w:r>
        <w:t>1. General Information</w:t>
      </w:r>
    </w:p>
    <w:p w14:paraId="315C123A" w14:textId="77777777" w:rsidR="00D540BB" w:rsidRDefault="00000000">
      <w:r>
        <w:t>Project Title: Enhancing Urban Food Resilience through Climate-Smart Agriculture</w:t>
      </w:r>
      <w:r>
        <w:br/>
        <w:t>Principal Investigator: Dr. Jane Tan, A*STAR Institute of Sustainability</w:t>
      </w:r>
      <w:r>
        <w:br/>
        <w:t>Collaborators: Singapore Institute of Technology (SIT), AVS, Wageningen University</w:t>
      </w:r>
      <w:r>
        <w:br/>
        <w:t>Duration: 3 years</w:t>
      </w:r>
      <w:r>
        <w:br/>
        <w:t>Funding Requested: SGD 2.5 million</w:t>
      </w:r>
    </w:p>
    <w:p w14:paraId="3434034D" w14:textId="77777777" w:rsidR="00D540BB" w:rsidRDefault="00000000">
      <w:pPr>
        <w:pStyle w:val="Heading1"/>
      </w:pPr>
      <w:r>
        <w:t>2. Scientific Abstract of the Proposal</w:t>
      </w:r>
    </w:p>
    <w:p w14:paraId="4A6F7EB5" w14:textId="77777777" w:rsidR="00D540BB" w:rsidRDefault="00000000">
      <w:r>
        <w:t>This project aims to develop scalable, climate-resilient urban farming systems that integrate AI-driven crop monitoring and precision irrigation. The goal is to improve yield and nutritional quality under climate stress, aligning with Singapore’s “30 by 30” food security goal.</w:t>
      </w:r>
      <w:r>
        <w:br/>
        <w:t>Source: https://www.sfa.gov.sg/food-for-thought/article/detail/levelling-up-singapore-s-food-supply-resilience</w:t>
      </w:r>
    </w:p>
    <w:p w14:paraId="325CC883" w14:textId="77777777" w:rsidR="00D540BB" w:rsidRDefault="00000000">
      <w:pPr>
        <w:pStyle w:val="Heading1"/>
      </w:pPr>
      <w:r>
        <w:t>3. Objectives</w:t>
      </w:r>
    </w:p>
    <w:p w14:paraId="2C850C81" w14:textId="77777777" w:rsidR="00D540BB" w:rsidRDefault="00000000">
      <w:r>
        <w:t>• Design modular vertical farming systems adaptable to climate variability</w:t>
      </w:r>
      <w:r>
        <w:br/>
        <w:t>• Validate AI models for crop health and yield prediction</w:t>
      </w:r>
      <w:r>
        <w:br/>
        <w:t>• Assess nutritional outcomes of climate-resilient crops</w:t>
      </w:r>
      <w:r>
        <w:br/>
        <w:t>• Support national food resilience and innovation strategies</w:t>
      </w:r>
      <w:r>
        <w:br/>
        <w:t>Source: https://www.a-star.edu.sg/sifbi</w:t>
      </w:r>
    </w:p>
    <w:p w14:paraId="073D6C36" w14:textId="77777777" w:rsidR="00D540BB" w:rsidRDefault="00000000">
      <w:pPr>
        <w:pStyle w:val="Heading1"/>
      </w:pPr>
      <w:r>
        <w:t>4. Methodology</w:t>
      </w:r>
    </w:p>
    <w:p w14:paraId="5A6D01B2" w14:textId="77777777" w:rsidR="00D540BB" w:rsidRDefault="00000000">
      <w:r>
        <w:t>Study Design:</w:t>
      </w:r>
    </w:p>
    <w:p w14:paraId="22E6FEB4" w14:textId="77777777" w:rsidR="00D540BB" w:rsidRDefault="00000000">
      <w:r>
        <w:t>• Controlled environment trials in vertical farms</w:t>
      </w:r>
      <w:r>
        <w:br/>
        <w:t>• AI model training using multispectral imaging and IoT sensors</w:t>
      </w:r>
      <w:r>
        <w:br/>
        <w:t>• Nutritional profiling via metabolomics and proteomics</w:t>
      </w:r>
    </w:p>
    <w:p w14:paraId="12C60E98" w14:textId="77777777" w:rsidR="00D540BB" w:rsidRDefault="00000000">
      <w:r>
        <w:t>Workflow:</w:t>
      </w:r>
    </w:p>
    <w:p w14:paraId="750641A8" w14:textId="34857BEE" w:rsidR="00A45849" w:rsidRDefault="00000000">
      <w:r>
        <w:t>1. System prototyping and calibration</w:t>
      </w:r>
      <w:r>
        <w:br/>
        <w:t>2. Data collection from pilot farms</w:t>
      </w:r>
      <w:r>
        <w:br/>
        <w:t>3. AI model development and validation</w:t>
      </w:r>
      <w:r w:rsidR="003C2F24">
        <w:t xml:space="preserve"> </w:t>
      </w:r>
      <w:r w:rsidR="0025515B">
        <w:t>(</w:t>
      </w:r>
      <w:r w:rsidR="0025515B" w:rsidRPr="0025515B">
        <w:t>specialized sensors by NUS and AI model development by A*STAR</w:t>
      </w:r>
      <w:r w:rsidR="0025515B">
        <w:t>)</w:t>
      </w:r>
    </w:p>
    <w:p w14:paraId="7681997E" w14:textId="212C5755" w:rsidR="00D81AB9" w:rsidRDefault="00A45849">
      <w:r>
        <w:lastRenderedPageBreak/>
        <w:t>4.</w:t>
      </w:r>
      <w:r w:rsidR="0025515B" w:rsidRPr="0025515B">
        <w:t xml:space="preserve"> </w:t>
      </w:r>
      <w:r w:rsidR="0025515B" w:rsidRPr="0025515B">
        <w:t xml:space="preserve">Integration of renewable energy systems into the vertical farm design and evaluation of </w:t>
      </w:r>
      <w:r w:rsidR="0025515B">
        <w:t xml:space="preserve"> </w:t>
      </w:r>
      <w:r w:rsidR="0025515B" w:rsidRPr="0025515B">
        <w:t>energy efficiency</w:t>
      </w:r>
      <w:r w:rsidR="00000000">
        <w:br/>
      </w:r>
      <w:r>
        <w:t>5</w:t>
      </w:r>
      <w:r w:rsidR="00000000">
        <w:t>. Nutritional analysis of harvested crops</w:t>
      </w:r>
      <w:r w:rsidR="00D81AB9">
        <w:br/>
      </w:r>
      <w:r>
        <w:t>6</w:t>
      </w:r>
      <w:r w:rsidR="00CE7B51">
        <w:t xml:space="preserve">. </w:t>
      </w:r>
      <w:r w:rsidR="00677615" w:rsidRPr="00677615">
        <w:t>Economic feasibility assessment</w:t>
      </w:r>
      <w:r w:rsidR="00677615">
        <w:br/>
        <w:t xml:space="preserve">7. </w:t>
      </w:r>
      <w:r w:rsidR="00677615" w:rsidRPr="00677615">
        <w:t>Consumer perception studies</w:t>
      </w:r>
      <w:r w:rsidR="00677615">
        <w:br/>
        <w:t>8.</w:t>
      </w:r>
      <w:r w:rsidR="00677615" w:rsidRPr="00677615">
        <w:t xml:space="preserve"> </w:t>
      </w:r>
      <w:r w:rsidR="00677615" w:rsidRPr="00677615">
        <w:t>Life cycle assessment to evaluate environmental impacts</w:t>
      </w:r>
    </w:p>
    <w:p w14:paraId="22F52EBA" w14:textId="77777777" w:rsidR="00D540BB" w:rsidRDefault="00000000">
      <w:r>
        <w:t>Data Plan:</w:t>
      </w:r>
    </w:p>
    <w:p w14:paraId="330E54F6" w14:textId="16CCF4A9" w:rsidR="00D540BB" w:rsidRDefault="00000000">
      <w:r>
        <w:t>• Sensor data streamed to cloud (AWS IoT)</w:t>
      </w:r>
      <w:r>
        <w:br/>
        <w:t>• Preprocessing and feature extraction using Python (NumPy, SciPy)</w:t>
      </w:r>
      <w:r>
        <w:br/>
        <w:t>• Predictive modeling using XGBoost and CNNs</w:t>
      </w:r>
      <w:r w:rsidR="00B20070">
        <w:br/>
      </w:r>
      <w:r w:rsidR="00B20070">
        <w:t xml:space="preserve">• </w:t>
      </w:r>
      <w:r w:rsidR="00B20070">
        <w:t>D</w:t>
      </w:r>
      <w:r w:rsidR="00B20070" w:rsidRPr="00B20070">
        <w:t>ata visualization dashboard</w:t>
      </w:r>
      <w:r w:rsidR="00B20070">
        <w:br/>
      </w:r>
      <w:r w:rsidR="00B20070">
        <w:t xml:space="preserve">• </w:t>
      </w:r>
      <w:r w:rsidR="00331422" w:rsidRPr="00331422">
        <w:t>Data management and sharing protocols following FAIR principles</w:t>
      </w:r>
    </w:p>
    <w:p w14:paraId="47DE2E78" w14:textId="77777777" w:rsidR="00D540BB" w:rsidRDefault="00000000">
      <w:pPr>
        <w:pStyle w:val="Heading1"/>
      </w:pPr>
      <w:r>
        <w:t>5. Expected Scientific Results of the Joint Research</w:t>
      </w:r>
    </w:p>
    <w:p w14:paraId="31A987EA" w14:textId="77777777" w:rsidR="00D540BB" w:rsidRDefault="00000000">
      <w:r>
        <w:t>• Validated protocols for climate-smart urban farming</w:t>
      </w:r>
      <w:r>
        <w:br/>
        <w:t>• AI models for predictive crop management</w:t>
      </w:r>
      <w:r>
        <w:br/>
        <w:t>• Peer-reviewed publications and open-access datasets</w:t>
      </w:r>
      <w:r>
        <w:br/>
        <w:t>• Contributions to A*STAR’s food innovation roadmap</w:t>
      </w:r>
      <w:r>
        <w:br/>
        <w:t>Source: https://www.a-star.edu.sg/sifbi</w:t>
      </w:r>
    </w:p>
    <w:p w14:paraId="4FCFD913" w14:textId="77777777" w:rsidR="00D540BB" w:rsidRDefault="00000000">
      <w:pPr>
        <w:pStyle w:val="Heading1"/>
      </w:pPr>
      <w:r>
        <w:t>6. Expected Economic and Social Impact of the Joint Research</w:t>
      </w:r>
    </w:p>
    <w:p w14:paraId="73C7892A" w14:textId="77777777" w:rsidR="00D540BB" w:rsidRDefault="00000000">
      <w:r>
        <w:t>• Strengthened local food supply chains</w:t>
      </w:r>
      <w:r>
        <w:br/>
        <w:t>• Reduced reliance on imports (currently &gt;90%)</w:t>
      </w:r>
      <w:r>
        <w:br/>
        <w:t>• Improved public health through nutrient-rich produce</w:t>
      </w:r>
      <w:r>
        <w:br/>
        <w:t>• Commercialization potential for smart farming systems</w:t>
      </w:r>
      <w:r>
        <w:br/>
        <w:t>Source: https://www.sg101.gov.sg/economy/case-studies/sg-food-challenge/</w:t>
      </w:r>
    </w:p>
    <w:p w14:paraId="48E5F33D" w14:textId="77777777" w:rsidR="00D540BB" w:rsidRDefault="00000000">
      <w:pPr>
        <w:pStyle w:val="Heading1"/>
      </w:pPr>
      <w:r>
        <w:t>7. Keywords</w:t>
      </w:r>
    </w:p>
    <w:p w14:paraId="38B1430D" w14:textId="77777777" w:rsidR="00D540BB" w:rsidRDefault="00000000">
      <w:r>
        <w:t>Food resilience, Vertical farming, Climate-smart agriculture, AI in agriculture, Nutritional security</w:t>
      </w:r>
    </w:p>
    <w:p w14:paraId="0366260A" w14:textId="77777777" w:rsidR="00D540BB" w:rsidRDefault="00000000">
      <w:pPr>
        <w:pStyle w:val="Heading1"/>
      </w:pPr>
      <w:r>
        <w:t>8. Research Topic and Work Plan</w:t>
      </w:r>
    </w:p>
    <w:p w14:paraId="00CDF8B9" w14:textId="77777777" w:rsidR="00D540BB" w:rsidRDefault="00000000">
      <w:r>
        <w:t>Year 1: System design, pilot deployment, baseline data collection</w:t>
      </w:r>
      <w:r>
        <w:br/>
        <w:t>Year 2: AI model development, mid-term evaluation</w:t>
      </w:r>
      <w:r>
        <w:br/>
        <w:t>Year 3: Nutritional analysis, scalability testing, final reporting</w:t>
      </w:r>
      <w:r>
        <w:br/>
        <w:t>(Optional Gantt chart to be included in appendices)</w:t>
      </w:r>
    </w:p>
    <w:p w14:paraId="78CB6F53" w14:textId="77777777" w:rsidR="00D540BB" w:rsidRDefault="00000000">
      <w:pPr>
        <w:pStyle w:val="Heading1"/>
      </w:pPr>
      <w:r>
        <w:lastRenderedPageBreak/>
        <w:t>9. Detailed Description of Joint Project</w:t>
      </w:r>
    </w:p>
    <w:p w14:paraId="2F7AC41B" w14:textId="77777777" w:rsidR="00D540BB" w:rsidRDefault="00000000">
      <w:r>
        <w:t>• A*STAR: System engineering, AI model development</w:t>
      </w:r>
      <w:r>
        <w:br/>
        <w:t>• SIT: Nutritional profiling and metabolomics</w:t>
      </w:r>
      <w:r>
        <w:br/>
        <w:t>• Wageningen University: Agronomic expertise and climate modeling</w:t>
      </w:r>
      <w:r>
        <w:br/>
        <w:t>• AVS: Regulatory guidance and deployment support</w:t>
      </w:r>
    </w:p>
    <w:p w14:paraId="13C2160E" w14:textId="77777777" w:rsidR="00D540BB" w:rsidRDefault="00000000">
      <w:pPr>
        <w:pStyle w:val="Heading1"/>
      </w:pPr>
      <w:r>
        <w:t>10. Problem Statement</w:t>
      </w:r>
    </w:p>
    <w:p w14:paraId="17D4CD30" w14:textId="77777777" w:rsidR="00D540BB" w:rsidRDefault="00000000">
      <w:r>
        <w:t>Singapore imports over 90% of its food. Climate change and global disruptions threaten food supply chains. There is a need for resilient, local, and tech-enabled food production systems.</w:t>
      </w:r>
      <w:r>
        <w:br/>
        <w:t>Source: https://www.sfa.gov.sg</w:t>
      </w:r>
    </w:p>
    <w:p w14:paraId="59D06375" w14:textId="77777777" w:rsidR="00D540BB" w:rsidRDefault="00000000">
      <w:pPr>
        <w:pStyle w:val="Heading1"/>
      </w:pPr>
      <w:r>
        <w:t>11. Future Prospect of Research</w:t>
      </w:r>
    </w:p>
    <w:p w14:paraId="2A84621C" w14:textId="77777777" w:rsidR="00D540BB" w:rsidRDefault="00000000">
      <w:r>
        <w:t>• Expansion to regional urban centers</w:t>
      </w:r>
      <w:r>
        <w:br/>
        <w:t>• Integration with national food strategy and “30 by 30” goal</w:t>
      </w:r>
      <w:r>
        <w:br/>
        <w:t>• Potential for commercialization and export of smart farming technology</w:t>
      </w:r>
    </w:p>
    <w:p w14:paraId="55F8620B" w14:textId="393C4B32" w:rsidR="00D540BB" w:rsidRDefault="00000000">
      <w:pPr>
        <w:pStyle w:val="Heading1"/>
      </w:pPr>
      <w:r>
        <w:t>1</w:t>
      </w:r>
      <w:r w:rsidR="00911ED0">
        <w:t>2</w:t>
      </w:r>
      <w:r>
        <w:t>. Work Contribution</w:t>
      </w:r>
    </w:p>
    <w:p w14:paraId="34D615B7" w14:textId="77777777" w:rsidR="00D540BB" w:rsidRDefault="00000000">
      <w:r>
        <w:t>• Principal Investigator: Project coordination, system design</w:t>
      </w:r>
      <w:r>
        <w:br/>
        <w:t>• Co-Investigators: AI modeling (A*STAR), nutritional analysis (SIT), agronomy (Wageningen University)</w:t>
      </w:r>
      <w:r>
        <w:br/>
        <w:t>• Collaborators: Regulatory and deployment support (AVS)</w:t>
      </w:r>
    </w:p>
    <w:p w14:paraId="268B13EA" w14:textId="4BE78272" w:rsidR="00D540BB" w:rsidRDefault="00D540BB"/>
    <w:sectPr w:rsidR="00D540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72316">
    <w:abstractNumId w:val="8"/>
  </w:num>
  <w:num w:numId="2" w16cid:durableId="875504747">
    <w:abstractNumId w:val="6"/>
  </w:num>
  <w:num w:numId="3" w16cid:durableId="1411735687">
    <w:abstractNumId w:val="5"/>
  </w:num>
  <w:num w:numId="4" w16cid:durableId="1421950178">
    <w:abstractNumId w:val="4"/>
  </w:num>
  <w:num w:numId="5" w16cid:durableId="15010635">
    <w:abstractNumId w:val="7"/>
  </w:num>
  <w:num w:numId="6" w16cid:durableId="479078381">
    <w:abstractNumId w:val="3"/>
  </w:num>
  <w:num w:numId="7" w16cid:durableId="311561164">
    <w:abstractNumId w:val="2"/>
  </w:num>
  <w:num w:numId="8" w16cid:durableId="2025478964">
    <w:abstractNumId w:val="1"/>
  </w:num>
  <w:num w:numId="9" w16cid:durableId="18837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15B"/>
    <w:rsid w:val="0029639D"/>
    <w:rsid w:val="00326F90"/>
    <w:rsid w:val="00331422"/>
    <w:rsid w:val="003C2F24"/>
    <w:rsid w:val="003E0FA0"/>
    <w:rsid w:val="00677615"/>
    <w:rsid w:val="008730B5"/>
    <w:rsid w:val="00911ED0"/>
    <w:rsid w:val="00A45849"/>
    <w:rsid w:val="00AA1D8D"/>
    <w:rsid w:val="00B20070"/>
    <w:rsid w:val="00B47730"/>
    <w:rsid w:val="00CB0664"/>
    <w:rsid w:val="00CE7B51"/>
    <w:rsid w:val="00D540BB"/>
    <w:rsid w:val="00D81AB9"/>
    <w:rsid w:val="00E638E8"/>
    <w:rsid w:val="00EB64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B5A7697-A310-450D-8C47-174C4E93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Prasanthi Ramaswamy (SG)</cp:lastModifiedBy>
  <cp:revision>12</cp:revision>
  <dcterms:created xsi:type="dcterms:W3CDTF">2013-12-23T23:15:00Z</dcterms:created>
  <dcterms:modified xsi:type="dcterms:W3CDTF">2025-07-14T03:42:00Z</dcterms:modified>
  <cp:category/>
</cp:coreProperties>
</file>