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B9F4" w14:textId="77777777" w:rsidR="006B73B4" w:rsidRDefault="006B73B4" w:rsidP="006B73B4">
      <w:pPr>
        <w:jc w:val="center"/>
        <w:rPr>
          <w:rFonts w:ascii="Garamond" w:hAnsi="Garamond"/>
          <w:b/>
          <w:bCs/>
          <w:sz w:val="52"/>
          <w:szCs w:val="52"/>
          <w:lang w:val="en-US"/>
        </w:rPr>
      </w:pPr>
      <w:proofErr w:type="spellStart"/>
      <w:r w:rsidRPr="006B73B4">
        <w:rPr>
          <w:rFonts w:ascii="Garamond" w:hAnsi="Garamond"/>
          <w:b/>
          <w:bCs/>
          <w:sz w:val="52"/>
          <w:szCs w:val="52"/>
          <w:lang w:val="en-US"/>
        </w:rPr>
        <w:t>LifeUP</w:t>
      </w:r>
      <w:proofErr w:type="spellEnd"/>
    </w:p>
    <w:p w14:paraId="2937C2B9" w14:textId="0A570399" w:rsidR="006B73B4" w:rsidRDefault="006B73B4" w:rsidP="006B73B4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Database Schema Design:</w:t>
      </w:r>
    </w:p>
    <w:p w14:paraId="5A9E6543" w14:textId="77777777" w:rsidR="008C3619" w:rsidRDefault="008C3619" w:rsidP="006B73B4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58834AB8" w14:textId="324FD322" w:rsidR="006B73B4" w:rsidRPr="006B73B4" w:rsidRDefault="006B73B4" w:rsidP="006B73B4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noProof/>
          <w:sz w:val="28"/>
          <w:szCs w:val="28"/>
          <w:lang w:val="en-US"/>
        </w:rPr>
        <w:drawing>
          <wp:inline distT="0" distB="0" distL="0" distR="0" wp14:anchorId="3B637CF1" wp14:editId="45EAEACE">
            <wp:extent cx="5731510" cy="339788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3B4" w:rsidRPr="006B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B4"/>
    <w:rsid w:val="006B73B4"/>
    <w:rsid w:val="008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E058"/>
  <w15:chartTrackingRefBased/>
  <w15:docId w15:val="{CA60ED38-DE3F-441E-BC60-F4302897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KELKAR BHAVESH NITIN</dc:creator>
  <cp:keywords/>
  <dc:description/>
  <cp:lastModifiedBy>KELKAR BHAVESH NITIN</cp:lastModifiedBy>
  <cp:revision>1</cp:revision>
  <dcterms:created xsi:type="dcterms:W3CDTF">2023-04-19T03:42:00Z</dcterms:created>
  <dcterms:modified xsi:type="dcterms:W3CDTF">2023-04-19T04:18:00Z</dcterms:modified>
</cp:coreProperties>
</file>