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Hospital Self-Serve Marketing</w:t>
      </w:r>
    </w:p>
    <w:p>
      <w:pPr>
        <w:spacing w:after="240"/>
      </w:pPr>
      <w:r>
        <w:rPr>
          <w:color w:val="666666"/>
          <w:sz w:val="20"/>
          <w:szCs w:val="20"/>
        </w:rPr>
        <w:t xml:space="preserve">Version 1.0  ·  May 2026  ·  For executive review</w:t>
      </w:r>
    </w:p>
    <w:p>
      <w:pPr>
        <w:pStyle w:val="Heading1"/>
        <w:spacing w:after="140" w:before="280"/>
      </w:pPr>
      <w:r>
        <w:rPr>
          <w:b/>
          <w:bCs/>
          <w:color w:val="111111"/>
          <w:sz w:val="26"/>
          <w:szCs w:val="26"/>
        </w:rPr>
        <w:t xml:space="preserve">OBJECTIVE</w:t>
      </w:r>
    </w:p>
    <w:p>
      <w:pPr>
        <w:pStyle w:val="ListParagraph"/>
        <w:numPr>
          <w:ilvl w:val="0"/>
          <w:numId w:val="2"/>
        </w:numPr>
        <w:spacing w:after="40"/>
      </w:pPr>
      <w:r>
        <w:rPr>
          <w:sz w:val="22"/>
          <w:szCs w:val="22"/>
        </w:rPr>
        <w:t xml:space="preserve">Make the Self-Serve Marketing platform usable by non-creative hospital staff (front-office, ops, junior marketing) with zero writing or design skill.</w:t>
      </w:r>
    </w:p>
    <w:p>
      <w:pPr>
        <w:pStyle w:val="ListParagraph"/>
        <w:numPr>
          <w:ilvl w:val="0"/>
          <w:numId w:val="2"/>
        </w:numPr>
        <w:spacing w:after="40"/>
      </w:pPr>
      <w:r>
        <w:rPr>
          <w:sz w:val="22"/>
          <w:szCs w:val="22"/>
        </w:rPr>
        <w:t xml:space="preserve">Eliminate every campaign step that requires creative judgment, freeform copywriting, or open-ended choice.</w:t>
      </w:r>
    </w:p>
    <w:p>
      <w:pPr>
        <w:pStyle w:val="ListParagraph"/>
        <w:numPr>
          <w:ilvl w:val="0"/>
          <w:numId w:val="2"/>
        </w:numPr>
        <w:spacing w:after="40"/>
      </w:pPr>
      <w:r>
        <w:rPr>
          <w:sz w:val="22"/>
          <w:szCs w:val="22"/>
        </w:rPr>
        <w:t xml:space="preserve">Allow creation of omnichannel campaigns across Push Notifications (on Affordplan app), WhatsApp and SMS.</w:t>
      </w:r>
    </w:p>
    <w:p>
      <w:pPr>
        <w:pStyle w:val="ListParagraph"/>
        <w:numPr>
          <w:ilvl w:val="0"/>
          <w:numId w:val="2"/>
        </w:numPr>
        <w:spacing w:after="40"/>
      </w:pPr>
      <w:r>
        <w:rPr>
          <w:sz w:val="22"/>
          <w:szCs w:val="22"/>
        </w:rPr>
        <w:t xml:space="preserve">Restrict campaign creation to whitelisted, pre-approved, ready-to-send templates only.</w:t>
      </w:r>
    </w:p>
    <w:p>
      <w:pPr>
        <w:pStyle w:val="ListParagraph"/>
        <w:numPr>
          <w:ilvl w:val="0"/>
          <w:numId w:val="2"/>
        </w:numPr>
        <w:spacing w:after="40"/>
      </w:pPr>
      <w:r>
        <w:rPr>
          <w:sz w:val="22"/>
          <w:szCs w:val="22"/>
        </w:rPr>
        <w:t xml:space="preserve">Stay 100% compliant with TRAI DLT (SMS) and Meta WhatsApp HSM constraints by default.</w:t>
      </w:r>
    </w:p>
    <w:p>
      <w:pPr>
        <w:pStyle w:val="ListParagraph"/>
        <w:numPr>
          <w:ilvl w:val="0"/>
          <w:numId w:val="2"/>
        </w:numPr>
        <w:spacing w:after="40"/>
      </w:pPr>
      <w:r>
        <w:rPr>
          <w:sz w:val="22"/>
          <w:szCs w:val="22"/>
        </w:rPr>
        <w:t xml:space="preserve">Reduce time from login to campaign launched to under 5 minutes for a trained staff member.</w:t>
      </w:r>
    </w:p>
    <w:p>
      <w:pPr>
        <w:pStyle w:val="Heading1"/>
        <w:spacing w:after="140" w:before="280"/>
      </w:pPr>
      <w:r>
        <w:rPr>
          <w:b/>
          <w:bCs/>
          <w:color w:val="111111"/>
          <w:sz w:val="26"/>
          <w:szCs w:val="26"/>
        </w:rPr>
        <w:t xml:space="preserve">ASSUMPTION</w:t>
      </w:r>
    </w:p>
    <w:p>
      <w:pPr>
        <w:pStyle w:val="ListParagraph"/>
        <w:numPr>
          <w:ilvl w:val="0"/>
          <w:numId w:val="2"/>
        </w:numPr>
        <w:spacing w:after="40"/>
      </w:pPr>
      <w:r>
        <w:rPr>
          <w:sz w:val="22"/>
          <w:szCs w:val="22"/>
        </w:rPr>
        <w:t xml:space="preserve">Hospital staff are non-creative; they will pick from options, not write.</w:t>
      </w:r>
    </w:p>
    <w:p>
      <w:pPr>
        <w:pStyle w:val="ListParagraph"/>
        <w:numPr>
          <w:ilvl w:val="0"/>
          <w:numId w:val="2"/>
        </w:numPr>
        <w:spacing w:after="40"/>
      </w:pPr>
      <w:r>
        <w:rPr>
          <w:sz w:val="22"/>
          <w:szCs w:val="22"/>
        </w:rPr>
        <w:t xml:space="preserve">All SMS sender IDs and a list of pre-decided templates are DLT-registered by Affordplan ahead of hospital go-live.</w:t>
      </w:r>
    </w:p>
    <w:p>
      <w:pPr>
        <w:pStyle w:val="ListParagraph"/>
        <w:numPr>
          <w:ilvl w:val="0"/>
          <w:numId w:val="2"/>
        </w:numPr>
        <w:spacing w:after="40"/>
      </w:pPr>
      <w:r>
        <w:rPr>
          <w:sz w:val="22"/>
          <w:szCs w:val="22"/>
        </w:rPr>
        <w:t xml:space="preserve">A list of pre-decided WhatsApp templates are Meta-approved (HSM) ahead of hospital go-live.</w:t>
      </w:r>
    </w:p>
    <w:p>
      <w:pPr>
        <w:pStyle w:val="ListParagraph"/>
        <w:numPr>
          <w:ilvl w:val="0"/>
          <w:numId w:val="2"/>
        </w:numPr>
        <w:spacing w:after="40"/>
      </w:pPr>
      <w:r>
        <w:rPr>
          <w:sz w:val="22"/>
          <w:szCs w:val="22"/>
        </w:rPr>
        <w:t xml:space="preserve">Hospitals will not request bespoke creative; if they do, it routes to Affordplan as a template request (out of self-serve flow).</w:t>
      </w:r>
    </w:p>
    <w:p>
      <w:pPr>
        <w:pStyle w:val="ListParagraph"/>
        <w:numPr>
          <w:ilvl w:val="0"/>
          <w:numId w:val="2"/>
        </w:numPr>
        <w:spacing w:after="40"/>
      </w:pPr>
      <w:r>
        <w:rPr>
          <w:sz w:val="22"/>
          <w:szCs w:val="22"/>
        </w:rPr>
        <w:t xml:space="preserve">Patient consent and opt-in lists are already managed by Affordplan; staff cannot bypass suppression.</w:t>
      </w:r>
    </w:p>
    <w:p>
      <w:pPr>
        <w:pStyle w:val="ListParagraph"/>
        <w:numPr>
          <w:ilvl w:val="0"/>
          <w:numId w:val="2"/>
        </w:numPr>
        <w:spacing w:after="40"/>
      </w:pPr>
      <w:r>
        <w:rPr>
          <w:sz w:val="22"/>
          <w:szCs w:val="22"/>
        </w:rPr>
        <w:t xml:space="preserve">Wallet is pre-funded; no campaign launches without sufficient balance.</w:t>
      </w:r>
    </w:p>
    <w:p>
      <w:pPr>
        <w:pStyle w:val="ListParagraph"/>
        <w:numPr>
          <w:ilvl w:val="0"/>
          <w:numId w:val="2"/>
        </w:numPr>
        <w:spacing w:after="40"/>
      </w:pPr>
      <w:r>
        <w:rPr>
          <w:sz w:val="22"/>
          <w:szCs w:val="22"/>
        </w:rPr>
        <w:t xml:space="preserve">Affordplan charges 5% or a fixed commission on every campaign, calculated on the total cost of channel execution and audience size. The amount is deducted from the wallet balance at the time of approval.</w:t>
      </w:r>
    </w:p>
    <w:p>
      <w:pPr>
        <w:pStyle w:val="Heading1"/>
        <w:spacing w:after="140" w:before="280"/>
      </w:pPr>
      <w:r>
        <w:rPr>
          <w:b/>
          <w:bCs/>
          <w:color w:val="111111"/>
          <w:sz w:val="26"/>
          <w:szCs w:val="26"/>
        </w:rPr>
        <w:t xml:space="preserve">KEY ASPECTS</w:t>
      </w:r>
    </w:p>
    <w:p>
      <w:pPr>
        <w:pStyle w:val="ListParagraph"/>
        <w:numPr>
          <w:ilvl w:val="0"/>
          <w:numId w:val="2"/>
        </w:numPr>
        <w:spacing w:after="40"/>
      </w:pPr>
      <w:r>
        <w:rPr>
          <w:sz w:val="22"/>
          <w:szCs w:val="22"/>
        </w:rPr>
        <w:t xml:space="preserve">No free-text message body anywhere in the campaign builder. Body is locked to the chosen template.</w:t>
      </w:r>
    </w:p>
    <w:p>
      <w:pPr>
        <w:pStyle w:val="ListParagraph"/>
        <w:numPr>
          <w:ilvl w:val="0"/>
          <w:numId w:val="2"/>
        </w:numPr>
        <w:spacing w:after="40"/>
      </w:pPr>
      <w:r>
        <w:rPr>
          <w:sz w:val="22"/>
          <w:szCs w:val="22"/>
        </w:rPr>
        <w:t xml:space="preserve">No AI copy generation, no rewrite, no suggest-a-tone features — explicitly out of scope.</w:t>
      </w:r>
    </w:p>
    <w:p>
      <w:pPr>
        <w:pStyle w:val="ListParagraph"/>
        <w:numPr>
          <w:ilvl w:val="0"/>
          <w:numId w:val="2"/>
        </w:numPr>
        <w:spacing w:after="40"/>
      </w:pPr>
      <w:r>
        <w:rPr>
          <w:sz w:val="22"/>
          <w:szCs w:val="22"/>
        </w:rPr>
        <w:t xml:space="preserve">Template library is whitelisted: hospital sees only templates already approved for their channel and sender ID.</w:t>
      </w:r>
    </w:p>
    <w:p>
      <w:pPr>
        <w:pStyle w:val="ListParagraph"/>
        <w:numPr>
          <w:ilvl w:val="0"/>
          <w:numId w:val="2"/>
        </w:numPr>
        <w:spacing w:after="40"/>
      </w:pPr>
      <w:r>
        <w:rPr>
          <w:sz w:val="22"/>
          <w:szCs w:val="22"/>
        </w:rPr>
        <w:t xml:space="preserve">Variables ({{patient_name}}, {{appointment_date}}, etc.) are auto-bound from the audience source; staff cannot rename or add tokens.</w:t>
      </w:r>
    </w:p>
    <w:p>
      <w:pPr>
        <w:pStyle w:val="ListParagraph"/>
        <w:numPr>
          <w:ilvl w:val="0"/>
          <w:numId w:val="2"/>
        </w:numPr>
        <w:spacing w:after="40"/>
      </w:pPr>
      <w:r>
        <w:rPr>
          <w:sz w:val="22"/>
          <w:szCs w:val="22"/>
        </w:rPr>
        <w:t xml:space="preserve">Channel availability per template is enforced: a Meta-Approved template can only ship on WhatsApp; a DLT-Registered template can only ship on SMS.</w:t>
      </w:r>
    </w:p>
    <w:p>
      <w:pPr>
        <w:pStyle w:val="ListParagraph"/>
        <w:numPr>
          <w:ilvl w:val="0"/>
          <w:numId w:val="2"/>
        </w:numPr>
        <w:spacing w:after="40"/>
      </w:pPr>
      <w:r>
        <w:rPr>
          <w:sz w:val="22"/>
          <w:szCs w:val="22"/>
        </w:rPr>
        <w:t xml:space="preserve">Audience is chosen from pre-built segments or via CSV upload. Segment creation happens outside the campaign flow on a dedicated Segments tab.</w:t>
      </w:r>
    </w:p>
    <w:p>
      <w:pPr>
        <w:pStyle w:val="ListParagraph"/>
        <w:numPr>
          <w:ilvl w:val="0"/>
          <w:numId w:val="2"/>
        </w:numPr>
        <w:spacing w:after="40"/>
      </w:pPr>
      <w:r>
        <w:rPr>
          <w:sz w:val="22"/>
          <w:szCs w:val="22"/>
        </w:rPr>
        <w:t xml:space="preserve">Schedule is constrained: SMS/WhatsApp/Push promotional locked to 09:00–21:00 IST; staff cannot override.</w:t>
      </w:r>
    </w:p>
    <w:p>
      <w:pPr>
        <w:pStyle w:val="ListParagraph"/>
        <w:numPr>
          <w:ilvl w:val="0"/>
          <w:numId w:val="2"/>
        </w:numPr>
        <w:spacing w:after="40"/>
      </w:pPr>
      <w:r>
        <w:rPr>
          <w:sz w:val="22"/>
          <w:szCs w:val="22"/>
        </w:rPr>
        <w:t xml:space="preserve">All campaigns route through automatic compliance checks (DND scrub, frequency cap, suppression list) before debit and launch — silent when valid, hard-block when not.</w:t>
      </w:r>
    </w:p>
    <w:p>
      <w:pPr>
        <w:pStyle w:val="ListParagraph"/>
        <w:numPr>
          <w:ilvl w:val="0"/>
          <w:numId w:val="2"/>
        </w:numPr>
        <w:spacing w:after="40"/>
      </w:pPr>
      <w:r>
        <w:rPr>
          <w:sz w:val="22"/>
          <w:szCs w:val="22"/>
        </w:rPr>
        <w:t xml:space="preserve">Every screen surfaces wallet balance and the all-in cost (channel + 5% platform fee + 18% GST) before confirm.</w:t>
      </w:r>
    </w:p>
    <w:p>
      <w:pPr>
        <w:pStyle w:val="Heading1"/>
        <w:spacing w:after="140" w:before="280"/>
      </w:pPr>
      <w:r>
        <w:rPr>
          <w:b/>
          <w:bCs/>
          <w:color w:val="111111"/>
          <w:sz w:val="26"/>
          <w:szCs w:val="26"/>
        </w:rPr>
        <w:t xml:space="preserve">PERSONA</w:t>
      </w:r>
    </w:p>
    <w:p>
      <w:pPr>
        <w:spacing w:after="60" w:before="140"/>
      </w:pPr>
      <w:r>
        <w:rPr>
          <w:b/>
          <w:bCs/>
          <w:color w:val="333333"/>
          <w:sz w:val="22"/>
          <w:szCs w:val="22"/>
        </w:rPr>
        <w:t xml:space="preserve">Primary: Hospital Front-Office / Junior Marketing Executive</w:t>
      </w:r>
    </w:p>
    <w:p>
      <w:pPr>
        <w:pStyle w:val="ListParagraph"/>
        <w:numPr>
          <w:ilvl w:val="0"/>
          <w:numId w:val="2"/>
        </w:numPr>
        <w:spacing w:after="40"/>
      </w:pPr>
      <w:r>
        <w:rPr>
          <w:sz w:val="22"/>
          <w:szCs w:val="22"/>
        </w:rPr>
        <w:t xml:space="preserve">Profile: 1–3 yrs experience, hospital-employed, not a marketer by trade.</w:t>
      </w:r>
    </w:p>
    <w:p>
      <w:pPr>
        <w:pStyle w:val="ListParagraph"/>
        <w:numPr>
          <w:ilvl w:val="0"/>
          <w:numId w:val="2"/>
        </w:numPr>
        <w:spacing w:after="40"/>
      </w:pPr>
      <w:r>
        <w:rPr>
          <w:sz w:val="22"/>
          <w:szCs w:val="22"/>
        </w:rPr>
        <w:t xml:space="preserve">Comfort: WhatsApp, Excel, basic web forms. Not Figma, not Canva, not copywriting.</w:t>
      </w:r>
    </w:p>
    <w:p>
      <w:pPr>
        <w:pStyle w:val="ListParagraph"/>
        <w:numPr>
          <w:ilvl w:val="0"/>
          <w:numId w:val="2"/>
        </w:numPr>
        <w:spacing w:after="40"/>
      </w:pPr>
      <w:r>
        <w:rPr>
          <w:sz w:val="22"/>
          <w:szCs w:val="22"/>
        </w:rPr>
        <w:t xml:space="preserve">Goal: send the right reminder or offer to the right patient list, today, without breaking rules.</w:t>
      </w:r>
    </w:p>
    <w:p>
      <w:pPr>
        <w:pStyle w:val="ListParagraph"/>
        <w:numPr>
          <w:ilvl w:val="0"/>
          <w:numId w:val="2"/>
        </w:numPr>
        <w:spacing w:after="40"/>
      </w:pPr>
      <w:r>
        <w:rPr>
          <w:sz w:val="22"/>
          <w:szCs w:val="22"/>
        </w:rPr>
        <w:t xml:space="preserve">Pain: terrified of fines, blacklisting, or sending the wrong message to a patient.</w:t>
      </w:r>
    </w:p>
    <w:p>
      <w:pPr>
        <w:pStyle w:val="ListParagraph"/>
        <w:numPr>
          <w:ilvl w:val="0"/>
          <w:numId w:val="2"/>
        </w:numPr>
        <w:spacing w:after="40"/>
      </w:pPr>
      <w:r>
        <w:rPr>
          <w:sz w:val="22"/>
          <w:szCs w:val="22"/>
        </w:rPr>
        <w:t xml:space="preserve">Need: a 3-step flow — pick goal &amp; audience, pick channels &amp; journey, confirm.</w:t>
      </w:r>
    </w:p>
    <w:p>
      <w:pPr>
        <w:pStyle w:val="ListParagraph"/>
        <w:numPr>
          <w:ilvl w:val="0"/>
          <w:numId w:val="2"/>
        </w:numPr>
        <w:spacing w:after="40"/>
      </w:pPr>
      <w:r>
        <w:rPr>
          <w:sz w:val="22"/>
          <w:szCs w:val="22"/>
        </w:rPr>
        <w:t xml:space="preserve">Permissions: create campaign for review, create template for AP review, view campaign data, view template library, create segment, view segment, view dashboard, view metrics, view integrations hub.</w:t>
      </w:r>
    </w:p>
    <w:p>
      <w:pPr>
        <w:spacing w:after="60" w:before="140"/>
      </w:pPr>
      <w:r>
        <w:rPr>
          <w:b/>
          <w:bCs/>
          <w:color w:val="333333"/>
          <w:sz w:val="22"/>
          <w:szCs w:val="22"/>
        </w:rPr>
        <w:t xml:space="preserve">Secondary: Hospital Marketing Manager (Reviewer)</w:t>
      </w:r>
    </w:p>
    <w:p>
      <w:pPr>
        <w:pStyle w:val="ListParagraph"/>
        <w:numPr>
          <w:ilvl w:val="0"/>
          <w:numId w:val="2"/>
        </w:numPr>
        <w:spacing w:after="40"/>
      </w:pPr>
      <w:r>
        <w:rPr>
          <w:sz w:val="22"/>
          <w:szCs w:val="22"/>
        </w:rPr>
        <w:t xml:space="preserve">Approves the campaigns. Sees a list, can pause, cannot edit the message body.</w:t>
      </w:r>
    </w:p>
    <w:p>
      <w:pPr>
        <w:pStyle w:val="ListParagraph"/>
        <w:numPr>
          <w:ilvl w:val="0"/>
          <w:numId w:val="2"/>
        </w:numPr>
        <w:spacing w:after="40"/>
      </w:pPr>
      <w:r>
        <w:rPr>
          <w:sz w:val="22"/>
          <w:szCs w:val="22"/>
        </w:rPr>
        <w:t xml:space="preserve">Requests new templates via Affordplan (out-of-flow), with 24–72h Meta turnaround for WhatsApp.</w:t>
      </w:r>
    </w:p>
    <w:p>
      <w:pPr>
        <w:pStyle w:val="ListParagraph"/>
        <w:numPr>
          <w:ilvl w:val="0"/>
          <w:numId w:val="2"/>
        </w:numPr>
        <w:spacing w:after="40"/>
      </w:pPr>
      <w:r>
        <w:rPr>
          <w:sz w:val="22"/>
          <w:szCs w:val="22"/>
        </w:rPr>
        <w:t xml:space="preserve">Adds money to the wallet.</w:t>
      </w:r>
    </w:p>
    <w:p>
      <w:pPr>
        <w:pStyle w:val="ListParagraph"/>
        <w:numPr>
          <w:ilvl w:val="0"/>
          <w:numId w:val="2"/>
        </w:numPr>
        <w:spacing w:after="40"/>
      </w:pPr>
      <w:r>
        <w:rPr>
          <w:sz w:val="22"/>
          <w:szCs w:val="22"/>
        </w:rPr>
        <w:t xml:space="preserve">Permissions: create and approve campaign, create template for AP review, view campaigns, view template library, create and view segments, view dashboard, view metrics, view and modify integrations hub.</w:t>
      </w:r>
    </w:p>
    <w:p>
      <w:pPr>
        <w:pStyle w:val="Heading1"/>
        <w:spacing w:after="140" w:before="280"/>
      </w:pPr>
      <w:r>
        <w:rPr>
          <w:b/>
          <w:bCs/>
          <w:color w:val="111111"/>
          <w:sz w:val="26"/>
          <w:szCs w:val="26"/>
        </w:rPr>
        <w:t xml:space="preserve">FEATURES — IN SCOPE</w:t>
      </w:r>
    </w:p>
    <w:p>
      <w:pPr>
        <w:pStyle w:val="Heading2"/>
        <w:spacing w:after="80" w:before="200"/>
      </w:pPr>
      <w:r>
        <w:rPr>
          <w:b/>
          <w:bCs/>
          <w:color w:val="222222"/>
          <w:sz w:val="22"/>
          <w:szCs w:val="22"/>
        </w:rPr>
        <w:t xml:space="preserve">Campaign Builder (3-step flow)</w:t>
      </w:r>
    </w:p>
    <w:p>
      <w:pPr>
        <w:spacing w:after="60" w:before="140"/>
      </w:pPr>
      <w:r>
        <w:rPr>
          <w:b/>
          <w:bCs/>
          <w:color w:val="333333"/>
          <w:sz w:val="22"/>
          <w:szCs w:val="22"/>
        </w:rPr>
        <w:t xml:space="preserve">Step 1 — Campaign Goal &amp; Audience</w:t>
      </w:r>
    </w:p>
    <w:p>
      <w:pPr>
        <w:pStyle w:val="ListParagraph"/>
        <w:numPr>
          <w:ilvl w:val="0"/>
          <w:numId w:val="2"/>
        </w:numPr>
        <w:spacing w:after="40"/>
      </w:pPr>
      <w:r>
        <w:rPr>
          <w:sz w:val="22"/>
          <w:szCs w:val="22"/>
        </w:rPr>
        <w:t xml:space="preserve">Campaign Goal: pick from a fixed list (Appointment Reminder, Win-back, Promotional Offer, Chronic Care, Feedback, etc.).</w:t>
      </w:r>
    </w:p>
    <w:p>
      <w:pPr>
        <w:pStyle w:val="ListParagraph"/>
        <w:numPr>
          <w:ilvl w:val="0"/>
          <w:numId w:val="2"/>
        </w:numPr>
        <w:spacing w:after="40"/>
      </w:pPr>
      <w:r>
        <w:rPr>
          <w:sz w:val="22"/>
          <w:szCs w:val="22"/>
        </w:rPr>
        <w:t xml:space="preserve">Campaign Name: user-defined internal label.</w:t>
      </w:r>
    </w:p>
    <w:p>
      <w:pPr>
        <w:pStyle w:val="ListParagraph"/>
        <w:numPr>
          <w:ilvl w:val="0"/>
          <w:numId w:val="2"/>
        </w:numPr>
        <w:spacing w:after="40"/>
      </w:pPr>
      <w:r>
        <w:rPr>
          <w:sz w:val="22"/>
          <w:szCs w:val="22"/>
        </w:rPr>
        <w:t xml:space="preserve">Audience Source: Affordplan, HIS, or CSV. Segment building does not happen inside the campaign flow — a button redirects the user to the Segments tab. Once the segment is saved, the user returns and selects it.</w:t>
      </w:r>
    </w:p>
    <w:p>
      <w:pPr>
        <w:pStyle w:val="ListParagraph"/>
        <w:numPr>
          <w:ilvl w:val="0"/>
          <w:numId w:val="2"/>
        </w:numPr>
        <w:spacing w:after="40"/>
      </w:pPr>
      <w:r>
        <w:rPr>
          <w:sz w:val="22"/>
          <w:szCs w:val="22"/>
        </w:rPr>
        <w:t xml:space="preserve">Affordplan Audience: list of pre-defined Affordplan-data segments.</w:t>
      </w:r>
    </w:p>
    <w:p>
      <w:pPr>
        <w:pStyle w:val="ListParagraph"/>
        <w:numPr>
          <w:ilvl w:val="0"/>
          <w:numId w:val="2"/>
        </w:numPr>
        <w:spacing w:after="40"/>
      </w:pPr>
      <w:r>
        <w:rPr>
          <w:sz w:val="22"/>
          <w:szCs w:val="22"/>
        </w:rPr>
        <w:t xml:space="preserve">HIS Audience: list of pre-defined HIS-data segments.</w:t>
      </w:r>
    </w:p>
    <w:p>
      <w:pPr>
        <w:pStyle w:val="ListParagraph"/>
        <w:numPr>
          <w:ilvl w:val="0"/>
          <w:numId w:val="2"/>
        </w:numPr>
        <w:spacing w:after="40"/>
      </w:pPr>
      <w:r>
        <w:rPr>
          <w:sz w:val="22"/>
          <w:szCs w:val="22"/>
        </w:rPr>
        <w:t xml:space="preserve">CSV Audience: list of previously-imported CSV segments.</w:t>
      </w:r>
    </w:p>
    <w:p>
      <w:pPr>
        <w:pStyle w:val="ListParagraph"/>
        <w:numPr>
          <w:ilvl w:val="0"/>
          <w:numId w:val="2"/>
        </w:numPr>
        <w:spacing w:after="40"/>
      </w:pPr>
      <w:r>
        <w:rPr>
          <w:sz w:val="22"/>
          <w:szCs w:val="22"/>
        </w:rPr>
        <w:t xml:space="preserve">Audience size is shown on clicking Show Count.</w:t>
      </w:r>
    </w:p>
    <w:p>
      <w:pPr>
        <w:spacing w:after="60" w:before="140"/>
      </w:pPr>
      <w:r>
        <w:rPr>
          <w:b/>
          <w:bCs/>
          <w:color w:val="333333"/>
          <w:sz w:val="22"/>
          <w:szCs w:val="22"/>
        </w:rPr>
        <w:t xml:space="preserve">Step 2 — Channels &amp; Journey</w:t>
      </w:r>
    </w:p>
    <w:p>
      <w:pPr>
        <w:pStyle w:val="ListParagraph"/>
        <w:numPr>
          <w:ilvl w:val="0"/>
          <w:numId w:val="2"/>
        </w:numPr>
        <w:spacing w:after="40"/>
      </w:pPr>
      <w:r>
        <w:rPr>
          <w:sz w:val="22"/>
          <w:szCs w:val="22"/>
        </w:rPr>
        <w:t xml:space="preserve">Channel List: multi-select from WhatsApp, SMS, In-app Push. Per-message cost is shown for each channel (promotional rate).</w:t>
      </w:r>
    </w:p>
    <w:p>
      <w:pPr>
        <w:pStyle w:val="ListParagraph"/>
        <w:numPr>
          <w:ilvl w:val="0"/>
          <w:numId w:val="2"/>
        </w:numPr>
        <w:spacing w:after="40"/>
      </w:pPr>
      <w:r>
        <w:rPr>
          <w:sz w:val="22"/>
          <w:szCs w:val="22"/>
        </w:rPr>
        <w:t xml:space="preserve">Journey Builder: user creates a multi-step journey, choosing a channel and a template at each step and configuring time gaps between steps.</w:t>
      </w:r>
    </w:p>
    <w:p>
      <w:pPr>
        <w:pStyle w:val="ListParagraph"/>
        <w:numPr>
          <w:ilvl w:val="0"/>
          <w:numId w:val="2"/>
        </w:numPr>
        <w:spacing w:after="40"/>
      </w:pPr>
      <w:r>
        <w:rPr>
          <w:sz w:val="22"/>
          <w:szCs w:val="22"/>
        </w:rPr>
        <w:t xml:space="preserve">Live channel-wise preview is rendered as the journey is built.</w:t>
      </w:r>
    </w:p>
    <w:p>
      <w:pPr>
        <w:pStyle w:val="ListParagraph"/>
        <w:numPr>
          <w:ilvl w:val="0"/>
          <w:numId w:val="2"/>
        </w:numPr>
        <w:spacing w:after="40"/>
      </w:pPr>
      <w:r>
        <w:rPr>
          <w:sz w:val="22"/>
          <w:szCs w:val="22"/>
        </w:rPr>
        <w:t xml:space="preserve">Default attribution window is 15 days; user may extend to 30 days.</w:t>
      </w:r>
    </w:p>
    <w:p>
      <w:pPr>
        <w:pStyle w:val="ListParagraph"/>
        <w:numPr>
          <w:ilvl w:val="0"/>
          <w:numId w:val="2"/>
        </w:numPr>
        <w:spacing w:after="40"/>
      </w:pPr>
      <w:r>
        <w:rPr>
          <w:sz w:val="22"/>
          <w:szCs w:val="22"/>
        </w:rPr>
        <w:t xml:space="preserve">Schedule is configured per step. If multiple SMS headers or WABA contacts are set up for the hospital, the user selects which to send from.</w:t>
      </w:r>
    </w:p>
    <w:p>
      <w:pPr>
        <w:spacing w:after="60" w:before="140"/>
      </w:pPr>
      <w:r>
        <w:rPr>
          <w:b/>
          <w:bCs/>
          <w:color w:val="333333"/>
          <w:sz w:val="22"/>
          <w:szCs w:val="22"/>
        </w:rPr>
        <w:t xml:space="preserve">Step 3 — Campaign Estimate &amp; Submit for Review</w:t>
      </w:r>
    </w:p>
    <w:p>
      <w:pPr>
        <w:pStyle w:val="ListParagraph"/>
        <w:numPr>
          <w:ilvl w:val="0"/>
          <w:numId w:val="2"/>
        </w:numPr>
        <w:spacing w:after="40"/>
      </w:pPr>
      <w:r>
        <w:rPr>
          <w:sz w:val="22"/>
          <w:szCs w:val="22"/>
        </w:rPr>
        <w:t xml:space="preserve">Tabular cost summary: channel-wise cost + 5% platform fee + 18% GST + total.</w:t>
      </w:r>
    </w:p>
    <w:p>
      <w:pPr>
        <w:pStyle w:val="ListParagraph"/>
        <w:numPr>
          <w:ilvl w:val="0"/>
          <w:numId w:val="2"/>
        </w:numPr>
        <w:spacing w:after="40"/>
      </w:pPr>
      <w:r>
        <w:rPr>
          <w:sz w:val="22"/>
          <w:szCs w:val="22"/>
        </w:rPr>
        <w:t xml:space="preserve">On submit, the campaign is routed to the Campaign Requests page, visible only to the hospital's main user (Marketing Manager).</w:t>
      </w:r>
    </w:p>
    <w:p>
      <w:pPr>
        <w:pStyle w:val="ListParagraph"/>
        <w:numPr>
          <w:ilvl w:val="0"/>
          <w:numId w:val="2"/>
        </w:numPr>
        <w:spacing w:after="40"/>
      </w:pPr>
      <w:r>
        <w:rPr>
          <w:sz w:val="22"/>
          <w:szCs w:val="22"/>
        </w:rPr>
        <w:t xml:space="preserve">On approval, the wallet is debited and the campaign moves to Live (subject to validations below). The marketing executive who submitted it cannot self-approve.</w:t>
      </w:r>
    </w:p>
    <w:p>
      <w:pPr>
        <w:spacing w:after="60" w:before="140"/>
      </w:pPr>
      <w:r>
        <w:rPr>
          <w:b/>
          <w:bCs/>
          <w:color w:val="333333"/>
          <w:sz w:val="22"/>
          <w:szCs w:val="22"/>
        </w:rPr>
        <w:t xml:space="preserve">Pre-Launch Validations (run before wallet debit)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1860"/>
      </w:tblGrid>
      <w:tr>
        <w:trPr>
          <w:tblHeader/>
        </w:trPr>
        <w:tc>
          <w:tcPr>
            <w:tcW w:type="dxa" w:w="3300"/>
            <w:tcBorders>
              <w:top w:val="single" w:color="BFBFBF" w:sz="4"/>
              <w:left w:val="single" w:color="BFBFBF" w:sz="4"/>
              <w:bottom w:val="single" w:color="BFBFBF" w:sz="4"/>
              <w:right w:val="single" w:color="BFBFBF" w:sz="4"/>
            </w:tcBorders>
            <w:shd w:fill="EFEFEF" w:val="clear"/>
            <w:tcMar>
              <w:top w:type="dxa" w:w="80"/>
              <w:left w:type="dxa" w:w="120"/>
              <w:bottom w:type="dxa" w:w="80"/>
              <w:right w:type="dxa" w:w="120"/>
            </w:tcMar>
          </w:tcPr>
          <w:p>
            <w:r>
              <w:rPr>
                <w:b/>
                <w:bCs/>
                <w:sz w:val="20"/>
                <w:szCs w:val="20"/>
              </w:rPr>
              <w:t xml:space="preserve">Check</w:t>
            </w:r>
          </w:p>
        </w:tc>
        <w:tc>
          <w:tcPr>
            <w:tcW w:type="dxa" w:w="4200"/>
            <w:tcBorders>
              <w:top w:val="single" w:color="BFBFBF" w:sz="4"/>
              <w:left w:val="single" w:color="BFBFBF" w:sz="4"/>
              <w:bottom w:val="single" w:color="BFBFBF" w:sz="4"/>
              <w:right w:val="single" w:color="BFBFBF" w:sz="4"/>
            </w:tcBorders>
            <w:shd w:fill="EFEFEF" w:val="clear"/>
            <w:tcMar>
              <w:top w:type="dxa" w:w="80"/>
              <w:left w:type="dxa" w:w="120"/>
              <w:bottom w:type="dxa" w:w="80"/>
              <w:right w:type="dxa" w:w="120"/>
            </w:tcMar>
          </w:tcPr>
          <w:p>
            <w:r>
              <w:rPr>
                <w:b/>
                <w:bCs/>
                <w:sz w:val="20"/>
                <w:szCs w:val="20"/>
              </w:rPr>
              <w:t xml:space="preserve">Rule</w:t>
            </w:r>
          </w:p>
        </w:tc>
        <w:tc>
          <w:tcPr>
            <w:tcW w:type="dxa" w:w="1860"/>
            <w:tcBorders>
              <w:top w:val="single" w:color="BFBFBF" w:sz="4"/>
              <w:left w:val="single" w:color="BFBFBF" w:sz="4"/>
              <w:bottom w:val="single" w:color="BFBFBF" w:sz="4"/>
              <w:right w:val="single" w:color="BFBFBF" w:sz="4"/>
            </w:tcBorders>
            <w:shd w:fill="EFEFEF" w:val="clear"/>
            <w:tcMar>
              <w:top w:type="dxa" w:w="80"/>
              <w:left w:type="dxa" w:w="120"/>
              <w:bottom w:type="dxa" w:w="80"/>
              <w:right w:type="dxa" w:w="120"/>
            </w:tcMar>
          </w:tcPr>
          <w:p>
            <w:r>
              <w:rPr>
                <w:b/>
                <w:bCs/>
                <w:sz w:val="20"/>
                <w:szCs w:val="20"/>
              </w:rPr>
              <w:t xml:space="preserve">On Fail</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DLT Template Match (SMS)</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Selected template body matches the DLT-registered body for the sender ID, byte-for-byte.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Hard-block</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Meta Approval (WhatsApp)</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Template status = APPROVED in WABA, quality rating ≠ Red.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Hard-block</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Suppression Scrub</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Audience scrubbed against opt-out + TRAI DND list.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Auto-drop</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Frequency Cap</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Each recipient's 24h count + this send ≤ cap.</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Auto-drop</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Wallet Balance</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Wallet ≥ (channel cost + 5% platform fee + 18% GST).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Hard-block</w:t>
            </w:r>
          </w:p>
        </w:tc>
      </w:tr>
      <w:tr>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Send Window (SMS Promo)</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Scheduled time within 09:00–21:00 IST.</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Hard-block</w:t>
            </w:r>
          </w:p>
        </w:tc>
      </w:tr>
    </w:tbl>
    <w:p>
      <w:pPr>
        <w:pStyle w:val="Heading2"/>
        <w:spacing w:after="80" w:before="200"/>
      </w:pPr>
      <w:r>
        <w:rPr>
          <w:b/>
          <w:bCs/>
          <w:color w:val="222222"/>
          <w:sz w:val="22"/>
          <w:szCs w:val="22"/>
        </w:rPr>
        <w:t xml:space="preserve">Template Library</w:t>
      </w:r>
    </w:p>
    <w:p>
      <w:pPr>
        <w:pStyle w:val="ListParagraph"/>
        <w:numPr>
          <w:ilvl w:val="0"/>
          <w:numId w:val="2"/>
        </w:numPr>
        <w:spacing w:after="40"/>
      </w:pPr>
      <w:r>
        <w:rPr>
          <w:sz w:val="22"/>
          <w:szCs w:val="22"/>
        </w:rPr>
        <w:t xml:space="preserve">Shows pre-approved templates for the 3 channels — In-app Push, SMS, WhatsApp. Filters: channel, campaign goal, language, last created.</w:t>
      </w:r>
    </w:p>
    <w:p>
      <w:pPr>
        <w:pStyle w:val="ListParagraph"/>
        <w:numPr>
          <w:ilvl w:val="0"/>
          <w:numId w:val="2"/>
        </w:numPr>
        <w:spacing w:after="40"/>
      </w:pPr>
      <w:r>
        <w:rPr>
          <w:sz w:val="22"/>
          <w:szCs w:val="22"/>
        </w:rPr>
        <w:t xml:space="preserve">No Create Template button on this screen — only a Request a New Template CTA, which opens a ticket to Affordplan Ops.</w:t>
      </w:r>
    </w:p>
    <w:p>
      <w:pPr>
        <w:pStyle w:val="ListParagraph"/>
        <w:numPr>
          <w:ilvl w:val="0"/>
          <w:numId w:val="2"/>
        </w:numPr>
        <w:spacing w:after="40"/>
      </w:pPr>
      <w:r>
        <w:rPr>
          <w:sz w:val="22"/>
          <w:szCs w:val="22"/>
        </w:rPr>
        <w:t xml:space="preserve">Template request form fields: template name, channel, message body, media, campaign goal. Pre-defined variables with fall-back values can be used for personalization. Channel-wise live preview rendered as the user types.</w:t>
      </w:r>
    </w:p>
    <w:p>
      <w:pPr>
        <w:pStyle w:val="ListParagraph"/>
        <w:numPr>
          <w:ilvl w:val="0"/>
          <w:numId w:val="2"/>
        </w:numPr>
        <w:spacing w:after="40"/>
      </w:pPr>
      <w:r>
        <w:rPr>
          <w:sz w:val="22"/>
          <w:szCs w:val="22"/>
        </w:rPr>
        <w:t xml:space="preserve">Templates are NOT linked to any audience segment.</w:t>
      </w:r>
    </w:p>
    <w:p>
      <w:pPr>
        <w:pStyle w:val="ListParagraph"/>
        <w:numPr>
          <w:ilvl w:val="0"/>
          <w:numId w:val="2"/>
        </w:numPr>
        <w:spacing w:after="40"/>
      </w:pPr>
      <w:r>
        <w:rPr>
          <w:sz w:val="22"/>
          <w:szCs w:val="22"/>
        </w:rPr>
        <w:t xml:space="preserve">Hospitals cannot edit, clone-then-edit, or duplicate a template body. They can only use it as-is.</w:t>
      </w:r>
    </w:p>
    <w:p>
      <w:pPr>
        <w:pStyle w:val="ListParagraph"/>
        <w:numPr>
          <w:ilvl w:val="0"/>
          <w:numId w:val="2"/>
        </w:numPr>
        <w:spacing w:after="40"/>
      </w:pPr>
      <w:r>
        <w:rPr>
          <w:sz w:val="22"/>
          <w:szCs w:val="22"/>
        </w:rPr>
        <w:t xml:space="preserve">A separate tab tracks status of templates not yet approved. Flow: Affordplan Marketing review → Channel &amp; Compliance approval → Live.</w:t>
      </w:r>
    </w:p>
    <w:p>
      <w:pPr>
        <w:pStyle w:val="ListParagraph"/>
        <w:numPr>
          <w:ilvl w:val="0"/>
          <w:numId w:val="2"/>
        </w:numPr>
        <w:spacing w:after="40"/>
      </w:pPr>
      <w:r>
        <w:rPr>
          <w:sz w:val="22"/>
          <w:szCs w:val="22"/>
        </w:rPr>
        <w:t xml:space="preserve">Backend (not visible to hospital): every hospital has a Global Template pool (shared across all hospitals) and a Hospital-Level pool (private to that hospital). Hospital-requested templates land in the Hospital-Level pool.</w:t>
      </w:r>
    </w:p>
    <w:p>
      <w:pPr>
        <w:pStyle w:val="Heading2"/>
        <w:spacing w:after="80" w:before="200"/>
      </w:pPr>
      <w:r>
        <w:rPr>
          <w:b/>
          <w:bCs/>
          <w:color w:val="222222"/>
          <w:sz w:val="22"/>
          <w:szCs w:val="22"/>
        </w:rPr>
        <w:t xml:space="preserve">Segments</w:t>
      </w:r>
    </w:p>
    <w:p>
      <w:pPr>
        <w:pStyle w:val="ListParagraph"/>
        <w:numPr>
          <w:ilvl w:val="0"/>
          <w:numId w:val="2"/>
        </w:numPr>
        <w:spacing w:after="40"/>
      </w:pPr>
      <w:r>
        <w:rPr>
          <w:sz w:val="22"/>
          <w:szCs w:val="22"/>
        </w:rPr>
        <w:t xml:space="preserve">Three sources: Affordplan data, HIS integration, CSV upload.</w:t>
      </w:r>
    </w:p>
    <w:p>
      <w:pPr>
        <w:pStyle w:val="ListParagraph"/>
        <w:numPr>
          <w:ilvl w:val="0"/>
          <w:numId w:val="2"/>
        </w:numPr>
        <w:spacing w:after="40"/>
      </w:pPr>
      <w:r>
        <w:rPr>
          <w:sz w:val="22"/>
          <w:szCs w:val="22"/>
        </w:rPr>
        <w:t xml:space="preserve">Segments tab lists all created segments in a table: name, description, current count, last refresh, source. Row actions in the 3-dot menu: export, delete.</w:t>
      </w:r>
    </w:p>
    <w:p>
      <w:pPr>
        <w:pStyle w:val="ListParagraph"/>
        <w:numPr>
          <w:ilvl w:val="0"/>
          <w:numId w:val="2"/>
        </w:numPr>
        <w:spacing w:after="40"/>
      </w:pPr>
      <w:r>
        <w:rPr>
          <w:sz w:val="22"/>
          <w:szCs w:val="22"/>
        </w:rPr>
        <w:t xml:space="preserve">Segments are NOT linked to a campaign goal or template.</w:t>
      </w:r>
    </w:p>
    <w:p>
      <w:pPr>
        <w:pStyle w:val="ListParagraph"/>
        <w:numPr>
          <w:ilvl w:val="0"/>
          <w:numId w:val="2"/>
        </w:numPr>
        <w:spacing w:after="40"/>
      </w:pPr>
      <w:r>
        <w:rPr>
          <w:sz w:val="22"/>
          <w:szCs w:val="22"/>
        </w:rPr>
        <w:t xml:space="preserve">Audience size for Affordplan and HIS sources is calculated only on clicking Show Count.</w:t>
      </w:r>
    </w:p>
    <w:p>
      <w:pPr>
        <w:pStyle w:val="ListParagraph"/>
        <w:numPr>
          <w:ilvl w:val="0"/>
          <w:numId w:val="2"/>
        </w:numPr>
        <w:spacing w:after="40"/>
      </w:pPr>
      <w:r>
        <w:rPr>
          <w:sz w:val="22"/>
          <w:szCs w:val="22"/>
        </w:rPr>
        <w:t xml:space="preserve">Counts are estimates and are re-evaluated at campaign launch.</w:t>
      </w:r>
    </w:p>
    <w:p>
      <w:pPr>
        <w:pStyle w:val="ListParagraph"/>
        <w:numPr>
          <w:ilvl w:val="0"/>
          <w:numId w:val="2"/>
        </w:numPr>
        <w:spacing w:after="40"/>
      </w:pPr>
      <w:r>
        <w:rPr>
          <w:sz w:val="22"/>
          <w:szCs w:val="22"/>
        </w:rPr>
        <w:t xml:space="preserve">At segment creation, a note is shown: for UHID-based revenue attribution in metrics, the patient data must include valid UHIDs.</w:t>
      </w:r>
    </w:p>
    <w:p>
      <w:pPr>
        <w:spacing w:after="60" w:before="140"/>
      </w:pPr>
      <w:r>
        <w:rPr>
          <w:b/>
          <w:bCs/>
          <w:color w:val="333333"/>
          <w:sz w:val="22"/>
          <w:szCs w:val="22"/>
        </w:rPr>
        <w:t xml:space="preserve">Source 1 — Affordplan Data</w:t>
      </w:r>
    </w:p>
    <w:p>
      <w:pPr>
        <w:pStyle w:val="ListParagraph"/>
        <w:numPr>
          <w:ilvl w:val="0"/>
          <w:numId w:val="2"/>
        </w:numPr>
        <w:spacing w:after="40"/>
      </w:pPr>
      <w:r>
        <w:rPr>
          <w:sz w:val="22"/>
          <w:szCs w:val="22"/>
        </w:rPr>
        <w:t xml:space="preserve">Segment Builder: a group of conditions combined with AND / OR logic.</w:t>
      </w:r>
    </w:p>
    <w:p>
      <w:pPr>
        <w:pStyle w:val="ListParagraph"/>
        <w:numPr>
          <w:ilvl w:val="0"/>
          <w:numId w:val="2"/>
        </w:numPr>
        <w:spacing w:after="40"/>
      </w:pPr>
      <w:r>
        <w:rPr>
          <w:sz w:val="22"/>
          <w:szCs w:val="22"/>
        </w:rPr>
        <w:t xml:space="preserve">Each condition is a patient behaviour or property tracked in the Affordplan app: recent transaction (timeframe, frequency), touchpoint (OPD / Lab / Pharmacy), OPD specialisation, spend amount, lab test booking, medicine order, appointment booking, IPD admission, and more.</w:t>
      </w:r>
    </w:p>
    <w:p>
      <w:pPr>
        <w:pStyle w:val="ListParagraph"/>
        <w:numPr>
          <w:ilvl w:val="0"/>
          <w:numId w:val="2"/>
        </w:numPr>
        <w:spacing w:after="40"/>
      </w:pPr>
      <w:r>
        <w:rPr>
          <w:sz w:val="22"/>
          <w:szCs w:val="22"/>
        </w:rPr>
        <w:t xml:space="preserve">UHID is captured as an attribute on every patient in the resulting audience.</w:t>
      </w:r>
    </w:p>
    <w:p>
      <w:pPr>
        <w:pStyle w:val="ListParagraph"/>
        <w:numPr>
          <w:ilvl w:val="0"/>
          <w:numId w:val="2"/>
        </w:numPr>
        <w:spacing w:after="40"/>
      </w:pPr>
      <w:r>
        <w:rPr>
          <w:sz w:val="22"/>
          <w:szCs w:val="22"/>
        </w:rPr>
        <w:t xml:space="preserve">On Show Count, audience size is computed. User names and saves the segment.</w:t>
      </w:r>
    </w:p>
    <w:p>
      <w:pPr>
        <w:spacing w:after="60" w:before="140"/>
      </w:pPr>
      <w:r>
        <w:rPr>
          <w:b/>
          <w:bCs/>
          <w:color w:val="333333"/>
          <w:sz w:val="22"/>
          <w:szCs w:val="22"/>
        </w:rPr>
        <w:t xml:space="preserve">Source 2 — HIS Integration</w:t>
      </w:r>
    </w:p>
    <w:p>
      <w:pPr>
        <w:pStyle w:val="ListParagraph"/>
        <w:numPr>
          <w:ilvl w:val="0"/>
          <w:numId w:val="2"/>
        </w:numPr>
        <w:spacing w:after="40"/>
      </w:pPr>
      <w:r>
        <w:rPr>
          <w:sz w:val="22"/>
          <w:szCs w:val="22"/>
        </w:rPr>
        <w:t xml:space="preserve">Same condition-group UX as Affordplan, scoped to attributes the HIS integration exposes.</w:t>
      </w:r>
    </w:p>
    <w:p>
      <w:pPr>
        <w:pStyle w:val="ListParagraph"/>
        <w:numPr>
          <w:ilvl w:val="0"/>
          <w:numId w:val="2"/>
        </w:numPr>
        <w:spacing w:after="40"/>
      </w:pPr>
      <w:r>
        <w:rPr>
          <w:sz w:val="22"/>
          <w:szCs w:val="22"/>
        </w:rPr>
        <w:t xml:space="preserve">If no filterable attributes are exposed, the entire HIS audience is accessible as a single segment.</w:t>
      </w:r>
    </w:p>
    <w:p>
      <w:pPr>
        <w:pStyle w:val="ListParagraph"/>
        <w:numPr>
          <w:ilvl w:val="0"/>
          <w:numId w:val="2"/>
        </w:numPr>
        <w:spacing w:after="40"/>
      </w:pPr>
      <w:r>
        <w:rPr>
          <w:sz w:val="22"/>
          <w:szCs w:val="22"/>
        </w:rPr>
        <w:t xml:space="preserve">UHID is captured as an attribute.</w:t>
      </w:r>
    </w:p>
    <w:p>
      <w:pPr>
        <w:spacing w:after="60" w:before="140"/>
      </w:pPr>
      <w:r>
        <w:rPr>
          <w:b/>
          <w:bCs/>
          <w:color w:val="333333"/>
          <w:sz w:val="22"/>
          <w:szCs w:val="22"/>
        </w:rPr>
        <w:t xml:space="preserve">Source 3 — CSV Upload</w:t>
      </w:r>
    </w:p>
    <w:p>
      <w:pPr>
        <w:pStyle w:val="ListParagraph"/>
        <w:numPr>
          <w:ilvl w:val="0"/>
          <w:numId w:val="2"/>
        </w:numPr>
        <w:spacing w:after="40"/>
      </w:pPr>
      <w:r>
        <w:rPr>
          <w:sz w:val="22"/>
          <w:szCs w:val="22"/>
        </w:rPr>
        <w:t xml:space="preserve">Used when the target audience is not in Affordplan data or HIS.</w:t>
      </w:r>
    </w:p>
    <w:p>
      <w:pPr>
        <w:pStyle w:val="ListParagraph"/>
        <w:numPr>
          <w:ilvl w:val="0"/>
          <w:numId w:val="2"/>
        </w:numPr>
        <w:spacing w:after="40"/>
      </w:pPr>
      <w:r>
        <w:rPr>
          <w:sz w:val="22"/>
          <w:szCs w:val="22"/>
        </w:rPr>
        <w:t xml:space="preserve">Mandatory columns are governed by the Contact Variables configuration in Settings.</w:t>
      </w:r>
    </w:p>
    <w:p>
      <w:pPr>
        <w:pStyle w:val="Heading2"/>
        <w:spacing w:after="80" w:before="200"/>
      </w:pPr>
      <w:r>
        <w:rPr>
          <w:b/>
          <w:bCs/>
          <w:color w:val="222222"/>
          <w:sz w:val="22"/>
          <w:szCs w:val="22"/>
        </w:rPr>
        <w:t xml:space="preserve">Dashboard</w:t>
      </w:r>
    </w:p>
    <w:p>
      <w:pPr>
        <w:pStyle w:val="ListParagraph"/>
        <w:numPr>
          <w:ilvl w:val="0"/>
          <w:numId w:val="2"/>
        </w:numPr>
        <w:spacing w:after="40"/>
      </w:pPr>
      <w:r>
        <w:rPr>
          <w:sz w:val="22"/>
          <w:szCs w:val="22"/>
        </w:rPr>
        <w:t xml:space="preserve">KPI cards: Patients reached (MTD), Delivery rate, Conversions, Wallet balance, Active campaigns.</w:t>
      </w:r>
    </w:p>
    <w:p>
      <w:pPr>
        <w:pStyle w:val="ListParagraph"/>
        <w:numPr>
          <w:ilvl w:val="0"/>
          <w:numId w:val="2"/>
        </w:numPr>
        <w:spacing w:after="40"/>
      </w:pPr>
      <w:r>
        <w:rPr>
          <w:sz w:val="22"/>
          <w:szCs w:val="22"/>
        </w:rPr>
        <w:t xml:space="preserve">Low-wallet banner appears below ₹5,000.</w:t>
      </w:r>
    </w:p>
    <w:p>
      <w:pPr>
        <w:pStyle w:val="ListParagraph"/>
        <w:numPr>
          <w:ilvl w:val="0"/>
          <w:numId w:val="2"/>
        </w:numPr>
        <w:spacing w:after="40"/>
      </w:pPr>
      <w:r>
        <w:rPr>
          <w:sz w:val="22"/>
          <w:szCs w:val="22"/>
        </w:rPr>
        <w:t xml:space="preserve">Campaigns table columns: name, campaign goal, channel(s), audience size, cost, date, status, metrics, actions (3-dot).</w:t>
      </w:r>
    </w:p>
    <w:p>
      <w:pPr>
        <w:pStyle w:val="ListParagraph"/>
        <w:numPr>
          <w:ilvl w:val="0"/>
          <w:numId w:val="2"/>
        </w:numPr>
        <w:spacing w:after="40"/>
      </w:pPr>
      <w:r>
        <w:rPr>
          <w:sz w:val="22"/>
          <w:szCs w:val="22"/>
        </w:rPr>
        <w:t xml:space="preserve">Row actions: View Metrics (opens Campaign Metrics page), Pause Campaign. No edit, no resend, no clone-into-edit.</w:t>
      </w:r>
    </w:p>
    <w:p>
      <w:pPr>
        <w:pStyle w:val="Heading2"/>
        <w:spacing w:after="80" w:before="200"/>
      </w:pPr>
      <w:r>
        <w:rPr>
          <w:b/>
          <w:bCs/>
          <w:color w:val="222222"/>
          <w:sz w:val="22"/>
          <w:szCs w:val="22"/>
        </w:rPr>
        <w:t xml:space="preserve">Campaign Metrics</w:t>
      </w:r>
    </w:p>
    <w:p>
      <w:pPr>
        <w:pStyle w:val="ListParagraph"/>
        <w:numPr>
          <w:ilvl w:val="0"/>
          <w:numId w:val="2"/>
        </w:numPr>
        <w:spacing w:after="40"/>
      </w:pPr>
      <w:r>
        <w:rPr>
          <w:sz w:val="22"/>
          <w:szCs w:val="22"/>
        </w:rPr>
        <w:t xml:space="preserve">Top KPIs: Total Spend, Revenue Attributed, ROI, Cost per Conversion, Patients Reached, Delivery Rate, Open Rate, Click Rate.</w:t>
      </w:r>
    </w:p>
    <w:p>
      <w:pPr>
        <w:pStyle w:val="ListParagraph"/>
        <w:numPr>
          <w:ilvl w:val="0"/>
          <w:numId w:val="2"/>
        </w:numPr>
        <w:spacing w:after="40"/>
      </w:pPr>
      <w:r>
        <w:rPr>
          <w:sz w:val="22"/>
          <w:szCs w:val="22"/>
        </w:rPr>
        <w:t xml:space="preserve">Conversion funnel: Sent → Delivered → Opened → Clicked → Converted. Toggle between unique UHIDs and unique mobile numbers.</w:t>
      </w:r>
    </w:p>
    <w:p>
      <w:pPr>
        <w:pStyle w:val="ListParagraph"/>
        <w:numPr>
          <w:ilvl w:val="0"/>
          <w:numId w:val="2"/>
        </w:numPr>
        <w:spacing w:after="40"/>
      </w:pPr>
      <w:r>
        <w:rPr>
          <w:sz w:val="22"/>
          <w:szCs w:val="22"/>
        </w:rPr>
        <w:t xml:space="preserve">Channel-wise revenue attribution chart, if attribution is available for that campaign.</w:t>
      </w:r>
    </w:p>
    <w:p>
      <w:pPr>
        <w:pStyle w:val="Heading2"/>
        <w:spacing w:after="80" w:before="200"/>
      </w:pPr>
      <w:r>
        <w:rPr>
          <w:b/>
          <w:bCs/>
          <w:color w:val="222222"/>
          <w:sz w:val="22"/>
          <w:szCs w:val="22"/>
        </w:rPr>
        <w:t xml:space="preserve">Settings</w:t>
      </w:r>
    </w:p>
    <w:p>
      <w:pPr>
        <w:spacing w:after="60" w:before="140"/>
      </w:pPr>
      <w:r>
        <w:rPr>
          <w:b/>
          <w:bCs/>
          <w:color w:val="333333"/>
          <w:sz w:val="22"/>
          <w:szCs w:val="22"/>
        </w:rPr>
        <w:t xml:space="preserve">Schedule &amp; Send Rules (enforced, not chosen)</w:t>
      </w:r>
    </w:p>
    <w:p>
      <w:pPr>
        <w:pStyle w:val="ListParagraph"/>
        <w:numPr>
          <w:ilvl w:val="0"/>
          <w:numId w:val="2"/>
        </w:numPr>
        <w:spacing w:after="40"/>
      </w:pPr>
      <w:r>
        <w:rPr>
          <w:sz w:val="22"/>
          <w:szCs w:val="22"/>
        </w:rPr>
        <w:t xml:space="preserve">SMS Promotional: send window auto-clamped to 09:00–21:00 IST. Times outside this window are disabled in the picker.</w:t>
      </w:r>
    </w:p>
    <w:p>
      <w:pPr>
        <w:pStyle w:val="ListParagraph"/>
        <w:numPr>
          <w:ilvl w:val="0"/>
          <w:numId w:val="2"/>
        </w:numPr>
        <w:spacing w:after="40"/>
      </w:pPr>
      <w:r>
        <w:rPr>
          <w:sz w:val="22"/>
          <w:szCs w:val="22"/>
        </w:rPr>
        <w:t xml:space="preserve">SMS Transactional: 24×7, allowed only for templates registered as Transactional on DLT.</w:t>
      </w:r>
    </w:p>
    <w:p>
      <w:pPr>
        <w:pStyle w:val="ListParagraph"/>
        <w:numPr>
          <w:ilvl w:val="0"/>
          <w:numId w:val="2"/>
        </w:numPr>
        <w:spacing w:after="40"/>
      </w:pPr>
      <w:r>
        <w:rPr>
          <w:sz w:val="22"/>
          <w:szCs w:val="22"/>
        </w:rPr>
        <w:t xml:space="preserve">WhatsApp: marketing-category templates only fire on opted-in numbers; non-opted-in numbers are silently dropped from the audience before debit. Send window auto-clamped to 09:00–21:00 IST.</w:t>
      </w:r>
    </w:p>
    <w:p>
      <w:pPr>
        <w:pStyle w:val="ListParagraph"/>
        <w:numPr>
          <w:ilvl w:val="0"/>
          <w:numId w:val="2"/>
        </w:numPr>
        <w:spacing w:after="40"/>
      </w:pPr>
      <w:r>
        <w:rPr>
          <w:sz w:val="22"/>
          <w:szCs w:val="22"/>
        </w:rPr>
        <w:t xml:space="preserve">Push Notifications: send window auto-clamped to 09:00–21:00 IST.</w:t>
      </w:r>
    </w:p>
    <w:p>
      <w:pPr>
        <w:pStyle w:val="ListParagraph"/>
        <w:numPr>
          <w:ilvl w:val="0"/>
          <w:numId w:val="2"/>
        </w:numPr>
        <w:spacing w:after="40"/>
      </w:pPr>
      <w:r>
        <w:rPr>
          <w:sz w:val="22"/>
          <w:szCs w:val="22"/>
        </w:rPr>
        <w:t xml:space="preserve">Frequency Cap: default 3 messages / patient / 24h across all channels, hospital-level. Cannot be raised by staff; only Affordplan Admin can change per hospital.</w:t>
      </w:r>
    </w:p>
    <w:p>
      <w:pPr>
        <w:spacing w:after="60" w:before="140"/>
      </w:pPr>
      <w:r>
        <w:rPr>
          <w:b/>
          <w:bCs/>
          <w:color w:val="333333"/>
          <w:sz w:val="22"/>
          <w:szCs w:val="22"/>
        </w:rPr>
        <w:t xml:space="preserve">Integrations Hub</w:t>
      </w:r>
    </w:p>
    <w:p>
      <w:pPr>
        <w:spacing w:after="80"/>
        <w:rPr>
          <w:i/>
          <w:iCs/>
          <w:color w:val="555555"/>
        </w:rPr>
      </w:pPr>
      <w:r>
        <w:rPr>
          <w:i/>
          <w:iCs/>
          <w:color w:val="555555"/>
          <w:sz w:val="22"/>
          <w:szCs w:val="22"/>
        </w:rPr>
        <w:t xml:space="preserve">Accessible to the Marketing Manager only.</w:t>
      </w:r>
    </w:p>
    <w:p>
      <w:pPr>
        <w:spacing w:after="80"/>
        <w:rPr>
          <w:b/>
          <w:bCs/>
        </w:rPr>
      </w:pPr>
      <w:r>
        <w:rPr>
          <w:b/>
          <w:bCs/>
          <w:sz w:val="22"/>
          <w:szCs w:val="22"/>
        </w:rPr>
        <w:t xml:space="preserve">Push Notifications</w:t>
      </w:r>
    </w:p>
    <w:p>
      <w:pPr>
        <w:pStyle w:val="ListParagraph"/>
        <w:numPr>
          <w:ilvl w:val="0"/>
          <w:numId w:val="2"/>
        </w:numPr>
        <w:spacing w:after="40"/>
      </w:pPr>
      <w:r>
        <w:rPr>
          <w:sz w:val="22"/>
          <w:szCs w:val="22"/>
        </w:rPr>
        <w:t xml:space="preserve">Status: Live / Not yet configured / Configuration pending / Configuration error.</w:t>
      </w:r>
    </w:p>
    <w:p>
      <w:pPr>
        <w:pStyle w:val="ListParagraph"/>
        <w:numPr>
          <w:ilvl w:val="0"/>
          <w:numId w:val="2"/>
        </w:numPr>
        <w:spacing w:after="40"/>
      </w:pPr>
      <w:r>
        <w:rPr>
          <w:sz w:val="22"/>
          <w:szCs w:val="22"/>
        </w:rPr>
        <w:t xml:space="preserve">Partner: Affordplan.</w:t>
      </w:r>
    </w:p>
    <w:p>
      <w:pPr>
        <w:spacing w:after="80"/>
        <w:rPr>
          <w:b/>
          <w:bCs/>
        </w:rPr>
      </w:pPr>
      <w:r>
        <w:rPr>
          <w:b/>
          <w:bCs/>
          <w:sz w:val="22"/>
          <w:szCs w:val="22"/>
        </w:rPr>
        <w:t xml:space="preserve">SMS DLT</w:t>
      </w:r>
    </w:p>
    <w:p>
      <w:pPr>
        <w:pStyle w:val="ListParagraph"/>
        <w:numPr>
          <w:ilvl w:val="0"/>
          <w:numId w:val="2"/>
        </w:numPr>
        <w:spacing w:after="40"/>
      </w:pPr>
      <w:r>
        <w:rPr>
          <w:sz w:val="22"/>
          <w:szCs w:val="22"/>
        </w:rPr>
        <w:t xml:space="preserve">Status: Live / Not yet configured / Configuration pending / Configuration error.</w:t>
      </w:r>
    </w:p>
    <w:p>
      <w:pPr>
        <w:pStyle w:val="ListParagraph"/>
        <w:numPr>
          <w:ilvl w:val="0"/>
          <w:numId w:val="2"/>
        </w:numPr>
        <w:spacing w:after="40"/>
      </w:pPr>
      <w:r>
        <w:rPr>
          <w:sz w:val="22"/>
          <w:szCs w:val="22"/>
        </w:rPr>
        <w:t xml:space="preserve">SMS Header(s) and ownership (Affordplan-registered / Hospital-registered).</w:t>
      </w:r>
    </w:p>
    <w:p>
      <w:pPr>
        <w:pStyle w:val="ListParagraph"/>
        <w:numPr>
          <w:ilvl w:val="0"/>
          <w:numId w:val="2"/>
        </w:numPr>
        <w:spacing w:after="40"/>
      </w:pPr>
      <w:r>
        <w:rPr>
          <w:sz w:val="22"/>
          <w:szCs w:val="22"/>
        </w:rPr>
        <w:t xml:space="preserve">Default SMS Header.</w:t>
      </w:r>
    </w:p>
    <w:p>
      <w:pPr>
        <w:spacing w:after="80"/>
        <w:rPr>
          <w:b/>
          <w:bCs/>
        </w:rPr>
      </w:pPr>
      <w:r>
        <w:rPr>
          <w:b/>
          <w:bCs/>
          <w:sz w:val="22"/>
          <w:szCs w:val="22"/>
        </w:rPr>
        <w:t xml:space="preserve">WABA (WhatsApp)</w:t>
      </w:r>
    </w:p>
    <w:p>
      <w:pPr>
        <w:pStyle w:val="ListParagraph"/>
        <w:numPr>
          <w:ilvl w:val="0"/>
          <w:numId w:val="2"/>
        </w:numPr>
        <w:spacing w:after="40"/>
      </w:pPr>
      <w:r>
        <w:rPr>
          <w:sz w:val="22"/>
          <w:szCs w:val="22"/>
        </w:rPr>
        <w:t xml:space="preserve">Status: Live / Not yet configured / Configuration pending / Configuration error.</w:t>
      </w:r>
    </w:p>
    <w:p>
      <w:pPr>
        <w:pStyle w:val="ListParagraph"/>
        <w:numPr>
          <w:ilvl w:val="0"/>
          <w:numId w:val="2"/>
        </w:numPr>
        <w:spacing w:after="40"/>
      </w:pPr>
      <w:r>
        <w:rPr>
          <w:sz w:val="22"/>
          <w:szCs w:val="22"/>
        </w:rPr>
        <w:t xml:space="preserve">WABA Contact Number(s) and ownership (Affordplan-registered / Hospital-registered).</w:t>
      </w:r>
    </w:p>
    <w:p>
      <w:pPr>
        <w:pStyle w:val="ListParagraph"/>
        <w:numPr>
          <w:ilvl w:val="0"/>
          <w:numId w:val="2"/>
        </w:numPr>
        <w:spacing w:after="40"/>
      </w:pPr>
      <w:r>
        <w:rPr>
          <w:sz w:val="22"/>
          <w:szCs w:val="22"/>
        </w:rPr>
        <w:t xml:space="preserve">Default WABA Contact Number.</w:t>
      </w:r>
    </w:p>
    <w:p>
      <w:pPr>
        <w:spacing w:after="60" w:before="140"/>
      </w:pPr>
      <w:r>
        <w:rPr>
          <w:b/>
          <w:bCs/>
          <w:color w:val="333333"/>
          <w:sz w:val="22"/>
          <w:szCs w:val="22"/>
        </w:rPr>
        <w:t xml:space="preserve">Contact Variables</w:t>
      </w:r>
    </w:p>
    <w:p>
      <w:pPr>
        <w:pStyle w:val="ListParagraph"/>
        <w:numPr>
          <w:ilvl w:val="0"/>
          <w:numId w:val="2"/>
        </w:numPr>
        <w:spacing w:after="40"/>
      </w:pPr>
      <w:r>
        <w:rPr>
          <w:sz w:val="22"/>
          <w:szCs w:val="22"/>
        </w:rPr>
        <w:t xml:space="preserve">Create, edit, and remove contact variables used in CSV-upload segments for audience attribution and personalisation.</w:t>
      </w:r>
    </w:p>
    <w:p>
      <w:pPr>
        <w:pStyle w:val="ListParagraph"/>
        <w:numPr>
          <w:ilvl w:val="0"/>
          <w:numId w:val="2"/>
        </w:numPr>
        <w:spacing w:after="40"/>
      </w:pPr>
      <w:r>
        <w:rPr>
          <w:sz w:val="22"/>
          <w:szCs w:val="22"/>
        </w:rPr>
        <w:t xml:space="preserve">CTA: Create Variable. On click, a dialog asks for variable name, description, and mandatory flag.</w:t>
      </w:r>
    </w:p>
    <w:p>
      <w:pPr>
        <w:pStyle w:val="ListParagraph"/>
        <w:numPr>
          <w:ilvl w:val="0"/>
          <w:numId w:val="2"/>
        </w:numPr>
        <w:spacing w:after="40"/>
      </w:pPr>
      <w:r>
        <w:rPr>
          <w:sz w:val="22"/>
          <w:szCs w:val="22"/>
        </w:rPr>
        <w:t xml:space="preserve">Pre-defined variables in a table: First Name, Last Name, UHID, Specialisation, Last Visit Date, Mobile Number. Columns: name, description, mandatory (Y/N), action (delete / modify).</w:t>
      </w:r>
    </w:p>
    <w:p>
      <w:pPr>
        <w:spacing w:after="60" w:before="140"/>
      </w:pPr>
      <w:r>
        <w:rPr>
          <w:b/>
          <w:bCs/>
          <w:color w:val="333333"/>
          <w:sz w:val="22"/>
          <w:szCs w:val="22"/>
        </w:rPr>
        <w:t xml:space="preserve">Wallet Balance &amp; Billing</w:t>
      </w:r>
    </w:p>
    <w:p>
      <w:pPr>
        <w:pStyle w:val="ListParagraph"/>
        <w:numPr>
          <w:ilvl w:val="0"/>
          <w:numId w:val="2"/>
        </w:numPr>
        <w:spacing w:after="40"/>
      </w:pPr>
      <w:r>
        <w:rPr>
          <w:sz w:val="22"/>
          <w:szCs w:val="22"/>
        </w:rPr>
        <w:t xml:space="preserve">Wallet Balance card: total balance and an Add Money button supporting online payment methods.</w:t>
      </w:r>
    </w:p>
    <w:p>
      <w:pPr>
        <w:pStyle w:val="ListParagraph"/>
        <w:numPr>
          <w:ilvl w:val="0"/>
          <w:numId w:val="2"/>
        </w:numPr>
        <w:spacing w:after="40"/>
      </w:pPr>
      <w:r>
        <w:rPr>
          <w:sz w:val="22"/>
          <w:szCs w:val="22"/>
        </w:rPr>
        <w:t xml:space="preserve">Campaign Invoices: raised only after a campaign is created and approved. Each invoice shows invoice number, bill amount, GST, and a PDF link. Sent automatically to the registered email.</w:t>
      </w:r>
    </w:p>
    <w:p>
      <w:pPr>
        <w:pStyle w:val="Heading1"/>
        <w:spacing w:after="140" w:before="280"/>
      </w:pPr>
      <w:r>
        <w:rPr>
          <w:b/>
          <w:bCs/>
          <w:color w:val="111111"/>
          <w:sz w:val="26"/>
          <w:szCs w:val="26"/>
        </w:rPr>
        <w:t xml:space="preserve">AFFORDPLAN INTERNAL DASHBOARDS</w:t>
      </w:r>
    </w:p>
    <w:p>
      <w:pPr>
        <w:pStyle w:val="Heading2"/>
        <w:spacing w:after="80" w:before="200"/>
      </w:pPr>
      <w:r>
        <w:rPr>
          <w:b/>
          <w:bCs/>
          <w:color w:val="222222"/>
          <w:sz w:val="22"/>
          <w:szCs w:val="22"/>
        </w:rPr>
        <w:t xml:space="preserve">Hospital Channel Configuration (Product / Ops)</w:t>
      </w:r>
    </w:p>
    <w:p>
      <w:pPr>
        <w:spacing w:after="80"/>
        <w:rPr>
          <w:i/>
          <w:iCs/>
          <w:color w:val="555555"/>
        </w:rPr>
      </w:pPr>
      <w:r>
        <w:rPr>
          <w:i/>
          <w:iCs/>
          <w:color w:val="555555"/>
          <w:sz w:val="22"/>
          <w:szCs w:val="22"/>
        </w:rPr>
        <w:t xml:space="preserve">For every onboarded hospital, channel configuration is done from this dashboard. Status updates here reflect in real time on the hospital Integrations Hub.</w:t>
      </w:r>
    </w:p>
    <w:p>
      <w:pPr>
        <w:spacing w:after="60" w:before="140"/>
      </w:pPr>
      <w:r>
        <w:rPr>
          <w:b/>
          <w:bCs/>
          <w:color w:val="333333"/>
          <w:sz w:val="22"/>
          <w:szCs w:val="22"/>
        </w:rPr>
        <w:t xml:space="preserve">In-app Push Notifications</w:t>
      </w:r>
    </w:p>
    <w:p>
      <w:pPr>
        <w:pStyle w:val="ListParagraph"/>
        <w:numPr>
          <w:ilvl w:val="0"/>
          <w:numId w:val="2"/>
        </w:numPr>
        <w:spacing w:after="40"/>
      </w:pPr>
      <w:r>
        <w:rPr>
          <w:sz w:val="22"/>
          <w:szCs w:val="22"/>
        </w:rPr>
        <w:t xml:space="preserve">Backend partner: MoEngage (current direction).</w:t>
      </w:r>
    </w:p>
    <w:p>
      <w:pPr>
        <w:pStyle w:val="ListParagraph"/>
        <w:numPr>
          <w:ilvl w:val="0"/>
          <w:numId w:val="2"/>
        </w:numPr>
        <w:spacing w:after="40"/>
      </w:pPr>
      <w:r>
        <w:rPr>
          <w:sz w:val="22"/>
          <w:szCs w:val="22"/>
        </w:rPr>
        <w:t xml:space="preserve">For whitelabelled apps, integration uses a separate workspace ID; for Swasth-branded, the Swasth workspace ID is used.</w:t>
      </w:r>
    </w:p>
    <w:p>
      <w:pPr>
        <w:spacing w:after="60" w:before="140"/>
      </w:pPr>
      <w:r>
        <w:rPr>
          <w:b/>
          <w:bCs/>
          <w:color w:val="333333"/>
          <w:sz w:val="22"/>
          <w:szCs w:val="22"/>
        </w:rPr>
        <w:t xml:space="preserve">SMS</w:t>
      </w:r>
    </w:p>
    <w:p>
      <w:pPr>
        <w:pStyle w:val="ListParagraph"/>
        <w:numPr>
          <w:ilvl w:val="0"/>
          <w:numId w:val="2"/>
        </w:numPr>
        <w:spacing w:after="40"/>
      </w:pPr>
      <w:r>
        <w:rPr>
          <w:sz w:val="22"/>
          <w:szCs w:val="22"/>
        </w:rPr>
        <w:t xml:space="preserve">Up to 5 SMS headers per hospital.</w:t>
      </w:r>
    </w:p>
    <w:p>
      <w:pPr>
        <w:pStyle w:val="ListParagraph"/>
        <w:numPr>
          <w:ilvl w:val="0"/>
          <w:numId w:val="2"/>
        </w:numPr>
        <w:spacing w:after="40"/>
      </w:pPr>
      <w:r>
        <w:rPr>
          <w:sz w:val="22"/>
          <w:szCs w:val="22"/>
        </w:rPr>
        <w:t xml:space="preserve">Affordplan-registered headers: chosen from a generic pool registered under Affordplan. A flag controls whether a given header can be shared with other hospitals.</w:t>
      </w:r>
    </w:p>
    <w:p>
      <w:pPr>
        <w:pStyle w:val="ListParagraph"/>
        <w:numPr>
          <w:ilvl w:val="0"/>
          <w:numId w:val="2"/>
        </w:numPr>
        <w:spacing w:after="40"/>
      </w:pPr>
      <w:r>
        <w:rPr>
          <w:sz w:val="22"/>
          <w:szCs w:val="22"/>
        </w:rPr>
        <w:t xml:space="preserve">Hospital-registered headers: after the hospital completes DLT approval of their own sender IDs (manually, outside the platform), the IDs are mapped here.</w:t>
      </w:r>
    </w:p>
    <w:p>
      <w:pPr>
        <w:spacing w:after="60" w:before="140"/>
      </w:pPr>
      <w:r>
        <w:rPr>
          <w:b/>
          <w:bCs/>
          <w:color w:val="333333"/>
          <w:sz w:val="22"/>
          <w:szCs w:val="22"/>
        </w:rPr>
        <w:t xml:space="preserve">WhatsApp (WABA)</w:t>
      </w:r>
    </w:p>
    <w:p>
      <w:pPr>
        <w:pStyle w:val="ListParagraph"/>
        <w:numPr>
          <w:ilvl w:val="0"/>
          <w:numId w:val="2"/>
        </w:numPr>
        <w:spacing w:after="40"/>
      </w:pPr>
      <w:r>
        <w:rPr>
          <w:sz w:val="22"/>
          <w:szCs w:val="22"/>
        </w:rPr>
        <w:t xml:space="preserve">Up to 5 WABA numbers per hospital.</w:t>
      </w:r>
    </w:p>
    <w:p>
      <w:pPr>
        <w:pStyle w:val="ListParagraph"/>
        <w:numPr>
          <w:ilvl w:val="0"/>
          <w:numId w:val="2"/>
        </w:numPr>
        <w:spacing w:after="40"/>
      </w:pPr>
      <w:r>
        <w:rPr>
          <w:sz w:val="22"/>
          <w:szCs w:val="22"/>
        </w:rPr>
        <w:t xml:space="preserve">Hospital-registered WABA contact: configured on the partner platform via the Facebook Business Manager account; mobile number and profile picture are mapped and surfaced here.</w:t>
      </w:r>
    </w:p>
    <w:p>
      <w:pPr>
        <w:pStyle w:val="ListParagraph"/>
        <w:numPr>
          <w:ilvl w:val="0"/>
          <w:numId w:val="2"/>
        </w:numPr>
        <w:spacing w:after="40"/>
      </w:pPr>
      <w:r>
        <w:rPr>
          <w:sz w:val="22"/>
          <w:szCs w:val="22"/>
        </w:rPr>
        <w:t xml:space="preserve">WABA Business Manager authentication can be built, but requires channel-partner APIs — treated as optional in this release.</w:t>
      </w:r>
    </w:p>
    <w:p>
      <w:pPr>
        <w:pStyle w:val="Heading2"/>
        <w:spacing w:after="80" w:before="200"/>
      </w:pPr>
      <w:r>
        <w:rPr>
          <w:b/>
          <w:bCs/>
          <w:color w:val="222222"/>
          <w:sz w:val="22"/>
          <w:szCs w:val="22"/>
        </w:rPr>
        <w:t xml:space="preserve">Template Approvals (Marketing)</w:t>
      </w:r>
    </w:p>
    <w:p>
      <w:pPr>
        <w:spacing w:after="80"/>
        <w:rPr>
          <w:i/>
          <w:iCs/>
          <w:color w:val="555555"/>
        </w:rPr>
      </w:pPr>
      <w:r>
        <w:rPr>
          <w:i/>
          <w:iCs/>
          <w:color w:val="555555"/>
          <w:sz w:val="22"/>
          <w:szCs w:val="22"/>
        </w:rPr>
        <w:t xml:space="preserve">All hospital-side template requests appear here in a tabular format with status-update actions and preview.</w:t>
      </w:r>
    </w:p>
    <w:p>
      <w:pPr>
        <w:pStyle w:val="ListParagraph"/>
        <w:numPr>
          <w:ilvl w:val="0"/>
          <w:numId w:val="2"/>
        </w:numPr>
        <w:spacing w:after="40"/>
      </w:pPr>
      <w:r>
        <w:rPr>
          <w:sz w:val="22"/>
          <w:szCs w:val="22"/>
        </w:rPr>
        <w:t xml:space="preserve">In-app Push: Affordplan Marketing reviews and approves directly if it matches the standard.</w:t>
      </w:r>
    </w:p>
    <w:p>
      <w:pPr>
        <w:pStyle w:val="ListParagraph"/>
        <w:numPr>
          <w:ilvl w:val="0"/>
          <w:numId w:val="2"/>
        </w:numPr>
        <w:spacing w:after="40"/>
      </w:pPr>
      <w:r>
        <w:rPr>
          <w:sz w:val="22"/>
          <w:szCs w:val="22"/>
        </w:rPr>
        <w:t xml:space="preserve">SMS: Affordplan reviews; if it doesn't match DLT standards, the team updates it, verifies in preview, and manually submits it to the DLT platform for whitelisting. If the DLT account belongs to the hospital, their credentials are used (with consent). Post approval, the template ID (and message, if changed) is updated and the template is pushed to the channel; status set to Approved.</w:t>
      </w:r>
    </w:p>
    <w:p>
      <w:pPr>
        <w:pStyle w:val="ListParagraph"/>
        <w:numPr>
          <w:ilvl w:val="0"/>
          <w:numId w:val="2"/>
        </w:numPr>
        <w:spacing w:after="40"/>
      </w:pPr>
      <w:r>
        <w:rPr>
          <w:sz w:val="22"/>
          <w:szCs w:val="22"/>
        </w:rPr>
        <w:t xml:space="preserve">WhatsApp: post Affordplan review, the team submits for Meta whitelisting. Backend polling updates status automatically once Meta approves.</w:t>
      </w:r>
    </w:p>
    <w:p>
      <w:pPr>
        <w:pStyle w:val="Heading2"/>
        <w:spacing w:after="80" w:before="200"/>
      </w:pPr>
      <w:r>
        <w:rPr>
          <w:b/>
          <w:bCs/>
          <w:color w:val="222222"/>
          <w:sz w:val="22"/>
          <w:szCs w:val="22"/>
        </w:rPr>
        <w:t xml:space="preserve">HIS Integration</w:t>
      </w:r>
    </w:p>
    <w:p>
      <w:pPr>
        <w:pStyle w:val="ListParagraph"/>
        <w:numPr>
          <w:ilvl w:val="0"/>
          <w:numId w:val="2"/>
        </w:numPr>
        <w:spacing w:after="40"/>
      </w:pPr>
      <w:r>
        <w:rPr>
          <w:sz w:val="22"/>
          <w:szCs w:val="22"/>
        </w:rPr>
        <w:t xml:space="preserve">Requires discovery: scope of partner APIs, what patient data is exposed, what segment attributes can be derived.</w:t>
      </w:r>
    </w:p>
    <w:p>
      <w:pPr>
        <w:pStyle w:val="ListParagraph"/>
        <w:numPr>
          <w:ilvl w:val="0"/>
          <w:numId w:val="2"/>
        </w:numPr>
        <w:spacing w:after="40"/>
      </w:pPr>
      <w:r>
        <w:rPr>
          <w:sz w:val="22"/>
          <w:szCs w:val="22"/>
        </w:rPr>
        <w:t xml:space="preserve">Out of scope for v1 self-serve release; tracked as a follow-on workstream.</w:t>
      </w:r>
    </w:p>
    <w:p>
      <w:pPr>
        <w:pStyle w:val="Heading1"/>
        <w:spacing w:after="140" w:before="280"/>
      </w:pPr>
      <w:r>
        <w:rPr>
          <w:b/>
          <w:bCs/>
          <w:color w:val="111111"/>
          <w:sz w:val="26"/>
          <w:szCs w:val="26"/>
        </w:rPr>
        <w:t xml:space="preserve">USER STORIES</w:t>
      </w:r>
    </w:p>
    <w:p>
      <w:pPr>
        <w:spacing w:after="60" w:before="140"/>
      </w:pPr>
      <w:r>
        <w:rPr>
          <w:b/>
          <w:bCs/>
          <w:color w:val="333333"/>
          <w:sz w:val="22"/>
          <w:szCs w:val="22"/>
        </w:rPr>
        <w:t xml:space="preserve">Front-Office / Junior Marketing Executive (primary)</w:t>
      </w:r>
    </w:p>
    <w:p>
      <w:pPr>
        <w:pStyle w:val="ListParagraph"/>
        <w:numPr>
          <w:ilvl w:val="0"/>
          <w:numId w:val="2"/>
        </w:numPr>
        <w:spacing w:after="40"/>
      </w:pPr>
      <w:r>
        <w:rPr>
          <w:sz w:val="22"/>
          <w:szCs w:val="22"/>
        </w:rPr>
        <w:t xml:space="preserve">As a marketing executive, I want to pick a campaign goal from a short list so I never have to think about message wording.</w:t>
      </w:r>
    </w:p>
    <w:p>
      <w:pPr>
        <w:pStyle w:val="ListParagraph"/>
        <w:numPr>
          <w:ilvl w:val="0"/>
          <w:numId w:val="2"/>
        </w:numPr>
        <w:spacing w:after="40"/>
      </w:pPr>
      <w:r>
        <w:rPr>
          <w:sz w:val="22"/>
          <w:szCs w:val="22"/>
        </w:rPr>
        <w:t xml:space="preserve">As a marketing executive, I want to see only templates I'm allowed to send so I cannot accidentally pick something non-compliant.</w:t>
      </w:r>
    </w:p>
    <w:p>
      <w:pPr>
        <w:pStyle w:val="ListParagraph"/>
        <w:numPr>
          <w:ilvl w:val="0"/>
          <w:numId w:val="2"/>
        </w:numPr>
        <w:spacing w:after="40"/>
      </w:pPr>
      <w:r>
        <w:rPr>
          <w:sz w:val="22"/>
          <w:szCs w:val="22"/>
        </w:rPr>
        <w:t xml:space="preserve">As a marketing executive, I want to build a multi-step journey by picking a channel and template at each step so I can run a sequenced campaign without writing any logic.</w:t>
      </w:r>
    </w:p>
    <w:p>
      <w:pPr>
        <w:pStyle w:val="ListParagraph"/>
        <w:numPr>
          <w:ilvl w:val="0"/>
          <w:numId w:val="2"/>
        </w:numPr>
        <w:spacing w:after="40"/>
      </w:pPr>
      <w:r>
        <w:rPr>
          <w:sz w:val="22"/>
          <w:szCs w:val="22"/>
        </w:rPr>
        <w:t xml:space="preserve">As a marketing executive, I want to see a live preview of every message in the journey before I submit so I can confirm what the patient will receive.</w:t>
      </w:r>
    </w:p>
    <w:p>
      <w:pPr>
        <w:pStyle w:val="ListParagraph"/>
        <w:numPr>
          <w:ilvl w:val="0"/>
          <w:numId w:val="2"/>
        </w:numPr>
        <w:spacing w:after="40"/>
      </w:pPr>
      <w:r>
        <w:rPr>
          <w:sz w:val="22"/>
          <w:szCs w:val="22"/>
        </w:rPr>
        <w:t xml:space="preserve">As a marketing executive, I want to see audience count, channel-wise cost, platform fee, GST, and total before I submit so I know exactly what's being spent.</w:t>
      </w:r>
    </w:p>
    <w:p>
      <w:pPr>
        <w:pStyle w:val="ListParagraph"/>
        <w:numPr>
          <w:ilvl w:val="0"/>
          <w:numId w:val="2"/>
        </w:numPr>
        <w:spacing w:after="40"/>
      </w:pPr>
      <w:r>
        <w:rPr>
          <w:sz w:val="22"/>
          <w:szCs w:val="22"/>
        </w:rPr>
        <w:t xml:space="preserve">As a marketing executive, I want to create a segment from a dedicated tab so the campaign flow stays simple.</w:t>
      </w:r>
    </w:p>
    <w:p>
      <w:pPr>
        <w:pStyle w:val="ListParagraph"/>
        <w:numPr>
          <w:ilvl w:val="0"/>
          <w:numId w:val="2"/>
        </w:numPr>
        <w:spacing w:after="40"/>
      </w:pPr>
      <w:r>
        <w:rPr>
          <w:sz w:val="22"/>
          <w:szCs w:val="22"/>
        </w:rPr>
        <w:t xml:space="preserve">As a marketing executive, I want a clear error if my CSV is missing a mandatory contact variable so I can fix it without contacting support.</w:t>
      </w:r>
    </w:p>
    <w:p>
      <w:pPr>
        <w:pStyle w:val="ListParagraph"/>
        <w:numPr>
          <w:ilvl w:val="0"/>
          <w:numId w:val="2"/>
        </w:numPr>
        <w:spacing w:after="40"/>
      </w:pPr>
      <w:r>
        <w:rPr>
          <w:sz w:val="22"/>
          <w:szCs w:val="22"/>
        </w:rPr>
        <w:t xml:space="preserve">As a marketing executive, I want to submit the campaign for my manager's review with one click so the approval path is unambiguous.</w:t>
      </w:r>
    </w:p>
    <w:p>
      <w:pPr>
        <w:pStyle w:val="ListParagraph"/>
        <w:numPr>
          <w:ilvl w:val="0"/>
          <w:numId w:val="2"/>
        </w:numPr>
        <w:spacing w:after="40"/>
      </w:pPr>
      <w:r>
        <w:rPr>
          <w:sz w:val="22"/>
          <w:szCs w:val="22"/>
        </w:rPr>
        <w:t xml:space="preserve">As a marketing executive, I want to view metrics for any of my live or completed campaigns so I can report on what I sent.</w:t>
      </w:r>
    </w:p>
    <w:p>
      <w:pPr>
        <w:pStyle w:val="ListParagraph"/>
        <w:numPr>
          <w:ilvl w:val="0"/>
          <w:numId w:val="2"/>
        </w:numPr>
        <w:spacing w:after="40"/>
      </w:pPr>
      <w:r>
        <w:rPr>
          <w:sz w:val="22"/>
          <w:szCs w:val="22"/>
        </w:rPr>
        <w:t xml:space="preserve">As a marketing executive, I want to request a new template via a form so I never need to write copy in the platform itself.</w:t>
      </w:r>
    </w:p>
    <w:p>
      <w:pPr>
        <w:spacing w:after="60" w:before="140"/>
      </w:pPr>
      <w:r>
        <w:rPr>
          <w:b/>
          <w:bCs/>
          <w:color w:val="333333"/>
          <w:sz w:val="22"/>
          <w:szCs w:val="22"/>
        </w:rPr>
        <w:t xml:space="preserve">Marketing Manager (reviewer / approver)</w:t>
      </w:r>
    </w:p>
    <w:p>
      <w:pPr>
        <w:pStyle w:val="ListParagraph"/>
        <w:numPr>
          <w:ilvl w:val="0"/>
          <w:numId w:val="2"/>
        </w:numPr>
        <w:spacing w:after="40"/>
      </w:pPr>
      <w:r>
        <w:rPr>
          <w:sz w:val="22"/>
          <w:szCs w:val="22"/>
        </w:rPr>
        <w:t xml:space="preserve">As a manager, I want to see all campaign requests submitted by my team in one queue so I can approve or reject each one.</w:t>
      </w:r>
    </w:p>
    <w:p>
      <w:pPr>
        <w:pStyle w:val="ListParagraph"/>
        <w:numPr>
          <w:ilvl w:val="0"/>
          <w:numId w:val="2"/>
        </w:numPr>
        <w:spacing w:after="40"/>
      </w:pPr>
      <w:r>
        <w:rPr>
          <w:sz w:val="22"/>
          <w:szCs w:val="22"/>
        </w:rPr>
        <w:t xml:space="preserve">As a manager, I want to view the full configuration (template, audience, channels, schedule, cost) before I approve so I can catch mistakes before money is spent.</w:t>
      </w:r>
    </w:p>
    <w:p>
      <w:pPr>
        <w:pStyle w:val="ListParagraph"/>
        <w:numPr>
          <w:ilvl w:val="0"/>
          <w:numId w:val="2"/>
        </w:numPr>
        <w:spacing w:after="40"/>
      </w:pPr>
      <w:r>
        <w:rPr>
          <w:sz w:val="22"/>
          <w:szCs w:val="22"/>
        </w:rPr>
        <w:t xml:space="preserve">As a manager, I want to pause a live campaign in one click so I can stop sending if a problem is reported.</w:t>
      </w:r>
    </w:p>
    <w:p>
      <w:pPr>
        <w:pStyle w:val="ListParagraph"/>
        <w:numPr>
          <w:ilvl w:val="0"/>
          <w:numId w:val="2"/>
        </w:numPr>
        <w:spacing w:after="40"/>
      </w:pPr>
      <w:r>
        <w:rPr>
          <w:sz w:val="22"/>
          <w:szCs w:val="22"/>
        </w:rPr>
        <w:t xml:space="preserve">As a manager, I want to add money to the wallet via online payment methods so I can keep campaigns funded without contacting Affordplan.</w:t>
      </w:r>
    </w:p>
    <w:p>
      <w:pPr>
        <w:pStyle w:val="ListParagraph"/>
        <w:numPr>
          <w:ilvl w:val="0"/>
          <w:numId w:val="2"/>
        </w:numPr>
        <w:spacing w:after="40"/>
      </w:pPr>
      <w:r>
        <w:rPr>
          <w:sz w:val="22"/>
          <w:szCs w:val="22"/>
        </w:rPr>
        <w:t xml:space="preserve">As a manager, I want to download invoices for approved campaigns so I can pass them to finance.</w:t>
      </w:r>
    </w:p>
    <w:p>
      <w:pPr>
        <w:pStyle w:val="ListParagraph"/>
        <w:numPr>
          <w:ilvl w:val="0"/>
          <w:numId w:val="2"/>
        </w:numPr>
        <w:spacing w:after="40"/>
      </w:pPr>
      <w:r>
        <w:rPr>
          <w:sz w:val="22"/>
          <w:szCs w:val="22"/>
        </w:rPr>
        <w:t xml:space="preserve">As a manager, I want to configure SMS headers and WABA contacts under the Integrations Hub so I control which sender identity is used by default.</w:t>
      </w:r>
    </w:p>
    <w:p>
      <w:pPr>
        <w:pStyle w:val="ListParagraph"/>
        <w:numPr>
          <w:ilvl w:val="0"/>
          <w:numId w:val="2"/>
        </w:numPr>
        <w:spacing w:after="40"/>
      </w:pPr>
      <w:r>
        <w:rPr>
          <w:sz w:val="22"/>
          <w:szCs w:val="22"/>
        </w:rPr>
        <w:t xml:space="preserve">As a manager, I want to configure contact variables used in CSV segments so personalisation works against my own data fields.</w:t>
      </w:r>
    </w:p>
    <w:p>
      <w:pPr>
        <w:pStyle w:val="ListParagraph"/>
        <w:numPr>
          <w:ilvl w:val="0"/>
          <w:numId w:val="2"/>
        </w:numPr>
        <w:spacing w:after="40"/>
      </w:pPr>
      <w:r>
        <w:rPr>
          <w:sz w:val="22"/>
          <w:szCs w:val="22"/>
        </w:rPr>
        <w:t xml:space="preserve">As a manager, I want to view dashboard KPIs and the recent campaigns table so I know how the function is performing.</w:t>
      </w:r>
    </w:p>
    <w:p>
      <w:pPr>
        <w:spacing w:after="60" w:before="140"/>
      </w:pPr>
      <w:r>
        <w:rPr>
          <w:b/>
          <w:bCs/>
          <w:color w:val="333333"/>
          <w:sz w:val="22"/>
          <w:szCs w:val="22"/>
        </w:rPr>
        <w:t xml:space="preserve">Affordplan Marketing / Ops (internal)</w:t>
      </w:r>
    </w:p>
    <w:p>
      <w:pPr>
        <w:pStyle w:val="ListParagraph"/>
        <w:numPr>
          <w:ilvl w:val="0"/>
          <w:numId w:val="2"/>
        </w:numPr>
        <w:spacing w:after="40"/>
      </w:pPr>
      <w:r>
        <w:rPr>
          <w:sz w:val="22"/>
          <w:szCs w:val="22"/>
        </w:rPr>
        <w:t xml:space="preserve">As an Affordplan ops user, I want to configure SMS headers, WABA contacts, and Push workspace per hospital so they go live on the right channel identity.</w:t>
      </w:r>
    </w:p>
    <w:p>
      <w:pPr>
        <w:pStyle w:val="ListParagraph"/>
        <w:numPr>
          <w:ilvl w:val="0"/>
          <w:numId w:val="2"/>
        </w:numPr>
        <w:spacing w:after="40"/>
      </w:pPr>
      <w:r>
        <w:rPr>
          <w:sz w:val="22"/>
          <w:szCs w:val="22"/>
        </w:rPr>
        <w:t xml:space="preserve">As an Affordplan ops user, I want to share an Affordplan-registered SMS header across multiple hospitals so I don't re-register for every new hospital.</w:t>
      </w:r>
    </w:p>
    <w:p>
      <w:pPr>
        <w:pStyle w:val="ListParagraph"/>
        <w:numPr>
          <w:ilvl w:val="0"/>
          <w:numId w:val="2"/>
        </w:numPr>
        <w:spacing w:after="40"/>
      </w:pPr>
      <w:r>
        <w:rPr>
          <w:sz w:val="22"/>
          <w:szCs w:val="22"/>
        </w:rPr>
        <w:t xml:space="preserve">As an Affordplan marketing user, I want a queue of all template requests across hospitals so I can review them in order.</w:t>
      </w:r>
    </w:p>
    <w:p>
      <w:pPr>
        <w:pStyle w:val="ListParagraph"/>
        <w:numPr>
          <w:ilvl w:val="0"/>
          <w:numId w:val="2"/>
        </w:numPr>
        <w:spacing w:after="40"/>
      </w:pPr>
      <w:r>
        <w:rPr>
          <w:sz w:val="22"/>
          <w:szCs w:val="22"/>
        </w:rPr>
        <w:t xml:space="preserve">As an Affordplan marketing user, I want to update a template before DLT or Meta submission so it complies with channel standards.</w:t>
      </w:r>
    </w:p>
    <w:p>
      <w:pPr>
        <w:pStyle w:val="ListParagraph"/>
        <w:numPr>
          <w:ilvl w:val="0"/>
          <w:numId w:val="2"/>
        </w:numPr>
        <w:spacing w:after="40"/>
      </w:pPr>
      <w:r>
        <w:rPr>
          <w:sz w:val="22"/>
          <w:szCs w:val="22"/>
        </w:rPr>
        <w:t xml:space="preserve">As an Affordplan marketing user, I want WhatsApp template status to auto-update from Meta via polling so I don't manually chase approvals.</w:t>
      </w:r>
    </w:p>
    <w:p>
      <w:pPr>
        <w:pStyle w:val="ListParagraph"/>
        <w:numPr>
          <w:ilvl w:val="0"/>
          <w:numId w:val="2"/>
        </w:numPr>
        <w:spacing w:after="40"/>
      </w:pPr>
      <w:r>
        <w:rPr>
          <w:sz w:val="22"/>
          <w:szCs w:val="22"/>
        </w:rPr>
        <w:t xml:space="preserve">As an Affordplan ops user, I want to manage the global vs hospital-level template pools in the backend so hospitals see only what's approved for them.</w:t>
      </w:r>
    </w:p>
    <w:p>
      <w:pPr>
        <w:pStyle w:val="Heading1"/>
        <w:spacing w:after="140" w:before="280"/>
      </w:pPr>
      <w:r>
        <w:rPr>
          <w:b/>
          <w:bCs/>
          <w:color w:val="111111"/>
          <w:sz w:val="26"/>
          <w:szCs w:val="26"/>
        </w:rPr>
        <w:t xml:space="preserve">IMPACT CONSIDERATION</w:t>
      </w:r>
    </w:p>
    <w:p>
      <w:pPr>
        <w:spacing w:after="60" w:before="140"/>
      </w:pPr>
      <w:r>
        <w:rPr>
          <w:b/>
          <w:bCs/>
          <w:color w:val="333333"/>
          <w:sz w:val="22"/>
          <w:szCs w:val="22"/>
        </w:rPr>
        <w:t xml:space="preserve">Consumer / Hospital Platform</w:t>
      </w:r>
    </w:p>
    <w:p>
      <w:pPr>
        <w:pStyle w:val="ListParagraph"/>
        <w:numPr>
          <w:ilvl w:val="0"/>
          <w:numId w:val="2"/>
        </w:numPr>
        <w:spacing w:after="40"/>
      </w:pPr>
      <w:r>
        <w:rPr>
          <w:sz w:val="22"/>
          <w:szCs w:val="22"/>
        </w:rPr>
        <w:t xml:space="preserve">New self-serve campaign builder, template library, segments tab, dashboard, campaign metrics, and settings module on the Hospital SaaS.</w:t>
      </w:r>
    </w:p>
    <w:p>
      <w:pPr>
        <w:pStyle w:val="ListParagraph"/>
        <w:numPr>
          <w:ilvl w:val="0"/>
          <w:numId w:val="2"/>
        </w:numPr>
        <w:spacing w:after="40"/>
      </w:pPr>
      <w:r>
        <w:rPr>
          <w:sz w:val="22"/>
          <w:szCs w:val="22"/>
        </w:rPr>
        <w:t xml:space="preserve">Role-based access: Marketing Executive vs Marketing Manager — enforced on every screen and on every API endpoint.</w:t>
      </w:r>
    </w:p>
    <w:p>
      <w:pPr>
        <w:pStyle w:val="ListParagraph"/>
        <w:numPr>
          <w:ilvl w:val="0"/>
          <w:numId w:val="2"/>
        </w:numPr>
        <w:spacing w:after="40"/>
      </w:pPr>
      <w:r>
        <w:rPr>
          <w:sz w:val="22"/>
          <w:szCs w:val="22"/>
        </w:rPr>
        <w:t xml:space="preserve">Existing Hospital SaaS navigation gets a new Marketing module entry.</w:t>
      </w:r>
    </w:p>
    <w:p>
      <w:pPr>
        <w:spacing w:after="60" w:before="140"/>
      </w:pPr>
      <w:r>
        <w:rPr>
          <w:b/>
          <w:bCs/>
          <w:color w:val="333333"/>
          <w:sz w:val="22"/>
          <w:szCs w:val="22"/>
        </w:rPr>
        <w:t xml:space="preserve">Affordplan Internal Tooling</w:t>
      </w:r>
    </w:p>
    <w:p>
      <w:pPr>
        <w:pStyle w:val="ListParagraph"/>
        <w:numPr>
          <w:ilvl w:val="0"/>
          <w:numId w:val="2"/>
        </w:numPr>
        <w:spacing w:after="40"/>
      </w:pPr>
      <w:r>
        <w:rPr>
          <w:sz w:val="22"/>
          <w:szCs w:val="22"/>
        </w:rPr>
        <w:t xml:space="preserve">New Channel Configuration dashboard for Product / Ops to map SMS headers, WABA numbers, and Push workspaces per hospital.</w:t>
      </w:r>
    </w:p>
    <w:p>
      <w:pPr>
        <w:pStyle w:val="ListParagraph"/>
        <w:numPr>
          <w:ilvl w:val="0"/>
          <w:numId w:val="2"/>
        </w:numPr>
        <w:spacing w:after="40"/>
      </w:pPr>
      <w:r>
        <w:rPr>
          <w:sz w:val="22"/>
          <w:szCs w:val="22"/>
        </w:rPr>
        <w:t xml:space="preserve">New Template Approvals dashboard for the marketing team with per-channel actions (direct approve / DLT submit / Meta submit).</w:t>
      </w:r>
    </w:p>
    <w:p>
      <w:pPr>
        <w:pStyle w:val="ListParagraph"/>
        <w:numPr>
          <w:ilvl w:val="0"/>
          <w:numId w:val="2"/>
        </w:numPr>
        <w:spacing w:after="40"/>
      </w:pPr>
      <w:r>
        <w:rPr>
          <w:sz w:val="22"/>
          <w:szCs w:val="22"/>
        </w:rPr>
        <w:t xml:space="preserve">Backend polling job for WhatsApp template status from Meta.</w:t>
      </w:r>
    </w:p>
    <w:p>
      <w:pPr>
        <w:pStyle w:val="ListParagraph"/>
        <w:numPr>
          <w:ilvl w:val="0"/>
          <w:numId w:val="2"/>
        </w:numPr>
        <w:spacing w:after="40"/>
      </w:pPr>
      <w:r>
        <w:rPr>
          <w:sz w:val="22"/>
          <w:szCs w:val="22"/>
        </w:rPr>
        <w:t xml:space="preserve">Backend store for global vs hospital-level template pools.</w:t>
      </w:r>
    </w:p>
    <w:p>
      <w:pPr>
        <w:spacing w:after="60" w:before="140"/>
      </w:pPr>
      <w:r>
        <w:rPr>
          <w:b/>
          <w:bCs/>
          <w:color w:val="333333"/>
          <w:sz w:val="22"/>
          <w:szCs w:val="22"/>
        </w:rPr>
        <w:t xml:space="preserve">Channel &amp; Compliance</w:t>
      </w:r>
    </w:p>
    <w:p>
      <w:pPr>
        <w:pStyle w:val="ListParagraph"/>
        <w:numPr>
          <w:ilvl w:val="0"/>
          <w:numId w:val="2"/>
        </w:numPr>
        <w:spacing w:after="40"/>
      </w:pPr>
      <w:r>
        <w:rPr>
          <w:sz w:val="22"/>
          <w:szCs w:val="22"/>
        </w:rPr>
        <w:t xml:space="preserve">DLT submission process: manual outside the platform (for v1). Operational SOP needed for the marketing team.</w:t>
      </w:r>
    </w:p>
    <w:p>
      <w:pPr>
        <w:pStyle w:val="ListParagraph"/>
        <w:numPr>
          <w:ilvl w:val="0"/>
          <w:numId w:val="2"/>
        </w:numPr>
        <w:spacing w:after="40"/>
      </w:pPr>
      <w:r>
        <w:rPr>
          <w:sz w:val="22"/>
          <w:szCs w:val="22"/>
        </w:rPr>
        <w:t xml:space="preserve">Meta WhatsApp submission process: via partner BSP. Operational SOP and Meta Business Manager access required.</w:t>
      </w:r>
    </w:p>
    <w:p>
      <w:pPr>
        <w:pStyle w:val="ListParagraph"/>
        <w:numPr>
          <w:ilvl w:val="0"/>
          <w:numId w:val="2"/>
        </w:numPr>
        <w:spacing w:after="40"/>
      </w:pPr>
      <w:r>
        <w:rPr>
          <w:sz w:val="22"/>
          <w:szCs w:val="22"/>
        </w:rPr>
        <w:t xml:space="preserve">Frequency cap, send window, and suppression scrub enforced at the API layer; no UI override exists for hospital users.</w:t>
      </w:r>
    </w:p>
    <w:p>
      <w:pPr>
        <w:spacing w:after="60" w:before="140"/>
      </w:pPr>
      <w:r>
        <w:rPr>
          <w:b/>
          <w:bCs/>
          <w:color w:val="333333"/>
          <w:sz w:val="22"/>
          <w:szCs w:val="22"/>
        </w:rPr>
        <w:t xml:space="preserve">Billing &amp; Finance</w:t>
      </w:r>
    </w:p>
    <w:p>
      <w:pPr>
        <w:pStyle w:val="ListParagraph"/>
        <w:numPr>
          <w:ilvl w:val="0"/>
          <w:numId w:val="2"/>
        </w:numPr>
        <w:spacing w:after="40"/>
      </w:pPr>
      <w:r>
        <w:rPr>
          <w:sz w:val="22"/>
          <w:szCs w:val="22"/>
        </w:rPr>
        <w:t xml:space="preserve">Wallet credit via online payment methods — payment gateway integration required.</w:t>
      </w:r>
    </w:p>
    <w:p>
      <w:pPr>
        <w:pStyle w:val="ListParagraph"/>
        <w:numPr>
          <w:ilvl w:val="0"/>
          <w:numId w:val="2"/>
        </w:numPr>
        <w:spacing w:after="40"/>
      </w:pPr>
      <w:r>
        <w:rPr>
          <w:sz w:val="22"/>
          <w:szCs w:val="22"/>
        </w:rPr>
        <w:t xml:space="preserve">Auto-generated invoices on every approved campaign with PDF link and GST breakdown.</w:t>
      </w:r>
    </w:p>
    <w:p>
      <w:pPr>
        <w:pStyle w:val="ListParagraph"/>
        <w:numPr>
          <w:ilvl w:val="0"/>
          <w:numId w:val="2"/>
        </w:numPr>
        <w:spacing w:after="40"/>
      </w:pPr>
      <w:r>
        <w:rPr>
          <w:sz w:val="22"/>
          <w:szCs w:val="22"/>
        </w:rPr>
        <w:t xml:space="preserve">Affordplan commission (5% or fixed) configurable per hospital.</w:t>
      </w:r>
    </w:p>
    <w:p>
      <w:pPr>
        <w:spacing w:after="60" w:before="140"/>
      </w:pPr>
      <w:r>
        <w:rPr>
          <w:b/>
          <w:bCs/>
          <w:color w:val="333333"/>
          <w:sz w:val="22"/>
          <w:szCs w:val="22"/>
        </w:rPr>
        <w:t xml:space="preserve">Reports</w:t>
      </w:r>
    </w:p>
    <w:p>
      <w:pPr>
        <w:pStyle w:val="ListParagraph"/>
        <w:numPr>
          <w:ilvl w:val="0"/>
          <w:numId w:val="2"/>
        </w:numPr>
        <w:spacing w:after="40"/>
      </w:pPr>
      <w:r>
        <w:rPr>
          <w:sz w:val="22"/>
          <w:szCs w:val="22"/>
        </w:rPr>
        <w:t xml:space="preserve">Hospital-side: Campaign performance (per campaign), dashboard KPI rollup.</w:t>
      </w:r>
    </w:p>
    <w:p>
      <w:pPr>
        <w:pStyle w:val="ListParagraph"/>
        <w:numPr>
          <w:ilvl w:val="0"/>
          <w:numId w:val="2"/>
        </w:numPr>
        <w:spacing w:after="40"/>
      </w:pPr>
      <w:r>
        <w:rPr>
          <w:sz w:val="22"/>
          <w:szCs w:val="22"/>
        </w:rPr>
        <w:t xml:space="preserve">Affordplan-side: Template approval cycle time, campaign volume per hospital, wallet credit/debit ledger.</w:t>
      </w:r>
    </w:p>
    <w:p>
      <w:pPr>
        <w:spacing w:after="60" w:before="140"/>
      </w:pPr>
      <w:r>
        <w:rPr>
          <w:b/>
          <w:bCs/>
          <w:color w:val="333333"/>
          <w:sz w:val="22"/>
          <w:szCs w:val="22"/>
        </w:rPr>
        <w:t xml:space="preserve">Out of Scope for v1</w:t>
      </w:r>
    </w:p>
    <w:p>
      <w:pPr>
        <w:pStyle w:val="ListParagraph"/>
        <w:numPr>
          <w:ilvl w:val="0"/>
          <w:numId w:val="2"/>
        </w:numPr>
        <w:spacing w:after="40"/>
      </w:pPr>
      <w:r>
        <w:rPr>
          <w:sz w:val="22"/>
          <w:szCs w:val="22"/>
        </w:rPr>
        <w:t xml:space="preserve">AI copy generation, AI rewrite, AI tone suggestions.</w:t>
      </w:r>
    </w:p>
    <w:p>
      <w:pPr>
        <w:pStyle w:val="ListParagraph"/>
        <w:numPr>
          <w:ilvl w:val="0"/>
          <w:numId w:val="2"/>
        </w:numPr>
        <w:spacing w:after="40"/>
      </w:pPr>
      <w:r>
        <w:rPr>
          <w:sz w:val="22"/>
          <w:szCs w:val="22"/>
        </w:rPr>
        <w:t xml:space="preserve">Hospital users authoring or editing message body text.</w:t>
      </w:r>
    </w:p>
    <w:p>
      <w:pPr>
        <w:pStyle w:val="ListParagraph"/>
        <w:numPr>
          <w:ilvl w:val="0"/>
          <w:numId w:val="2"/>
        </w:numPr>
        <w:spacing w:after="40"/>
      </w:pPr>
      <w:r>
        <w:rPr>
          <w:sz w:val="22"/>
          <w:szCs w:val="22"/>
        </w:rPr>
        <w:t xml:space="preserve">Drag-and-drop visual journey canvas (the v1 journey is a linear step-by-step picker, not a free-form canvas).</w:t>
      </w:r>
    </w:p>
    <w:p>
      <w:pPr>
        <w:pStyle w:val="ListParagraph"/>
        <w:numPr>
          <w:ilvl w:val="0"/>
          <w:numId w:val="2"/>
        </w:numPr>
        <w:spacing w:after="40"/>
      </w:pPr>
      <w:r>
        <w:rPr>
          <w:sz w:val="22"/>
          <w:szCs w:val="22"/>
        </w:rPr>
        <w:t xml:space="preserve">HIS event triggers (appointment booked, discharged, lab result ready) feeding the journey builder.</w:t>
      </w:r>
    </w:p>
    <w:p>
      <w:pPr>
        <w:pStyle w:val="ListParagraph"/>
        <w:numPr>
          <w:ilvl w:val="0"/>
          <w:numId w:val="2"/>
        </w:numPr>
        <w:spacing w:after="40"/>
      </w:pPr>
      <w:r>
        <w:rPr>
          <w:sz w:val="22"/>
          <w:szCs w:val="22"/>
        </w:rPr>
        <w:t xml:space="preserve">Bulk campaign import or API-driven campaign creation from the hospital side.</w:t>
      </w:r>
    </w:p>
    <w:p>
      <w:pPr>
        <w:pStyle w:val="ListParagraph"/>
        <w:numPr>
          <w:ilvl w:val="0"/>
          <w:numId w:val="2"/>
        </w:numPr>
        <w:spacing w:after="40"/>
      </w:pPr>
      <w:r>
        <w:rPr>
          <w:sz w:val="22"/>
          <w:szCs w:val="22"/>
        </w:rPr>
        <w:t xml:space="preserve">WABA Business Manager authentication via partner APIs (optional, may follow).</w:t>
      </w:r>
    </w:p>
    <w:p>
      <w:pPr>
        <w:pStyle w:val="Heading1"/>
        <w:spacing w:after="140" w:before="280"/>
      </w:pPr>
      <w:r>
        <w:rPr>
          <w:b/>
          <w:bCs/>
          <w:color w:val="111111"/>
          <w:sz w:val="26"/>
          <w:szCs w:val="26"/>
        </w:rPr>
        <w:t xml:space="preserve">IMPROVEMENTS / ENHANCEMENTS</w:t>
      </w:r>
    </w:p>
    <w:p>
      <w:pPr>
        <w:spacing w:after="80"/>
        <w:rPr>
          <w:i/>
          <w:iCs/>
          <w:color w:val="888888"/>
        </w:rPr>
      </w:pPr>
      <w:r>
        <w:rPr>
          <w:i/>
          <w:iCs/>
          <w:color w:val="888888"/>
          <w:sz w:val="22"/>
          <w:szCs w:val="22"/>
        </w:rPr>
        <w:t xml:space="preserve">To be populated.</w:t>
      </w:r>
    </w:p>
    <w:p>
      <w:pPr>
        <w:spacing w:before="280"/>
      </w:pPr>
      <w:r>
        <w:rPr>
          <w:i/>
          <w:iCs/>
          <w:color w:val="888888"/>
          <w:sz w:val="20"/>
          <w:szCs w:val="20"/>
        </w:rPr>
        <w:t xml:space="preserve">— End of BRD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11111"/>
      <w:sz w:val="26"/>
      <w:szCs w:val="26"/>
    </w:rPr>
  </w:style>
  <w:style w:type="paragraph" w:styleId="Heading2">
    <w:name w:val="Heading 2"/>
    <w:basedOn w:val="Normal"/>
    <w:next w:val="Normal"/>
    <w:qFormat/>
    <w:pPr>
      <w:spacing w:after="80" w:before="200"/>
      <w:outlineLvl w:val="1"/>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2026-05-16T11:46:16.123Z</dcterms:created>
  <dcterms:modified xsi:type="dcterms:W3CDTF">2026-05-16T11:46:16.136Z</dcterms:modified>
</cp:coreProperties>
</file>

<file path=docProps/custom.xml><?xml version="1.0" encoding="utf-8"?>
<Properties xmlns="http://schemas.openxmlformats.org/officeDocument/2006/custom-properties" xmlns:vt="http://schemas.openxmlformats.org/officeDocument/2006/docPropsVTypes"/>
</file>