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8FFE" w14:textId="227BA201" w:rsidR="00695729" w:rsidRPr="00B512CC" w:rsidRDefault="00B512CC" w:rsidP="00B512CC">
      <w:r w:rsidRPr="00B512CC">
        <w:t>"Enhancing Information Integrity: A Comparative Analysis of Fake News Detection Classifiers"</w:t>
      </w:r>
    </w:p>
    <w:p w14:paraId="6E99D04A" w14:textId="77777777" w:rsidR="00B512CC" w:rsidRPr="00B512CC" w:rsidRDefault="00B512CC" w:rsidP="00B512CC"/>
    <w:p w14:paraId="1B806977" w14:textId="45FDC7A3" w:rsidR="00B512CC" w:rsidRPr="00B512CC" w:rsidRDefault="00B512CC" w:rsidP="00B512CC">
      <w:pPr>
        <w:jc w:val="center"/>
      </w:pPr>
      <w:r w:rsidRPr="00B512CC">
        <w:t>Abstract</w:t>
      </w:r>
    </w:p>
    <w:p w14:paraId="491F16F5" w14:textId="391263A1" w:rsidR="00B512CC" w:rsidRDefault="00B512CC" w:rsidP="00B512CC">
      <w:r w:rsidRPr="00B512CC">
        <w:t xml:space="preserve">"In this rigorous research </w:t>
      </w:r>
      <w:proofErr w:type="spellStart"/>
      <w:r w:rsidRPr="00B512CC">
        <w:t>endeavor</w:t>
      </w:r>
      <w:proofErr w:type="spellEnd"/>
      <w:r w:rsidRPr="00B512CC">
        <w:t xml:space="preserve">, we undertake a comparative examination of four machine learning classifiers—Logistic Regression, Random Forest, Linear Gradient, and DecisionTreeClassifier—for the purpose of detecting fake news. Leveraging a meticulously curated dataset, our analysis </w:t>
      </w:r>
      <w:proofErr w:type="spellStart"/>
      <w:r w:rsidRPr="00B512CC">
        <w:t>centers</w:t>
      </w:r>
      <w:proofErr w:type="spellEnd"/>
      <w:r w:rsidRPr="00B512CC">
        <w:t xml:space="preserve"> on multiple evaluation metrics, including accuracy, precision, recall, F1-score, and ROC AUC. By elucidating the nuanced differences in classifier performance, our study equips researchers and practitioners with valuable insights for the development of effective tools to combat misinformation and safeguard the veracity of information in the digital landscape."</w:t>
      </w:r>
    </w:p>
    <w:p w14:paraId="73092340" w14:textId="72DA62C4" w:rsidR="00B512CC" w:rsidRDefault="00B512CC" w:rsidP="004856BD">
      <w:pPr>
        <w:pStyle w:val="ListParagraph"/>
        <w:numPr>
          <w:ilvl w:val="0"/>
          <w:numId w:val="1"/>
        </w:numPr>
        <w:jc w:val="center"/>
      </w:pPr>
      <w:r>
        <w:t>Introduction</w:t>
      </w:r>
    </w:p>
    <w:p w14:paraId="3C53F61C" w14:textId="77777777" w:rsidR="00B512CC" w:rsidRDefault="00B512CC" w:rsidP="00B512CC">
      <w:r>
        <w:t>In the contemporary information ecosystem, the ubiquitous influence of fake news has transcended traditional media platforms and permeated global digital channels, ushering in a host of profound consequences. The realm of social media has emerged as a potent breeding ground for misinformation, where the rapid spread of deceptive content can significantly shape public sentiment and, at times, even influence electoral outcomes. The democratization of information through social media platforms has amplified the speed at which unverified or blatantly false narratives can propagate, often with far-reaching implications. This shift challenges the conventional gatekeeping role of traditional media organizations, and the consequences are evident in the polarized and tumultuous political landscapes seen in various regions.</w:t>
      </w:r>
    </w:p>
    <w:p w14:paraId="7C15674F" w14:textId="77777777" w:rsidR="00B512CC" w:rsidRDefault="00B512CC" w:rsidP="00B512CC"/>
    <w:p w14:paraId="5C294B6B" w14:textId="77777777" w:rsidR="00B512CC" w:rsidRDefault="00B512CC" w:rsidP="00B512CC">
      <w:r>
        <w:t xml:space="preserve">Furthermore, the impact of fake news is not confined solely to the digital sphere. Financial markets have become susceptible to the disruptive power of fake news, where the propagation of false information can trigger sudden and severe market fluctuations, in turn causing substantial financial losses for investors and destabilizing economic stability. The rapid dissemination of </w:t>
      </w:r>
      <w:proofErr w:type="spellStart"/>
      <w:r>
        <w:t>rumors</w:t>
      </w:r>
      <w:proofErr w:type="spellEnd"/>
      <w:r>
        <w:t xml:space="preserve"> and misinformation can create unwarranted panic, impacting stock prices, commodity markets, and even the value of cryptocurrencies, underscoring the need for robust mechanisms to discern factual information from fabricated narratives.</w:t>
      </w:r>
    </w:p>
    <w:p w14:paraId="373F1C51" w14:textId="77777777" w:rsidR="00B512CC" w:rsidRDefault="00B512CC" w:rsidP="00B512CC"/>
    <w:p w14:paraId="0B2E1E1B" w14:textId="77777777" w:rsidR="00B512CC" w:rsidRDefault="00B512CC" w:rsidP="00B512CC">
      <w:r>
        <w:t>The legal implications of fake news are equally intricate, as instances of defamation and the spread of erroneous facts navigate complex legal landscapes. The law is grappling with the challenges posed by the digital age, where determining the origin of false information and holding individuals or entities accountable for their role in disseminating it can be complex and jurisdictionally ambiguous.</w:t>
      </w:r>
    </w:p>
    <w:p w14:paraId="03459AA6" w14:textId="77777777" w:rsidR="00B512CC" w:rsidRDefault="00B512CC" w:rsidP="00B512CC"/>
    <w:p w14:paraId="7BC05E4D" w14:textId="204A858F" w:rsidR="00B512CC" w:rsidRDefault="00B512CC" w:rsidP="00B512CC">
      <w:r>
        <w:t>This research paper embarks on a comprehensive exploration of the multifaceted domain of fake news, delving into its origins, the mechanisms governing its dissemination, and the far-reaching repercussions it elicits across a variety of contexts. Our aim is to elucidate the intricate interplay between fake news, the evolving landscape of technology, and its profound societal impacts. Through this interdisciplinary approach, we intend to contribute to a nuanced understanding of the challenges and opportunities in mitigating the global influence of misinformation.</w:t>
      </w:r>
    </w:p>
    <w:p w14:paraId="12608DF1" w14:textId="77777777" w:rsidR="004856BD" w:rsidRDefault="004856BD" w:rsidP="00B512CC"/>
    <w:p w14:paraId="6E0BB02C" w14:textId="4668AD4E" w:rsidR="004856BD" w:rsidRDefault="004856BD" w:rsidP="000437FB">
      <w:pPr>
        <w:pStyle w:val="ListParagraph"/>
        <w:numPr>
          <w:ilvl w:val="0"/>
          <w:numId w:val="1"/>
        </w:numPr>
        <w:jc w:val="center"/>
      </w:pPr>
      <w:r>
        <w:lastRenderedPageBreak/>
        <w:t>Related Work</w:t>
      </w:r>
    </w:p>
    <w:p w14:paraId="4233DBCE" w14:textId="77777777" w:rsidR="000437FB" w:rsidRDefault="000437FB" w:rsidP="000437FB">
      <w:r>
        <w:t>In the realm of fake news detection, the choice of machine learning classifiers is a critical decision that significantly influences the efficacy of detection systems. Researchers and practitioners have explored various classifiers, each offering a unique set of attributes and advantages in addressing the intricate challenges posed by misinformation in the digital age.</w:t>
      </w:r>
    </w:p>
    <w:p w14:paraId="5A8436BD" w14:textId="77777777" w:rsidR="000437FB" w:rsidRDefault="000437FB" w:rsidP="000437FB"/>
    <w:p w14:paraId="1D34E6C0" w14:textId="09F934E4" w:rsidR="000437FB" w:rsidRDefault="000437FB" w:rsidP="000437FB">
      <w:r>
        <w:t>The Decision</w:t>
      </w:r>
      <w:r>
        <w:t xml:space="preserve"> </w:t>
      </w:r>
      <w:r>
        <w:t>Tree</w:t>
      </w:r>
      <w:r>
        <w:t xml:space="preserve"> </w:t>
      </w:r>
      <w:r>
        <w:t>Classifier is distinguished by its hierarchical structure, which partitions data based on feature conditions, enabling it to effectively capture complex decision boundaries. However, it has a propensity for overfitting, requiring careful tuning to optimize its performance and reliability. This classifier excels when information can be represented hierarchically.</w:t>
      </w:r>
    </w:p>
    <w:p w14:paraId="1185116B" w14:textId="77777777" w:rsidR="000437FB" w:rsidRDefault="000437FB" w:rsidP="000437FB"/>
    <w:p w14:paraId="38F9FC28" w14:textId="5E117A98" w:rsidR="000437FB" w:rsidRDefault="000437FB" w:rsidP="000437FB">
      <w:r>
        <w:t>The Gradient</w:t>
      </w:r>
      <w:r>
        <w:t xml:space="preserve"> </w:t>
      </w:r>
      <w:r>
        <w:t>Boosting</w:t>
      </w:r>
      <w:r>
        <w:t xml:space="preserve"> </w:t>
      </w:r>
      <w:r>
        <w:t>Classifier, an ensemble learning approach, has garnered attention for its ability to sequentially correct the errors of preceding models, enhancing predictive accuracy. It is particularly adept at capturing subtle and intricate patterns within the data. Nevertheless, its success depends on meticulous hyperparameter tuning, and it can be computationally intensive, which requires consideration in large-scale applications.</w:t>
      </w:r>
    </w:p>
    <w:p w14:paraId="694B4C8A" w14:textId="77777777" w:rsidR="000437FB" w:rsidRDefault="000437FB" w:rsidP="000437FB"/>
    <w:p w14:paraId="08C44B50" w14:textId="62A1731A" w:rsidR="000437FB" w:rsidRDefault="000437FB" w:rsidP="000437FB">
      <w:r>
        <w:t>The Random</w:t>
      </w:r>
      <w:r>
        <w:t xml:space="preserve"> </w:t>
      </w:r>
      <w:r>
        <w:t>Forest</w:t>
      </w:r>
      <w:r>
        <w:t xml:space="preserve"> </w:t>
      </w:r>
      <w:r>
        <w:t>Classifier, also an ensemble method, harnesses the collective power of multiple decision trees, mitigating overfitting and ensuring robust generalization. However, it may face challenges in terms of model interpretability and computational resource requirements, particularly when dealing with extensive datasets.</w:t>
      </w:r>
    </w:p>
    <w:p w14:paraId="6D89F53B" w14:textId="77777777" w:rsidR="000437FB" w:rsidRDefault="000437FB" w:rsidP="000437FB"/>
    <w:p w14:paraId="6091C8F9" w14:textId="73084732" w:rsidR="000437FB" w:rsidRDefault="000437FB" w:rsidP="000437FB">
      <w:r>
        <w:t>Logistic Regression</w:t>
      </w:r>
      <w:r>
        <w:t>, a foundational linear model, offers interpretability and simplicity. It is well-suited for binary classification tasks, making it an essential component of many fake news detection systems. Nevertheless, its applicability may be limited in cases with intricate data patterns and non-linear relationships, necessitating a careful assessment of its suitability for the task.</w:t>
      </w:r>
    </w:p>
    <w:p w14:paraId="53D7F211" w14:textId="77777777" w:rsidR="000437FB" w:rsidRDefault="000437FB" w:rsidP="000437FB"/>
    <w:p w14:paraId="3CB58C40" w14:textId="1E6E4873" w:rsidR="004856BD" w:rsidRPr="00B512CC" w:rsidRDefault="000437FB" w:rsidP="000437FB">
      <w:r>
        <w:t>In the landscape of fake news detection, the choice of classifier is not a one-size-fits-all decision. It involves a deliberate selection process, considering the specific intricacies of the problem at hand. Given the multidimensional nature of misinformation, the judicious selection of classifiers is vital, reflecting the nuanced dimensions of the challenge and the need for reliable, accurate, and robust detection systems. Researchers and practitioners must weigh the trade-offs, striving to strike the right balance between accuracy, interpretability, and computational efficiency, depending on the specific requirements and constraints of their application.</w:t>
      </w:r>
    </w:p>
    <w:sectPr w:rsidR="004856BD" w:rsidRPr="00B512CC" w:rsidSect="00C8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E06C9"/>
    <w:multiLevelType w:val="hybridMultilevel"/>
    <w:tmpl w:val="2048D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48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CC"/>
    <w:rsid w:val="000437FB"/>
    <w:rsid w:val="001B1EA7"/>
    <w:rsid w:val="003F1EBE"/>
    <w:rsid w:val="004856BD"/>
    <w:rsid w:val="00695729"/>
    <w:rsid w:val="00B512CC"/>
    <w:rsid w:val="00C85CD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0A3"/>
  <w15:chartTrackingRefBased/>
  <w15:docId w15:val="{3C57FB95-F647-4C9C-928D-DA5E9EE1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7"/>
  </w:style>
  <w:style w:type="paragraph" w:styleId="Heading1">
    <w:name w:val="heading 1"/>
    <w:basedOn w:val="Normal"/>
    <w:next w:val="Normal"/>
    <w:link w:val="Heading1Char"/>
    <w:uiPriority w:val="9"/>
    <w:qFormat/>
    <w:rsid w:val="001B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Garg</dc:creator>
  <cp:keywords/>
  <dc:description/>
  <cp:lastModifiedBy>Bhavesh Garg</cp:lastModifiedBy>
  <cp:revision>1</cp:revision>
  <dcterms:created xsi:type="dcterms:W3CDTF">2023-11-08T12:32:00Z</dcterms:created>
  <dcterms:modified xsi:type="dcterms:W3CDTF">2023-11-08T13:15:00Z</dcterms:modified>
</cp:coreProperties>
</file>