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918" w:rsidRPr="00C545B3" w:rsidRDefault="00D23918" w:rsidP="00C545B3">
      <w:pPr>
        <w:numPr>
          <w:ilvl w:val="0"/>
          <w:numId w:val="1"/>
        </w:numPr>
        <w:shd w:val="clear" w:color="auto" w:fill="FFFFFF"/>
        <w:spacing w:after="0" w:line="432" w:lineRule="atLeast"/>
        <w:ind w:left="450"/>
        <w:jc w:val="both"/>
        <w:textAlignment w:val="baseline"/>
        <w:rPr>
          <w:rFonts w:ascii="Times New Roman" w:eastAsia="Times New Roman" w:hAnsi="Times New Roman" w:cs="Times New Roman"/>
          <w:sz w:val="24"/>
          <w:szCs w:val="24"/>
          <w:lang w:eastAsia="en-IN"/>
        </w:rPr>
      </w:pPr>
      <w:r w:rsidRPr="00C545B3">
        <w:rPr>
          <w:rFonts w:ascii="Times New Roman" w:eastAsia="Times New Roman" w:hAnsi="Times New Roman" w:cs="Times New Roman"/>
          <w:sz w:val="24"/>
          <w:szCs w:val="24"/>
          <w:lang w:eastAsia="en-IN"/>
        </w:rPr>
        <w:t>Tableau Server has most of the functionality required to create data sources, dashboards and workbooks, but is still missing the ability to create and modify dashboard actions.</w:t>
      </w:r>
    </w:p>
    <w:p w:rsidR="00D23918" w:rsidRPr="00C545B3" w:rsidRDefault="00D23918" w:rsidP="00C545B3">
      <w:pPr>
        <w:numPr>
          <w:ilvl w:val="0"/>
          <w:numId w:val="1"/>
        </w:numPr>
        <w:shd w:val="clear" w:color="auto" w:fill="FFFFFF"/>
        <w:spacing w:after="0" w:line="432" w:lineRule="atLeast"/>
        <w:ind w:left="450"/>
        <w:jc w:val="both"/>
        <w:textAlignment w:val="baseline"/>
        <w:rPr>
          <w:rFonts w:ascii="Times New Roman" w:eastAsia="Times New Roman" w:hAnsi="Times New Roman" w:cs="Times New Roman"/>
          <w:sz w:val="24"/>
          <w:szCs w:val="24"/>
          <w:lang w:eastAsia="en-IN"/>
        </w:rPr>
      </w:pPr>
      <w:r w:rsidRPr="00C545B3">
        <w:rPr>
          <w:rFonts w:ascii="Times New Roman" w:eastAsia="Times New Roman" w:hAnsi="Times New Roman" w:cs="Times New Roman"/>
          <w:sz w:val="24"/>
          <w:szCs w:val="24"/>
          <w:lang w:eastAsia="en-IN"/>
        </w:rPr>
        <w:t>The Cluster and Forecast options in the Analytics pane are not available in Tableau Server/Online. At this time, these options are only available in Tableau Desktop.</w:t>
      </w:r>
    </w:p>
    <w:p w:rsidR="00D23918" w:rsidRPr="00C545B3" w:rsidRDefault="00D23918" w:rsidP="00C545B3">
      <w:pPr>
        <w:numPr>
          <w:ilvl w:val="0"/>
          <w:numId w:val="1"/>
        </w:numPr>
        <w:shd w:val="clear" w:color="auto" w:fill="FFFFFF"/>
        <w:spacing w:after="0" w:line="432" w:lineRule="atLeast"/>
        <w:ind w:left="450"/>
        <w:jc w:val="both"/>
        <w:textAlignment w:val="baseline"/>
        <w:rPr>
          <w:rFonts w:ascii="Times New Roman" w:eastAsia="Times New Roman" w:hAnsi="Times New Roman" w:cs="Times New Roman"/>
          <w:sz w:val="24"/>
          <w:szCs w:val="24"/>
          <w:lang w:eastAsia="en-IN"/>
        </w:rPr>
      </w:pPr>
      <w:r w:rsidRPr="00C545B3">
        <w:rPr>
          <w:rFonts w:ascii="Times New Roman" w:eastAsia="Times New Roman" w:hAnsi="Times New Roman" w:cs="Times New Roman"/>
          <w:sz w:val="24"/>
          <w:szCs w:val="24"/>
          <w:lang w:eastAsia="en-IN"/>
        </w:rPr>
        <w:t>With Tableau Server, you have a Username which is assigned a Site Role and a set of permissions. The functionality available to you depends on the Site Role and the permissions granted (usually by the Tableau Server Administrator).</w:t>
      </w:r>
    </w:p>
    <w:p w:rsidR="006A055B" w:rsidRPr="00C545B3" w:rsidRDefault="00D23918" w:rsidP="00C545B3">
      <w:pPr>
        <w:jc w:val="both"/>
        <w:rPr>
          <w:rFonts w:ascii="Times New Roman" w:hAnsi="Times New Roman" w:cs="Times New Roman"/>
        </w:rPr>
      </w:pPr>
      <w:r w:rsidRPr="00C545B3">
        <w:rPr>
          <w:rFonts w:ascii="Times New Roman" w:hAnsi="Times New Roman" w:cs="Times New Roman"/>
          <w:noProof/>
          <w:lang w:eastAsia="en-IN"/>
        </w:rPr>
        <w:drawing>
          <wp:inline distT="0" distB="0" distL="0" distR="0">
            <wp:extent cx="5731510" cy="2076034"/>
            <wp:effectExtent l="0" t="0" r="2540" b="635"/>
            <wp:docPr id="1" name="Picture 1" descr="Tableau Server Optimiza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Server Optimization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76034"/>
                    </a:xfrm>
                    <a:prstGeom prst="rect">
                      <a:avLst/>
                    </a:prstGeom>
                    <a:noFill/>
                    <a:ln>
                      <a:noFill/>
                    </a:ln>
                  </pic:spPr>
                </pic:pic>
              </a:graphicData>
            </a:graphic>
          </wp:inline>
        </w:drawing>
      </w:r>
    </w:p>
    <w:p w:rsidR="00D23918" w:rsidRPr="00C545B3" w:rsidRDefault="00D23918" w:rsidP="00C545B3">
      <w:pPr>
        <w:pStyle w:val="ListParagraph"/>
        <w:numPr>
          <w:ilvl w:val="0"/>
          <w:numId w:val="1"/>
        </w:numPr>
        <w:shd w:val="clear" w:color="auto" w:fill="FFFFFF"/>
        <w:spacing w:after="0" w:line="432" w:lineRule="atLeast"/>
        <w:jc w:val="both"/>
        <w:textAlignment w:val="baseline"/>
        <w:rPr>
          <w:rFonts w:ascii="Times New Roman" w:eastAsia="Times New Roman" w:hAnsi="Times New Roman" w:cs="Times New Roman"/>
          <w:sz w:val="24"/>
          <w:szCs w:val="24"/>
          <w:lang w:eastAsia="en-IN"/>
        </w:rPr>
      </w:pPr>
      <w:r w:rsidRPr="00C545B3">
        <w:rPr>
          <w:rFonts w:ascii="Times New Roman" w:eastAsia="Times New Roman" w:hAnsi="Times New Roman" w:cs="Times New Roman"/>
          <w:sz w:val="24"/>
          <w:szCs w:val="24"/>
          <w:lang w:eastAsia="en-IN"/>
        </w:rPr>
        <w:t>The mechanisms for saving and publishing are slightly different between Tableau Server/Online and Tableau Desktop, but the results are the same. With Tableau Desktop you can publish workbooks/dashboards/worksheets to Tableau Server/Online or you can save them as a packaged workbook (</w:t>
      </w:r>
      <w:proofErr w:type="spellStart"/>
      <w:r w:rsidRPr="00C545B3">
        <w:rPr>
          <w:rFonts w:ascii="Times New Roman" w:eastAsia="Times New Roman" w:hAnsi="Times New Roman" w:cs="Times New Roman"/>
          <w:sz w:val="24"/>
          <w:szCs w:val="24"/>
          <w:lang w:eastAsia="en-IN"/>
        </w:rPr>
        <w:t>twbx</w:t>
      </w:r>
      <w:proofErr w:type="spellEnd"/>
      <w:r w:rsidRPr="00C545B3">
        <w:rPr>
          <w:rFonts w:ascii="Times New Roman" w:eastAsia="Times New Roman" w:hAnsi="Times New Roman" w:cs="Times New Roman"/>
          <w:sz w:val="24"/>
          <w:szCs w:val="24"/>
          <w:lang w:eastAsia="en-IN"/>
        </w:rPr>
        <w:t>). Packaged workbooks can be opened in Tableau Reader or Tableau Desktop. In Tableau Server you save your worksheets to projects and folders defined in Tableau Server or you can download and save them as a packaged workbook. (NOTE: Download and Save are permissions that are sometimes not granted to prevent unauthorized downloading of workbooks and data.)</w:t>
      </w:r>
    </w:p>
    <w:p w:rsidR="00D23918" w:rsidRPr="00C545B3" w:rsidRDefault="0085586B" w:rsidP="00C545B3">
      <w:pPr>
        <w:jc w:val="both"/>
        <w:rPr>
          <w:rFonts w:ascii="Times New Roman" w:hAnsi="Times New Roman" w:cs="Times New Roman"/>
        </w:rPr>
      </w:pPr>
      <w:r w:rsidRPr="00DC7B99">
        <w:rPr>
          <w:rFonts w:ascii="Times New Roman" w:hAnsi="Times New Roman" w:cs="Times New Roman"/>
          <w:noProof/>
          <w:lang w:eastAsia="en-IN"/>
        </w:rPr>
        <w:drawing>
          <wp:inline distT="0" distB="0" distL="0" distR="0">
            <wp:extent cx="5731510" cy="3241343"/>
            <wp:effectExtent l="0" t="0" r="2540" b="0"/>
            <wp:docPr id="2" name="Picture 2" descr="Tableau Pricing, Reviews and Features (November 2020) - SaaSworth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ableau Pricing, Reviews and Features (November 2020) - SaaSworthy.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41343"/>
                    </a:xfrm>
                    <a:prstGeom prst="rect">
                      <a:avLst/>
                    </a:prstGeom>
                    <a:noFill/>
                    <a:ln>
                      <a:noFill/>
                    </a:ln>
                  </pic:spPr>
                </pic:pic>
              </a:graphicData>
            </a:graphic>
          </wp:inline>
        </w:drawing>
      </w:r>
    </w:p>
    <w:p w:rsidR="00C545B3" w:rsidRPr="00C545B3" w:rsidRDefault="00C545B3" w:rsidP="00C545B3">
      <w:pPr>
        <w:shd w:val="clear" w:color="auto" w:fill="FFFFFF"/>
        <w:spacing w:after="75" w:line="240" w:lineRule="auto"/>
        <w:jc w:val="both"/>
        <w:rPr>
          <w:rFonts w:ascii="Times New Roman" w:eastAsia="Times New Roman" w:hAnsi="Times New Roman" w:cs="Times New Roman"/>
          <w:sz w:val="21"/>
          <w:szCs w:val="21"/>
          <w:lang w:eastAsia="en-IN"/>
        </w:rPr>
      </w:pPr>
    </w:p>
    <w:p w:rsidR="00C545B3" w:rsidRDefault="00C545B3" w:rsidP="00C545B3">
      <w:pPr>
        <w:shd w:val="clear" w:color="auto" w:fill="FFFFFF"/>
        <w:spacing w:after="75" w:line="240" w:lineRule="auto"/>
        <w:jc w:val="both"/>
        <w:rPr>
          <w:rFonts w:ascii="Times New Roman" w:eastAsia="Times New Roman" w:hAnsi="Times New Roman" w:cs="Times New Roman"/>
          <w:b/>
          <w:szCs w:val="21"/>
          <w:lang w:eastAsia="en-IN"/>
        </w:rPr>
      </w:pPr>
    </w:p>
    <w:p w:rsidR="00EC6017" w:rsidRPr="00DC7B99" w:rsidRDefault="00EC6017" w:rsidP="00C545B3">
      <w:pPr>
        <w:shd w:val="clear" w:color="auto" w:fill="FFFFFF"/>
        <w:spacing w:after="75" w:line="240" w:lineRule="auto"/>
        <w:jc w:val="both"/>
        <w:rPr>
          <w:rFonts w:ascii="Times New Roman" w:eastAsia="Times New Roman" w:hAnsi="Times New Roman" w:cs="Times New Roman"/>
          <w:b/>
          <w:i/>
          <w:sz w:val="28"/>
          <w:szCs w:val="21"/>
          <w:lang w:eastAsia="en-IN"/>
        </w:rPr>
      </w:pPr>
      <w:r w:rsidRPr="00C545B3">
        <w:rPr>
          <w:rFonts w:ascii="Times New Roman" w:eastAsia="Times New Roman" w:hAnsi="Times New Roman" w:cs="Times New Roman"/>
          <w:b/>
          <w:sz w:val="28"/>
          <w:szCs w:val="21"/>
          <w:lang w:eastAsia="en-IN"/>
        </w:rPr>
        <w:lastRenderedPageBreak/>
        <w:t>Amazon Athena</w:t>
      </w:r>
    </w:p>
    <w:p w:rsidR="00EC6017" w:rsidRPr="00DC7B99" w:rsidRDefault="00EC6017" w:rsidP="00C545B3">
      <w:pPr>
        <w:shd w:val="clear" w:color="auto" w:fill="FFFFFF"/>
        <w:spacing w:after="75" w:line="240" w:lineRule="auto"/>
        <w:jc w:val="both"/>
        <w:rPr>
          <w:rFonts w:ascii="Times New Roman" w:eastAsia="Times New Roman" w:hAnsi="Times New Roman" w:cs="Times New Roman"/>
          <w:sz w:val="24"/>
          <w:szCs w:val="24"/>
          <w:lang w:eastAsia="en-IN"/>
        </w:rPr>
      </w:pPr>
      <w:r w:rsidRPr="00DC7B99">
        <w:rPr>
          <w:rFonts w:ascii="Times New Roman" w:eastAsia="Times New Roman" w:hAnsi="Times New Roman" w:cs="Times New Roman"/>
          <w:sz w:val="24"/>
          <w:szCs w:val="24"/>
          <w:lang w:eastAsia="en-IN"/>
        </w:rPr>
        <w:t>Interactive Analytics</w:t>
      </w:r>
    </w:p>
    <w:p w:rsidR="0085586B" w:rsidRPr="00DC7B99" w:rsidRDefault="0085586B" w:rsidP="00C545B3">
      <w:pPr>
        <w:shd w:val="clear" w:color="auto" w:fill="FFFFFF"/>
        <w:spacing w:after="75" w:line="240" w:lineRule="auto"/>
        <w:jc w:val="both"/>
        <w:rPr>
          <w:rFonts w:ascii="Times New Roman" w:eastAsia="Times New Roman" w:hAnsi="Times New Roman" w:cs="Times New Roman"/>
          <w:sz w:val="24"/>
          <w:szCs w:val="24"/>
          <w:lang w:eastAsia="en-IN"/>
        </w:rPr>
      </w:pPr>
      <w:r w:rsidRPr="00DC7B99">
        <w:rPr>
          <w:rFonts w:ascii="Times New Roman" w:eastAsia="Times New Roman" w:hAnsi="Times New Roman" w:cs="Times New Roman"/>
          <w:sz w:val="24"/>
          <w:szCs w:val="24"/>
          <w:lang w:eastAsia="en-IN"/>
        </w:rPr>
        <w:t>AMAZON S3 and SQL only.</w:t>
      </w:r>
    </w:p>
    <w:p w:rsidR="00EC6017" w:rsidRPr="00C545B3" w:rsidRDefault="00EC6017" w:rsidP="00DC7B99">
      <w:pPr>
        <w:spacing w:after="75" w:line="240" w:lineRule="auto"/>
        <w:jc w:val="both"/>
        <w:rPr>
          <w:rFonts w:ascii="Times New Roman" w:hAnsi="Times New Roman" w:cs="Times New Roman"/>
          <w:sz w:val="24"/>
          <w:szCs w:val="24"/>
          <w:shd w:val="clear" w:color="auto" w:fill="FAFAFA"/>
        </w:rPr>
      </w:pPr>
      <w:r w:rsidRPr="00DC7B99">
        <w:rPr>
          <w:rFonts w:ascii="Times New Roman" w:hAnsi="Times New Roman" w:cs="Times New Roman"/>
          <w:sz w:val="24"/>
          <w:szCs w:val="24"/>
          <w:shd w:val="clear" w:color="auto" w:fill="FAFAFA"/>
        </w:rPr>
        <w:t>You are charged $5 per terabyte scanned by your queries.</w:t>
      </w:r>
    </w:p>
    <w:p w:rsidR="00EC6017" w:rsidRPr="00C545B3" w:rsidRDefault="00EC6017" w:rsidP="00C545B3">
      <w:pPr>
        <w:shd w:val="clear" w:color="auto" w:fill="FFFFFF"/>
        <w:spacing w:after="75" w:line="240" w:lineRule="auto"/>
        <w:jc w:val="both"/>
        <w:rPr>
          <w:rFonts w:ascii="Times New Roman" w:eastAsia="Times New Roman" w:hAnsi="Times New Roman" w:cs="Times New Roman"/>
          <w:sz w:val="21"/>
          <w:szCs w:val="21"/>
          <w:lang w:eastAsia="en-IN"/>
        </w:rPr>
      </w:pPr>
    </w:p>
    <w:p w:rsidR="00EC6017" w:rsidRPr="00DC7B99" w:rsidRDefault="00EC6017" w:rsidP="00C545B3">
      <w:pPr>
        <w:shd w:val="clear" w:color="auto" w:fill="FFFFFF"/>
        <w:spacing w:after="75" w:line="240" w:lineRule="auto"/>
        <w:jc w:val="both"/>
        <w:rPr>
          <w:rFonts w:ascii="Times New Roman" w:eastAsia="Times New Roman" w:hAnsi="Times New Roman" w:cs="Times New Roman"/>
          <w:b/>
          <w:sz w:val="28"/>
          <w:szCs w:val="21"/>
          <w:lang w:eastAsia="en-IN"/>
        </w:rPr>
      </w:pPr>
      <w:r w:rsidRPr="00DC7B99">
        <w:rPr>
          <w:rFonts w:ascii="Times New Roman" w:eastAsia="Times New Roman" w:hAnsi="Times New Roman" w:cs="Times New Roman"/>
          <w:b/>
          <w:sz w:val="28"/>
          <w:szCs w:val="21"/>
          <w:lang w:eastAsia="en-IN"/>
        </w:rPr>
        <w:t>Amazon EMR</w:t>
      </w:r>
    </w:p>
    <w:p w:rsidR="00EC6017" w:rsidRPr="00DC7B99" w:rsidRDefault="00EC6017" w:rsidP="00C545B3">
      <w:pPr>
        <w:shd w:val="clear" w:color="auto" w:fill="FFFFFF"/>
        <w:spacing w:after="75" w:line="240" w:lineRule="auto"/>
        <w:jc w:val="both"/>
        <w:rPr>
          <w:rFonts w:ascii="Times New Roman" w:eastAsia="Times New Roman" w:hAnsi="Times New Roman" w:cs="Times New Roman"/>
          <w:sz w:val="24"/>
          <w:szCs w:val="21"/>
          <w:lang w:eastAsia="en-IN"/>
        </w:rPr>
      </w:pPr>
      <w:r w:rsidRPr="00DC7B99">
        <w:rPr>
          <w:rFonts w:ascii="Times New Roman" w:eastAsia="Times New Roman" w:hAnsi="Times New Roman" w:cs="Times New Roman"/>
          <w:sz w:val="24"/>
          <w:szCs w:val="21"/>
          <w:lang w:eastAsia="en-IN"/>
        </w:rPr>
        <w:t>Big Data Processing</w:t>
      </w:r>
    </w:p>
    <w:p w:rsidR="00EC6017" w:rsidRPr="00DC7B99" w:rsidRDefault="00EC6017" w:rsidP="00C545B3">
      <w:pPr>
        <w:shd w:val="clear" w:color="auto" w:fill="FFFFFF"/>
        <w:spacing w:after="75" w:line="240" w:lineRule="auto"/>
        <w:jc w:val="both"/>
        <w:rPr>
          <w:rFonts w:ascii="Times New Roman" w:eastAsia="Times New Roman" w:hAnsi="Times New Roman" w:cs="Times New Roman"/>
          <w:sz w:val="24"/>
          <w:szCs w:val="21"/>
          <w:lang w:eastAsia="en-IN"/>
        </w:rPr>
      </w:pPr>
      <w:r w:rsidRPr="00DC7B99">
        <w:rPr>
          <w:rFonts w:ascii="Times New Roman" w:eastAsia="Times New Roman" w:hAnsi="Times New Roman" w:cs="Times New Roman"/>
          <w:sz w:val="24"/>
          <w:szCs w:val="21"/>
          <w:lang w:eastAsia="en-IN"/>
        </w:rPr>
        <w:t>Distributed computing for EC2 instances.</w:t>
      </w:r>
    </w:p>
    <w:p w:rsidR="00EC6017" w:rsidRPr="00C545B3" w:rsidRDefault="00EC6017" w:rsidP="00C545B3">
      <w:pPr>
        <w:shd w:val="clear" w:color="auto" w:fill="FFFFFF"/>
        <w:spacing w:after="75" w:line="240" w:lineRule="auto"/>
        <w:jc w:val="both"/>
        <w:rPr>
          <w:rFonts w:ascii="Times New Roman" w:eastAsia="Times New Roman" w:hAnsi="Times New Roman" w:cs="Times New Roman"/>
          <w:b/>
          <w:sz w:val="21"/>
          <w:szCs w:val="21"/>
          <w:lang w:eastAsia="en-IN"/>
        </w:rPr>
      </w:pPr>
    </w:p>
    <w:p w:rsidR="00EC6017" w:rsidRPr="00DC7B99" w:rsidRDefault="00EC6017" w:rsidP="00C545B3">
      <w:pPr>
        <w:shd w:val="clear" w:color="auto" w:fill="FFFFFF"/>
        <w:spacing w:after="75" w:line="240" w:lineRule="auto"/>
        <w:jc w:val="both"/>
        <w:rPr>
          <w:rFonts w:ascii="Times New Roman" w:eastAsia="Times New Roman" w:hAnsi="Times New Roman" w:cs="Times New Roman"/>
          <w:b/>
          <w:sz w:val="28"/>
          <w:szCs w:val="21"/>
          <w:lang w:eastAsia="en-IN"/>
        </w:rPr>
      </w:pPr>
      <w:r w:rsidRPr="00DC7B99">
        <w:rPr>
          <w:rFonts w:ascii="Times New Roman" w:eastAsia="Times New Roman" w:hAnsi="Times New Roman" w:cs="Times New Roman"/>
          <w:b/>
          <w:sz w:val="28"/>
          <w:szCs w:val="21"/>
          <w:lang w:eastAsia="en-IN"/>
        </w:rPr>
        <w:t>Amazon Kinesis</w:t>
      </w:r>
    </w:p>
    <w:p w:rsidR="00EC6017" w:rsidRPr="00DC7B99" w:rsidRDefault="00EC6017" w:rsidP="00C545B3">
      <w:pPr>
        <w:shd w:val="clear" w:color="auto" w:fill="FFFFFF"/>
        <w:spacing w:after="75" w:line="240" w:lineRule="auto"/>
        <w:jc w:val="both"/>
        <w:rPr>
          <w:rFonts w:ascii="Times New Roman" w:eastAsia="Times New Roman" w:hAnsi="Times New Roman" w:cs="Times New Roman"/>
          <w:sz w:val="24"/>
          <w:szCs w:val="21"/>
          <w:lang w:eastAsia="en-IN"/>
        </w:rPr>
      </w:pPr>
      <w:r w:rsidRPr="00DC7B99">
        <w:rPr>
          <w:rFonts w:ascii="Times New Roman" w:eastAsia="Times New Roman" w:hAnsi="Times New Roman" w:cs="Times New Roman"/>
          <w:sz w:val="24"/>
          <w:szCs w:val="21"/>
          <w:lang w:eastAsia="en-IN"/>
        </w:rPr>
        <w:t>Real-time analytics</w:t>
      </w:r>
    </w:p>
    <w:p w:rsidR="00C545B3" w:rsidRPr="00DC7B99" w:rsidRDefault="00C545B3" w:rsidP="00C545B3">
      <w:pPr>
        <w:shd w:val="clear" w:color="auto" w:fill="FFFFFF"/>
        <w:spacing w:after="75" w:line="240" w:lineRule="auto"/>
        <w:jc w:val="both"/>
        <w:rPr>
          <w:rFonts w:ascii="Times New Roman" w:eastAsia="Times New Roman" w:hAnsi="Times New Roman" w:cs="Times New Roman"/>
          <w:sz w:val="24"/>
          <w:szCs w:val="21"/>
          <w:lang w:eastAsia="en-IN"/>
        </w:rPr>
      </w:pPr>
      <w:r w:rsidRPr="00DC7B99">
        <w:rPr>
          <w:rFonts w:ascii="Times New Roman" w:eastAsia="Times New Roman" w:hAnsi="Times New Roman" w:cs="Times New Roman"/>
          <w:sz w:val="24"/>
          <w:szCs w:val="21"/>
          <w:lang w:eastAsia="en-IN"/>
        </w:rPr>
        <w:t>Can work with image data and audio data also.</w:t>
      </w:r>
    </w:p>
    <w:p w:rsidR="00C545B3" w:rsidRPr="00C545B3" w:rsidRDefault="00C545B3" w:rsidP="00C545B3">
      <w:pPr>
        <w:shd w:val="clear" w:color="auto" w:fill="FFFFFF"/>
        <w:spacing w:after="75" w:line="240" w:lineRule="auto"/>
        <w:jc w:val="both"/>
        <w:rPr>
          <w:rFonts w:ascii="Times New Roman" w:eastAsia="Times New Roman" w:hAnsi="Times New Roman" w:cs="Times New Roman"/>
          <w:sz w:val="21"/>
          <w:szCs w:val="21"/>
          <w:lang w:eastAsia="en-IN"/>
        </w:rPr>
      </w:pPr>
    </w:p>
    <w:p w:rsidR="00C545B3" w:rsidRPr="00DC7B99" w:rsidRDefault="00C545B3" w:rsidP="00C545B3">
      <w:pPr>
        <w:shd w:val="clear" w:color="auto" w:fill="FFFFFF"/>
        <w:spacing w:after="75" w:line="240" w:lineRule="auto"/>
        <w:jc w:val="both"/>
        <w:rPr>
          <w:rFonts w:ascii="Times New Roman" w:eastAsia="Times New Roman" w:hAnsi="Times New Roman" w:cs="Times New Roman"/>
          <w:b/>
          <w:sz w:val="28"/>
          <w:szCs w:val="21"/>
          <w:lang w:eastAsia="en-IN"/>
        </w:rPr>
      </w:pPr>
      <w:r w:rsidRPr="00DC7B99">
        <w:rPr>
          <w:rFonts w:ascii="Times New Roman" w:eastAsia="Times New Roman" w:hAnsi="Times New Roman" w:cs="Times New Roman"/>
          <w:b/>
          <w:sz w:val="28"/>
          <w:szCs w:val="21"/>
          <w:lang w:eastAsia="en-IN"/>
        </w:rPr>
        <w:t xml:space="preserve">Amazon </w:t>
      </w:r>
      <w:proofErr w:type="spellStart"/>
      <w:r w:rsidRPr="00DC7B99">
        <w:rPr>
          <w:rFonts w:ascii="Times New Roman" w:eastAsia="Times New Roman" w:hAnsi="Times New Roman" w:cs="Times New Roman"/>
          <w:b/>
          <w:sz w:val="28"/>
          <w:szCs w:val="21"/>
          <w:lang w:eastAsia="en-IN"/>
        </w:rPr>
        <w:t>Quicksight</w:t>
      </w:r>
      <w:proofErr w:type="spellEnd"/>
    </w:p>
    <w:p w:rsidR="00C545B3" w:rsidRPr="00DC7B99" w:rsidRDefault="00C545B3" w:rsidP="00C545B3">
      <w:pPr>
        <w:shd w:val="clear" w:color="auto" w:fill="FFFFFF"/>
        <w:spacing w:after="75" w:line="240" w:lineRule="auto"/>
        <w:jc w:val="both"/>
        <w:rPr>
          <w:rFonts w:ascii="Times New Roman" w:eastAsia="Times New Roman" w:hAnsi="Times New Roman" w:cs="Times New Roman"/>
          <w:sz w:val="24"/>
          <w:szCs w:val="21"/>
          <w:lang w:eastAsia="en-IN"/>
        </w:rPr>
      </w:pPr>
      <w:r w:rsidRPr="00DC7B99">
        <w:rPr>
          <w:rFonts w:ascii="Times New Roman" w:eastAsia="Times New Roman" w:hAnsi="Times New Roman" w:cs="Times New Roman"/>
          <w:sz w:val="24"/>
          <w:szCs w:val="21"/>
          <w:lang w:eastAsia="en-IN"/>
        </w:rPr>
        <w:t>Dashboards and visualizations</w:t>
      </w:r>
    </w:p>
    <w:p w:rsidR="00C545B3" w:rsidRPr="00DC7B99" w:rsidRDefault="00C545B3" w:rsidP="00C545B3">
      <w:pPr>
        <w:shd w:val="clear" w:color="auto" w:fill="FFFFFF"/>
        <w:spacing w:after="75" w:line="240" w:lineRule="auto"/>
        <w:jc w:val="both"/>
        <w:rPr>
          <w:rFonts w:ascii="Times New Roman" w:eastAsia="Times New Roman" w:hAnsi="Times New Roman" w:cs="Times New Roman"/>
          <w:sz w:val="24"/>
          <w:szCs w:val="21"/>
          <w:lang w:eastAsia="en-IN"/>
        </w:rPr>
      </w:pPr>
      <w:r w:rsidRPr="00DC7B99">
        <w:rPr>
          <w:rFonts w:ascii="Times New Roman" w:eastAsia="Times New Roman" w:hAnsi="Times New Roman" w:cs="Times New Roman"/>
          <w:sz w:val="24"/>
          <w:szCs w:val="21"/>
          <w:lang w:eastAsia="en-IN"/>
        </w:rPr>
        <w:t>Can connect with EC2 instance</w:t>
      </w:r>
      <w:r w:rsidR="00FD73B5">
        <w:rPr>
          <w:rFonts w:ascii="Times New Roman" w:eastAsia="Times New Roman" w:hAnsi="Times New Roman" w:cs="Times New Roman"/>
          <w:sz w:val="24"/>
          <w:szCs w:val="21"/>
          <w:lang w:eastAsia="en-IN"/>
        </w:rPr>
        <w:t xml:space="preserve"> and MongoDB</w:t>
      </w:r>
      <w:bookmarkStart w:id="0" w:name="_GoBack"/>
      <w:bookmarkEnd w:id="0"/>
    </w:p>
    <w:p w:rsidR="00C545B3" w:rsidRPr="00DC7B99" w:rsidRDefault="00FD73B5" w:rsidP="00C545B3">
      <w:pPr>
        <w:shd w:val="clear" w:color="auto" w:fill="FFFFFF"/>
        <w:spacing w:after="75" w:line="240" w:lineRule="auto"/>
        <w:jc w:val="both"/>
        <w:rPr>
          <w:rFonts w:ascii="Times New Roman" w:eastAsia="Times New Roman" w:hAnsi="Times New Roman" w:cs="Times New Roman"/>
          <w:color w:val="2E74B5" w:themeColor="accent1" w:themeShade="BF"/>
          <w:sz w:val="24"/>
          <w:szCs w:val="21"/>
          <w:lang w:eastAsia="en-IN"/>
        </w:rPr>
      </w:pPr>
      <w:hyperlink r:id="rId7" w:history="1">
        <w:r w:rsidR="00C545B3" w:rsidRPr="00DC7B99">
          <w:rPr>
            <w:rStyle w:val="Hyperlink"/>
            <w:rFonts w:ascii="Times New Roman" w:eastAsia="Times New Roman" w:hAnsi="Times New Roman" w:cs="Times New Roman"/>
            <w:color w:val="2E74B5" w:themeColor="accent1" w:themeShade="BF"/>
            <w:sz w:val="24"/>
            <w:szCs w:val="21"/>
            <w:lang w:eastAsia="en-IN"/>
          </w:rPr>
          <w:t>https://aws.amazon.com/quicksight/pricing/?nc=sn&amp;loc=4</w:t>
        </w:r>
      </w:hyperlink>
    </w:p>
    <w:sectPr w:rsidR="00C545B3" w:rsidRPr="00DC7B99" w:rsidSect="008558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14AC3"/>
    <w:multiLevelType w:val="multilevel"/>
    <w:tmpl w:val="D5F6E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6F1D79"/>
    <w:multiLevelType w:val="multilevel"/>
    <w:tmpl w:val="C7022BA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918"/>
    <w:rsid w:val="004B0AA0"/>
    <w:rsid w:val="006A055B"/>
    <w:rsid w:val="0085586B"/>
    <w:rsid w:val="00C545B3"/>
    <w:rsid w:val="00D23918"/>
    <w:rsid w:val="00DC7B99"/>
    <w:rsid w:val="00EC6017"/>
    <w:rsid w:val="00FD7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3779F-0928-42DD-87B3-4CDCE158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918"/>
    <w:pPr>
      <w:ind w:left="720"/>
      <w:contextualSpacing/>
    </w:pPr>
  </w:style>
  <w:style w:type="character" w:styleId="Hyperlink">
    <w:name w:val="Hyperlink"/>
    <w:basedOn w:val="DefaultParagraphFont"/>
    <w:uiPriority w:val="99"/>
    <w:unhideWhenUsed/>
    <w:rsid w:val="008558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298619">
      <w:bodyDiv w:val="1"/>
      <w:marLeft w:val="0"/>
      <w:marRight w:val="0"/>
      <w:marTop w:val="0"/>
      <w:marBottom w:val="0"/>
      <w:divBdr>
        <w:top w:val="none" w:sz="0" w:space="0" w:color="auto"/>
        <w:left w:val="none" w:sz="0" w:space="0" w:color="auto"/>
        <w:bottom w:val="none" w:sz="0" w:space="0" w:color="auto"/>
        <w:right w:val="none" w:sz="0" w:space="0" w:color="auto"/>
      </w:divBdr>
      <w:divsChild>
        <w:div w:id="273829027">
          <w:marLeft w:val="0"/>
          <w:marRight w:val="0"/>
          <w:marTop w:val="0"/>
          <w:marBottom w:val="0"/>
          <w:divBdr>
            <w:top w:val="single" w:sz="24" w:space="0" w:color="D5DBDB"/>
            <w:left w:val="single" w:sz="24" w:space="0" w:color="D5DBDB"/>
            <w:bottom w:val="single" w:sz="6" w:space="0" w:color="D5DBDB"/>
            <w:right w:val="single" w:sz="24" w:space="0" w:color="D5DBDB"/>
          </w:divBdr>
          <w:divsChild>
            <w:div w:id="99646106">
              <w:marLeft w:val="0"/>
              <w:marRight w:val="0"/>
              <w:marTop w:val="0"/>
              <w:marBottom w:val="0"/>
              <w:divBdr>
                <w:top w:val="none" w:sz="0" w:space="0" w:color="auto"/>
                <w:left w:val="none" w:sz="0" w:space="0" w:color="auto"/>
                <w:bottom w:val="none" w:sz="0" w:space="0" w:color="auto"/>
                <w:right w:val="none" w:sz="0" w:space="0" w:color="auto"/>
              </w:divBdr>
              <w:divsChild>
                <w:div w:id="53237718">
                  <w:marLeft w:val="0"/>
                  <w:marRight w:val="0"/>
                  <w:marTop w:val="0"/>
                  <w:marBottom w:val="0"/>
                  <w:divBdr>
                    <w:top w:val="none" w:sz="0" w:space="0" w:color="auto"/>
                    <w:left w:val="none" w:sz="0" w:space="0" w:color="auto"/>
                    <w:bottom w:val="none" w:sz="0" w:space="0" w:color="auto"/>
                    <w:right w:val="none" w:sz="0" w:space="0" w:color="auto"/>
                  </w:divBdr>
                  <w:divsChild>
                    <w:div w:id="1345858393">
                      <w:marLeft w:val="0"/>
                      <w:marRight w:val="0"/>
                      <w:marTop w:val="75"/>
                      <w:marBottom w:val="75"/>
                      <w:divBdr>
                        <w:top w:val="none" w:sz="0" w:space="0" w:color="auto"/>
                        <w:left w:val="none" w:sz="0" w:space="0" w:color="auto"/>
                        <w:bottom w:val="none" w:sz="0" w:space="0" w:color="auto"/>
                        <w:right w:val="none" w:sz="0" w:space="0" w:color="auto"/>
                      </w:divBdr>
                    </w:div>
                  </w:divsChild>
                </w:div>
                <w:div w:id="721752889">
                  <w:marLeft w:val="0"/>
                  <w:marRight w:val="0"/>
                  <w:marTop w:val="0"/>
                  <w:marBottom w:val="0"/>
                  <w:divBdr>
                    <w:top w:val="none" w:sz="0" w:space="0" w:color="auto"/>
                    <w:left w:val="none" w:sz="0" w:space="0" w:color="auto"/>
                    <w:bottom w:val="none" w:sz="0" w:space="0" w:color="auto"/>
                    <w:right w:val="none" w:sz="0" w:space="0" w:color="auto"/>
                  </w:divBdr>
                  <w:divsChild>
                    <w:div w:id="423377148">
                      <w:marLeft w:val="0"/>
                      <w:marRight w:val="0"/>
                      <w:marTop w:val="75"/>
                      <w:marBottom w:val="75"/>
                      <w:divBdr>
                        <w:top w:val="none" w:sz="0" w:space="0" w:color="auto"/>
                        <w:left w:val="none" w:sz="0" w:space="0" w:color="auto"/>
                        <w:bottom w:val="none" w:sz="0" w:space="0" w:color="auto"/>
                        <w:right w:val="none" w:sz="0" w:space="0" w:color="auto"/>
                      </w:divBdr>
                      <w:divsChild>
                        <w:div w:id="10809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588993">
          <w:marLeft w:val="0"/>
          <w:marRight w:val="0"/>
          <w:marTop w:val="0"/>
          <w:marBottom w:val="0"/>
          <w:divBdr>
            <w:top w:val="single" w:sz="24" w:space="0" w:color="D5DBDB"/>
            <w:left w:val="single" w:sz="24" w:space="0" w:color="D5DBDB"/>
            <w:bottom w:val="single" w:sz="6" w:space="0" w:color="D5DBDB"/>
            <w:right w:val="single" w:sz="24" w:space="0" w:color="D5DBDB"/>
          </w:divBdr>
          <w:divsChild>
            <w:div w:id="1695575550">
              <w:marLeft w:val="0"/>
              <w:marRight w:val="0"/>
              <w:marTop w:val="0"/>
              <w:marBottom w:val="0"/>
              <w:divBdr>
                <w:top w:val="none" w:sz="0" w:space="0" w:color="auto"/>
                <w:left w:val="none" w:sz="0" w:space="0" w:color="auto"/>
                <w:bottom w:val="none" w:sz="0" w:space="0" w:color="auto"/>
                <w:right w:val="none" w:sz="0" w:space="0" w:color="auto"/>
              </w:divBdr>
              <w:divsChild>
                <w:div w:id="1128861522">
                  <w:marLeft w:val="0"/>
                  <w:marRight w:val="0"/>
                  <w:marTop w:val="0"/>
                  <w:marBottom w:val="0"/>
                  <w:divBdr>
                    <w:top w:val="none" w:sz="0" w:space="0" w:color="auto"/>
                    <w:left w:val="none" w:sz="0" w:space="0" w:color="auto"/>
                    <w:bottom w:val="none" w:sz="0" w:space="0" w:color="auto"/>
                    <w:right w:val="none" w:sz="0" w:space="0" w:color="auto"/>
                  </w:divBdr>
                  <w:divsChild>
                    <w:div w:id="906300926">
                      <w:marLeft w:val="0"/>
                      <w:marRight w:val="0"/>
                      <w:marTop w:val="75"/>
                      <w:marBottom w:val="75"/>
                      <w:divBdr>
                        <w:top w:val="none" w:sz="0" w:space="0" w:color="auto"/>
                        <w:left w:val="none" w:sz="0" w:space="0" w:color="auto"/>
                        <w:bottom w:val="none" w:sz="0" w:space="0" w:color="auto"/>
                        <w:right w:val="none" w:sz="0" w:space="0" w:color="auto"/>
                      </w:divBdr>
                    </w:div>
                  </w:divsChild>
                </w:div>
                <w:div w:id="1986886260">
                  <w:marLeft w:val="0"/>
                  <w:marRight w:val="0"/>
                  <w:marTop w:val="0"/>
                  <w:marBottom w:val="0"/>
                  <w:divBdr>
                    <w:top w:val="none" w:sz="0" w:space="0" w:color="auto"/>
                    <w:left w:val="none" w:sz="0" w:space="0" w:color="auto"/>
                    <w:bottom w:val="none" w:sz="0" w:space="0" w:color="auto"/>
                    <w:right w:val="none" w:sz="0" w:space="0" w:color="auto"/>
                  </w:divBdr>
                  <w:divsChild>
                    <w:div w:id="688679156">
                      <w:marLeft w:val="0"/>
                      <w:marRight w:val="0"/>
                      <w:marTop w:val="75"/>
                      <w:marBottom w:val="75"/>
                      <w:divBdr>
                        <w:top w:val="none" w:sz="0" w:space="0" w:color="auto"/>
                        <w:left w:val="none" w:sz="0" w:space="0" w:color="auto"/>
                        <w:bottom w:val="none" w:sz="0" w:space="0" w:color="auto"/>
                        <w:right w:val="none" w:sz="0" w:space="0" w:color="auto"/>
                      </w:divBdr>
                      <w:divsChild>
                        <w:div w:id="14369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181104">
          <w:marLeft w:val="0"/>
          <w:marRight w:val="0"/>
          <w:marTop w:val="0"/>
          <w:marBottom w:val="0"/>
          <w:divBdr>
            <w:top w:val="single" w:sz="24" w:space="0" w:color="D5DBDB"/>
            <w:left w:val="single" w:sz="24" w:space="0" w:color="D5DBDB"/>
            <w:bottom w:val="single" w:sz="6" w:space="0" w:color="D5DBDB"/>
            <w:right w:val="single" w:sz="24" w:space="0" w:color="D5DBDB"/>
          </w:divBdr>
          <w:divsChild>
            <w:div w:id="1312952697">
              <w:marLeft w:val="0"/>
              <w:marRight w:val="0"/>
              <w:marTop w:val="0"/>
              <w:marBottom w:val="0"/>
              <w:divBdr>
                <w:top w:val="none" w:sz="0" w:space="0" w:color="auto"/>
                <w:left w:val="none" w:sz="0" w:space="0" w:color="auto"/>
                <w:bottom w:val="none" w:sz="0" w:space="0" w:color="auto"/>
                <w:right w:val="none" w:sz="0" w:space="0" w:color="auto"/>
              </w:divBdr>
              <w:divsChild>
                <w:div w:id="997614033">
                  <w:marLeft w:val="0"/>
                  <w:marRight w:val="0"/>
                  <w:marTop w:val="0"/>
                  <w:marBottom w:val="0"/>
                  <w:divBdr>
                    <w:top w:val="none" w:sz="0" w:space="0" w:color="auto"/>
                    <w:left w:val="none" w:sz="0" w:space="0" w:color="auto"/>
                    <w:bottom w:val="none" w:sz="0" w:space="0" w:color="auto"/>
                    <w:right w:val="none" w:sz="0" w:space="0" w:color="auto"/>
                  </w:divBdr>
                  <w:divsChild>
                    <w:div w:id="1608999884">
                      <w:marLeft w:val="0"/>
                      <w:marRight w:val="0"/>
                      <w:marTop w:val="75"/>
                      <w:marBottom w:val="75"/>
                      <w:divBdr>
                        <w:top w:val="none" w:sz="0" w:space="0" w:color="auto"/>
                        <w:left w:val="none" w:sz="0" w:space="0" w:color="auto"/>
                        <w:bottom w:val="none" w:sz="0" w:space="0" w:color="auto"/>
                        <w:right w:val="none" w:sz="0" w:space="0" w:color="auto"/>
                      </w:divBdr>
                    </w:div>
                  </w:divsChild>
                </w:div>
                <w:div w:id="1028792518">
                  <w:marLeft w:val="0"/>
                  <w:marRight w:val="0"/>
                  <w:marTop w:val="0"/>
                  <w:marBottom w:val="0"/>
                  <w:divBdr>
                    <w:top w:val="none" w:sz="0" w:space="0" w:color="auto"/>
                    <w:left w:val="none" w:sz="0" w:space="0" w:color="auto"/>
                    <w:bottom w:val="none" w:sz="0" w:space="0" w:color="auto"/>
                    <w:right w:val="none" w:sz="0" w:space="0" w:color="auto"/>
                  </w:divBdr>
                  <w:divsChild>
                    <w:div w:id="700009382">
                      <w:marLeft w:val="0"/>
                      <w:marRight w:val="0"/>
                      <w:marTop w:val="75"/>
                      <w:marBottom w:val="75"/>
                      <w:divBdr>
                        <w:top w:val="none" w:sz="0" w:space="0" w:color="auto"/>
                        <w:left w:val="none" w:sz="0" w:space="0" w:color="auto"/>
                        <w:bottom w:val="none" w:sz="0" w:space="0" w:color="auto"/>
                        <w:right w:val="none" w:sz="0" w:space="0" w:color="auto"/>
                      </w:divBdr>
                      <w:divsChild>
                        <w:div w:id="10811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195279">
          <w:marLeft w:val="0"/>
          <w:marRight w:val="0"/>
          <w:marTop w:val="0"/>
          <w:marBottom w:val="0"/>
          <w:divBdr>
            <w:top w:val="single" w:sz="24" w:space="0" w:color="D5DBDB"/>
            <w:left w:val="single" w:sz="24" w:space="0" w:color="D5DBDB"/>
            <w:bottom w:val="single" w:sz="6" w:space="0" w:color="D5DBDB"/>
            <w:right w:val="single" w:sz="24" w:space="0" w:color="D5DBDB"/>
          </w:divBdr>
          <w:divsChild>
            <w:div w:id="35587289">
              <w:marLeft w:val="0"/>
              <w:marRight w:val="0"/>
              <w:marTop w:val="0"/>
              <w:marBottom w:val="0"/>
              <w:divBdr>
                <w:top w:val="none" w:sz="0" w:space="0" w:color="auto"/>
                <w:left w:val="none" w:sz="0" w:space="0" w:color="auto"/>
                <w:bottom w:val="none" w:sz="0" w:space="0" w:color="auto"/>
                <w:right w:val="none" w:sz="0" w:space="0" w:color="auto"/>
              </w:divBdr>
              <w:divsChild>
                <w:div w:id="1085107700">
                  <w:marLeft w:val="0"/>
                  <w:marRight w:val="0"/>
                  <w:marTop w:val="0"/>
                  <w:marBottom w:val="0"/>
                  <w:divBdr>
                    <w:top w:val="none" w:sz="0" w:space="0" w:color="auto"/>
                    <w:left w:val="none" w:sz="0" w:space="0" w:color="auto"/>
                    <w:bottom w:val="none" w:sz="0" w:space="0" w:color="auto"/>
                    <w:right w:val="none" w:sz="0" w:space="0" w:color="auto"/>
                  </w:divBdr>
                  <w:divsChild>
                    <w:div w:id="678392385">
                      <w:marLeft w:val="0"/>
                      <w:marRight w:val="0"/>
                      <w:marTop w:val="75"/>
                      <w:marBottom w:val="75"/>
                      <w:divBdr>
                        <w:top w:val="none" w:sz="0" w:space="0" w:color="auto"/>
                        <w:left w:val="none" w:sz="0" w:space="0" w:color="auto"/>
                        <w:bottom w:val="none" w:sz="0" w:space="0" w:color="auto"/>
                        <w:right w:val="none" w:sz="0" w:space="0" w:color="auto"/>
                      </w:divBdr>
                    </w:div>
                  </w:divsChild>
                </w:div>
                <w:div w:id="2071730044">
                  <w:marLeft w:val="0"/>
                  <w:marRight w:val="0"/>
                  <w:marTop w:val="0"/>
                  <w:marBottom w:val="0"/>
                  <w:divBdr>
                    <w:top w:val="none" w:sz="0" w:space="0" w:color="auto"/>
                    <w:left w:val="none" w:sz="0" w:space="0" w:color="auto"/>
                    <w:bottom w:val="none" w:sz="0" w:space="0" w:color="auto"/>
                    <w:right w:val="none" w:sz="0" w:space="0" w:color="auto"/>
                  </w:divBdr>
                  <w:divsChild>
                    <w:div w:id="477961114">
                      <w:marLeft w:val="0"/>
                      <w:marRight w:val="0"/>
                      <w:marTop w:val="75"/>
                      <w:marBottom w:val="75"/>
                      <w:divBdr>
                        <w:top w:val="none" w:sz="0" w:space="0" w:color="auto"/>
                        <w:left w:val="none" w:sz="0" w:space="0" w:color="auto"/>
                        <w:bottom w:val="none" w:sz="0" w:space="0" w:color="auto"/>
                        <w:right w:val="none" w:sz="0" w:space="0" w:color="auto"/>
                      </w:divBdr>
                      <w:divsChild>
                        <w:div w:id="13501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594613">
          <w:marLeft w:val="0"/>
          <w:marRight w:val="0"/>
          <w:marTop w:val="0"/>
          <w:marBottom w:val="0"/>
          <w:divBdr>
            <w:top w:val="single" w:sz="24" w:space="0" w:color="D5DBDB"/>
            <w:left w:val="single" w:sz="24" w:space="0" w:color="D5DBDB"/>
            <w:bottom w:val="single" w:sz="6" w:space="0" w:color="D5DBDB"/>
            <w:right w:val="single" w:sz="24" w:space="0" w:color="D5DBDB"/>
          </w:divBdr>
          <w:divsChild>
            <w:div w:id="794056723">
              <w:marLeft w:val="0"/>
              <w:marRight w:val="0"/>
              <w:marTop w:val="0"/>
              <w:marBottom w:val="0"/>
              <w:divBdr>
                <w:top w:val="none" w:sz="0" w:space="0" w:color="auto"/>
                <w:left w:val="none" w:sz="0" w:space="0" w:color="auto"/>
                <w:bottom w:val="none" w:sz="0" w:space="0" w:color="auto"/>
                <w:right w:val="none" w:sz="0" w:space="0" w:color="auto"/>
              </w:divBdr>
              <w:divsChild>
                <w:div w:id="2133090945">
                  <w:marLeft w:val="0"/>
                  <w:marRight w:val="0"/>
                  <w:marTop w:val="0"/>
                  <w:marBottom w:val="0"/>
                  <w:divBdr>
                    <w:top w:val="none" w:sz="0" w:space="0" w:color="auto"/>
                    <w:left w:val="none" w:sz="0" w:space="0" w:color="auto"/>
                    <w:bottom w:val="none" w:sz="0" w:space="0" w:color="auto"/>
                    <w:right w:val="none" w:sz="0" w:space="0" w:color="auto"/>
                  </w:divBdr>
                  <w:divsChild>
                    <w:div w:id="1756397196">
                      <w:marLeft w:val="0"/>
                      <w:marRight w:val="0"/>
                      <w:marTop w:val="75"/>
                      <w:marBottom w:val="75"/>
                      <w:divBdr>
                        <w:top w:val="none" w:sz="0" w:space="0" w:color="auto"/>
                        <w:left w:val="none" w:sz="0" w:space="0" w:color="auto"/>
                        <w:bottom w:val="none" w:sz="0" w:space="0" w:color="auto"/>
                        <w:right w:val="none" w:sz="0" w:space="0" w:color="auto"/>
                      </w:divBdr>
                    </w:div>
                  </w:divsChild>
                </w:div>
                <w:div w:id="1990553365">
                  <w:marLeft w:val="0"/>
                  <w:marRight w:val="0"/>
                  <w:marTop w:val="0"/>
                  <w:marBottom w:val="0"/>
                  <w:divBdr>
                    <w:top w:val="none" w:sz="0" w:space="0" w:color="auto"/>
                    <w:left w:val="none" w:sz="0" w:space="0" w:color="auto"/>
                    <w:bottom w:val="none" w:sz="0" w:space="0" w:color="auto"/>
                    <w:right w:val="none" w:sz="0" w:space="0" w:color="auto"/>
                  </w:divBdr>
                  <w:divsChild>
                    <w:div w:id="1483353534">
                      <w:marLeft w:val="0"/>
                      <w:marRight w:val="0"/>
                      <w:marTop w:val="75"/>
                      <w:marBottom w:val="75"/>
                      <w:divBdr>
                        <w:top w:val="none" w:sz="0" w:space="0" w:color="auto"/>
                        <w:left w:val="none" w:sz="0" w:space="0" w:color="auto"/>
                        <w:bottom w:val="none" w:sz="0" w:space="0" w:color="auto"/>
                        <w:right w:val="none" w:sz="0" w:space="0" w:color="auto"/>
                      </w:divBdr>
                      <w:divsChild>
                        <w:div w:id="1728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71037">
          <w:marLeft w:val="0"/>
          <w:marRight w:val="0"/>
          <w:marTop w:val="0"/>
          <w:marBottom w:val="0"/>
          <w:divBdr>
            <w:top w:val="none" w:sz="0" w:space="0" w:color="auto"/>
            <w:left w:val="none" w:sz="0" w:space="0" w:color="auto"/>
            <w:bottom w:val="none" w:sz="0" w:space="0" w:color="auto"/>
            <w:right w:val="none" w:sz="0" w:space="0" w:color="auto"/>
          </w:divBdr>
          <w:divsChild>
            <w:div w:id="1666855651">
              <w:marLeft w:val="0"/>
              <w:marRight w:val="0"/>
              <w:marTop w:val="0"/>
              <w:marBottom w:val="0"/>
              <w:divBdr>
                <w:top w:val="none" w:sz="0" w:space="0" w:color="auto"/>
                <w:left w:val="none" w:sz="0" w:space="0" w:color="auto"/>
                <w:bottom w:val="none" w:sz="0" w:space="0" w:color="auto"/>
                <w:right w:val="none" w:sz="0" w:space="0" w:color="auto"/>
              </w:divBdr>
              <w:divsChild>
                <w:div w:id="138349361">
                  <w:marLeft w:val="0"/>
                  <w:marRight w:val="0"/>
                  <w:marTop w:val="0"/>
                  <w:marBottom w:val="0"/>
                  <w:divBdr>
                    <w:top w:val="none" w:sz="0" w:space="0" w:color="auto"/>
                    <w:left w:val="none" w:sz="0" w:space="0" w:color="auto"/>
                    <w:bottom w:val="none" w:sz="0" w:space="0" w:color="auto"/>
                    <w:right w:val="none" w:sz="0" w:space="0" w:color="auto"/>
                  </w:divBdr>
                  <w:divsChild>
                    <w:div w:id="1372995165">
                      <w:marLeft w:val="0"/>
                      <w:marRight w:val="0"/>
                      <w:marTop w:val="75"/>
                      <w:marBottom w:val="75"/>
                      <w:divBdr>
                        <w:top w:val="none" w:sz="0" w:space="0" w:color="auto"/>
                        <w:left w:val="none" w:sz="0" w:space="0" w:color="auto"/>
                        <w:bottom w:val="none" w:sz="0" w:space="0" w:color="auto"/>
                        <w:right w:val="none" w:sz="0" w:space="0" w:color="auto"/>
                      </w:divBdr>
                    </w:div>
                  </w:divsChild>
                </w:div>
                <w:div w:id="1904562481">
                  <w:marLeft w:val="0"/>
                  <w:marRight w:val="0"/>
                  <w:marTop w:val="0"/>
                  <w:marBottom w:val="0"/>
                  <w:divBdr>
                    <w:top w:val="none" w:sz="0" w:space="0" w:color="auto"/>
                    <w:left w:val="none" w:sz="0" w:space="0" w:color="auto"/>
                    <w:bottom w:val="none" w:sz="0" w:space="0" w:color="auto"/>
                    <w:right w:val="none" w:sz="0" w:space="0" w:color="auto"/>
                  </w:divBdr>
                  <w:divsChild>
                    <w:div w:id="685013110">
                      <w:marLeft w:val="0"/>
                      <w:marRight w:val="0"/>
                      <w:marTop w:val="75"/>
                      <w:marBottom w:val="75"/>
                      <w:divBdr>
                        <w:top w:val="none" w:sz="0" w:space="0" w:color="auto"/>
                        <w:left w:val="none" w:sz="0" w:space="0" w:color="auto"/>
                        <w:bottom w:val="none" w:sz="0" w:space="0" w:color="auto"/>
                        <w:right w:val="none" w:sz="0" w:space="0" w:color="auto"/>
                      </w:divBdr>
                      <w:divsChild>
                        <w:div w:id="16078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570427">
      <w:bodyDiv w:val="1"/>
      <w:marLeft w:val="0"/>
      <w:marRight w:val="0"/>
      <w:marTop w:val="0"/>
      <w:marBottom w:val="0"/>
      <w:divBdr>
        <w:top w:val="none" w:sz="0" w:space="0" w:color="auto"/>
        <w:left w:val="none" w:sz="0" w:space="0" w:color="auto"/>
        <w:bottom w:val="none" w:sz="0" w:space="0" w:color="auto"/>
        <w:right w:val="none" w:sz="0" w:space="0" w:color="auto"/>
      </w:divBdr>
    </w:div>
    <w:div w:id="885723095">
      <w:bodyDiv w:val="1"/>
      <w:marLeft w:val="0"/>
      <w:marRight w:val="0"/>
      <w:marTop w:val="0"/>
      <w:marBottom w:val="0"/>
      <w:divBdr>
        <w:top w:val="none" w:sz="0" w:space="0" w:color="auto"/>
        <w:left w:val="none" w:sz="0" w:space="0" w:color="auto"/>
        <w:bottom w:val="none" w:sz="0" w:space="0" w:color="auto"/>
        <w:right w:val="none" w:sz="0" w:space="0" w:color="auto"/>
      </w:divBdr>
    </w:div>
    <w:div w:id="1107965208">
      <w:bodyDiv w:val="1"/>
      <w:marLeft w:val="0"/>
      <w:marRight w:val="0"/>
      <w:marTop w:val="0"/>
      <w:marBottom w:val="0"/>
      <w:divBdr>
        <w:top w:val="none" w:sz="0" w:space="0" w:color="auto"/>
        <w:left w:val="none" w:sz="0" w:space="0" w:color="auto"/>
        <w:bottom w:val="none" w:sz="0" w:space="0" w:color="auto"/>
        <w:right w:val="none" w:sz="0" w:space="0" w:color="auto"/>
      </w:divBdr>
      <w:divsChild>
        <w:div w:id="394477948">
          <w:marLeft w:val="0"/>
          <w:marRight w:val="378"/>
          <w:marTop w:val="0"/>
          <w:marBottom w:val="0"/>
          <w:divBdr>
            <w:top w:val="none" w:sz="0" w:space="0" w:color="auto"/>
            <w:left w:val="none" w:sz="0" w:space="0" w:color="auto"/>
            <w:bottom w:val="none" w:sz="0" w:space="0" w:color="auto"/>
            <w:right w:val="none" w:sz="0" w:space="0" w:color="auto"/>
          </w:divBdr>
          <w:divsChild>
            <w:div w:id="1818911041">
              <w:marLeft w:val="0"/>
              <w:marRight w:val="0"/>
              <w:marTop w:val="0"/>
              <w:marBottom w:val="0"/>
              <w:divBdr>
                <w:top w:val="none" w:sz="0" w:space="0" w:color="auto"/>
                <w:left w:val="none" w:sz="0" w:space="0" w:color="auto"/>
                <w:bottom w:val="none" w:sz="0" w:space="0" w:color="auto"/>
                <w:right w:val="none" w:sz="0" w:space="0" w:color="auto"/>
              </w:divBdr>
            </w:div>
          </w:divsChild>
        </w:div>
        <w:div w:id="163058786">
          <w:marLeft w:val="0"/>
          <w:marRight w:val="378"/>
          <w:marTop w:val="0"/>
          <w:marBottom w:val="0"/>
          <w:divBdr>
            <w:top w:val="none" w:sz="0" w:space="0" w:color="auto"/>
            <w:left w:val="none" w:sz="0" w:space="0" w:color="auto"/>
            <w:bottom w:val="none" w:sz="0" w:space="0" w:color="auto"/>
            <w:right w:val="none" w:sz="0" w:space="0" w:color="auto"/>
          </w:divBdr>
          <w:divsChild>
            <w:div w:id="1508709067">
              <w:marLeft w:val="0"/>
              <w:marRight w:val="0"/>
              <w:marTop w:val="0"/>
              <w:marBottom w:val="0"/>
              <w:divBdr>
                <w:top w:val="none" w:sz="0" w:space="0" w:color="auto"/>
                <w:left w:val="none" w:sz="0" w:space="0" w:color="auto"/>
                <w:bottom w:val="none" w:sz="0" w:space="0" w:color="auto"/>
                <w:right w:val="none" w:sz="0" w:space="0" w:color="auto"/>
              </w:divBdr>
            </w:div>
          </w:divsChild>
        </w:div>
        <w:div w:id="1725444354">
          <w:marLeft w:val="0"/>
          <w:marRight w:val="0"/>
          <w:marTop w:val="0"/>
          <w:marBottom w:val="0"/>
          <w:divBdr>
            <w:top w:val="none" w:sz="0" w:space="0" w:color="auto"/>
            <w:left w:val="none" w:sz="0" w:space="0" w:color="auto"/>
            <w:bottom w:val="none" w:sz="0" w:space="0" w:color="auto"/>
            <w:right w:val="none" w:sz="0" w:space="0" w:color="auto"/>
          </w:divBdr>
          <w:divsChild>
            <w:div w:id="3164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quicksight/pricing/?nc=sn&amp;loc=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bhavs</dc:creator>
  <cp:keywords/>
  <dc:description/>
  <cp:lastModifiedBy>bhavs</cp:lastModifiedBy>
  <cp:revision>4</cp:revision>
  <dcterms:created xsi:type="dcterms:W3CDTF">2020-11-11T06:03:00Z</dcterms:created>
  <dcterms:modified xsi:type="dcterms:W3CDTF">2020-11-17T13:52:00Z</dcterms:modified>
</cp:coreProperties>
</file>