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0.1 -->
  <w:body>
    <w:p>
      <w:pPr>
        <w:spacing w:after="240"/>
      </w:pPr>
      <w:r>
        <w:rPr>
          <w:b/>
          <w:bCs/>
        </w:rPr>
        <w:t>What is a Methodology?</w:t>
      </w:r>
    </w:p>
    <w:p>
      <w:pPr>
        <w:spacing w:before="240" w:after="240"/>
      </w:pPr>
      <w:r>
        <w:t>it is a system of methods used in a particular area of study.</w:t>
      </w:r>
    </w:p>
    <w:p>
      <w:pPr>
        <w:pStyle w:val="Heading1"/>
        <w:keepNext w:val="0"/>
        <w:spacing w:before="322" w:after="322"/>
        <w:rPr>
          <w:b/>
          <w:bCs/>
          <w:sz w:val="48"/>
          <w:szCs w:val="48"/>
        </w:rPr>
      </w:pPr>
      <w:r>
        <w:rPr>
          <w:rFonts w:ascii="Times New Roman" w:eastAsia="Times New Roman" w:hAnsi="Times New Roman" w:cs="Times New Roman"/>
          <w:i w:val="0"/>
        </w:rPr>
        <w:t>Steps involved in Data Science Methodology -</w:t>
      </w:r>
    </w:p>
    <w:p>
      <w:pPr>
        <w:numPr>
          <w:ilvl w:val="0"/>
          <w:numId w:val="1"/>
        </w:numPr>
        <w:spacing w:before="240"/>
        <w:ind w:left="720" w:hanging="280"/>
        <w:jc w:val="left"/>
      </w:pPr>
      <w:r>
        <w:t>Business Understanding - what is the problem you are trying to solve?</w:t>
      </w:r>
    </w:p>
    <w:p>
      <w:pPr>
        <w:numPr>
          <w:ilvl w:val="0"/>
          <w:numId w:val="1"/>
        </w:numPr>
        <w:ind w:left="720" w:hanging="280"/>
        <w:jc w:val="left"/>
      </w:pPr>
      <w:r>
        <w:t xml:space="preserve">Analytic Approach - How can you use data to answer the question? </w:t>
      </w:r>
    </w:p>
    <w:p>
      <w:pPr>
        <w:numPr>
          <w:ilvl w:val="1"/>
          <w:numId w:val="1"/>
        </w:numPr>
        <w:ind w:left="1440" w:hanging="280"/>
        <w:jc w:val="left"/>
      </w:pPr>
      <w:r>
        <w:t>if the probability of action is to be defined then the predictive model is used.</w:t>
      </w:r>
    </w:p>
    <w:p>
      <w:pPr>
        <w:numPr>
          <w:ilvl w:val="1"/>
          <w:numId w:val="1"/>
        </w:numPr>
        <w:ind w:left="1440" w:hanging="280"/>
        <w:jc w:val="left"/>
      </w:pPr>
      <w:r>
        <w:t>if the question is to show relationships then a descriptive approach is deployed.</w:t>
      </w:r>
    </w:p>
    <w:p>
      <w:pPr>
        <w:numPr>
          <w:ilvl w:val="1"/>
          <w:numId w:val="1"/>
        </w:numPr>
        <w:ind w:left="1440" w:hanging="280"/>
        <w:jc w:val="left"/>
      </w:pPr>
      <w:r>
        <w:t>if the counting of something is required then statistical analysis is applied.</w:t>
      </w:r>
    </w:p>
    <w:p>
      <w:pPr>
        <w:numPr>
          <w:ilvl w:val="1"/>
          <w:numId w:val="1"/>
        </w:numPr>
        <w:ind w:left="1440" w:hanging="280"/>
        <w:jc w:val="left"/>
      </w:pPr>
      <w:r>
        <w:t>if a question requires a yes or no answer then a classification approach can be applied.</w:t>
      </w:r>
    </w:p>
    <w:p>
      <w:pPr>
        <w:numPr>
          <w:ilvl w:val="1"/>
          <w:numId w:val="1"/>
        </w:numPr>
        <w:ind w:left="1440" w:hanging="280"/>
        <w:jc w:val="left"/>
      </w:pPr>
      <w:r>
        <w:t>if human behaviour is to be analyzed then clustering association approach is used.</w:t>
      </w:r>
    </w:p>
    <w:p>
      <w:pPr>
        <w:numPr>
          <w:ilvl w:val="0"/>
          <w:numId w:val="1"/>
        </w:numPr>
        <w:ind w:left="720" w:hanging="280"/>
        <w:jc w:val="left"/>
      </w:pPr>
      <w:r>
        <w:t>Data Requirement - what are data requirements?</w:t>
      </w:r>
    </w:p>
    <w:p>
      <w:pPr>
        <w:numPr>
          <w:ilvl w:val="0"/>
          <w:numId w:val="1"/>
        </w:numPr>
        <w:ind w:left="720" w:hanging="280"/>
        <w:jc w:val="left"/>
      </w:pPr>
      <w:r>
        <w:t>Data Collection - what occurs during data collection?</w:t>
      </w:r>
    </w:p>
    <w:p>
      <w:pPr>
        <w:numPr>
          <w:ilvl w:val="0"/>
          <w:numId w:val="1"/>
        </w:numPr>
        <w:ind w:left="720" w:hanging="280"/>
        <w:jc w:val="left"/>
      </w:pPr>
      <w:r>
        <w:t>Data Understanding - all activities involved in constructing dataset like clean and prepare.</w:t>
      </w:r>
    </w:p>
    <w:p>
      <w:pPr>
        <w:numPr>
          <w:ilvl w:val="0"/>
          <w:numId w:val="1"/>
        </w:numPr>
        <w:ind w:left="720" w:hanging="280"/>
        <w:jc w:val="left"/>
      </w:pPr>
      <w:r>
        <w:t>Data Preparation - Feature Engineering is part of data preparation.</w:t>
      </w:r>
    </w:p>
    <w:p>
      <w:pPr>
        <w:numPr>
          <w:ilvl w:val="0"/>
          <w:numId w:val="1"/>
        </w:numPr>
        <w:ind w:left="720" w:hanging="280"/>
        <w:jc w:val="left"/>
      </w:pPr>
      <w:r>
        <w:t xml:space="preserve">Modelling - in what way the data can be visualized to get the answer </w:t>
      </w:r>
    </w:p>
    <w:p>
      <w:pPr>
        <w:numPr>
          <w:ilvl w:val="0"/>
          <w:numId w:val="1"/>
        </w:numPr>
        <w:ind w:left="720" w:hanging="280"/>
        <w:jc w:val="left"/>
      </w:pPr>
      <w:r>
        <w:t>Evaluation - does the model answered correctly or it needs to be adjusted</w:t>
      </w:r>
    </w:p>
    <w:p>
      <w:pPr>
        <w:numPr>
          <w:ilvl w:val="0"/>
          <w:numId w:val="1"/>
        </w:numPr>
        <w:ind w:left="720" w:hanging="280"/>
        <w:jc w:val="left"/>
      </w:pPr>
      <w:r>
        <w:t>Deployment - deploying to production</w:t>
      </w:r>
    </w:p>
    <w:p>
      <w:pPr>
        <w:numPr>
          <w:ilvl w:val="0"/>
          <w:numId w:val="1"/>
        </w:numPr>
        <w:spacing w:after="240"/>
        <w:ind w:left="720" w:hanging="400"/>
        <w:jc w:val="left"/>
      </w:pPr>
      <w:r>
        <w:t>Feedback - consumer feedback.</w:t>
      </w:r>
    </w:p>
    <w:p>
      <w:pPr>
        <w:spacing w:before="240" w:after="240"/>
      </w:pPr>
    </w:p>
    <w:p>
      <w:pPr>
        <w:spacing w:before="240" w:after="240"/>
      </w:pPr>
    </w:p>
    <w:sectPr>
      <w:pgMar w:top="1440" w:right="1440" w:bottom="1440" w:left="1440"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i w:val="0"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 w:val="0"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Times New Roman" w:eastAsia="Times New Roman" w:hAnsi="Times New Roman" w:cs="Times New Roman"/>
      <w:b/>
      <w:bCs/>
      <w:i w:val="0"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i w:val="0"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 w:val="0"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eastAsia="Times New Roman" w:hAnsi="Times New Roman" w:cs="Times New Roman"/>
      <w:b/>
      <w:bCs/>
      <w:i w:val="0"/>
      <w:sz w:val="16"/>
      <w:szCs w:val="16"/>
    </w:r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numbering" Target="numbering.xml" /><Relationship Id="rId5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