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1392" w14:textId="77777777" w:rsidR="009C0947" w:rsidRDefault="009C0947" w:rsidP="009C0947">
      <w:pPr>
        <w:pStyle w:val="Heading3"/>
        <w:rPr>
          <w:u w:val="single"/>
        </w:rPr>
      </w:pPr>
      <w:r>
        <w:rPr>
          <w:u w:val="single"/>
        </w:rPr>
        <w:t>Day-1</w:t>
      </w:r>
    </w:p>
    <w:p w14:paraId="4C11791E" w14:textId="77777777" w:rsidR="009C0947" w:rsidRDefault="009C0947" w:rsidP="009C0947">
      <w:pPr>
        <w:pStyle w:val="Heading3"/>
        <w:numPr>
          <w:ilvl w:val="0"/>
          <w:numId w:val="1"/>
        </w:numPr>
        <w:shd w:val="clear" w:color="auto" w:fill="FFFFFF"/>
        <w:spacing w:before="480" w:after="360"/>
        <w:rPr>
          <w:rFonts w:ascii="Roboto" w:eastAsia="Roboto" w:hAnsi="Roboto" w:cs="Roboto"/>
          <w:b w:val="0"/>
          <w:color w:val="272C37"/>
        </w:rPr>
      </w:pPr>
      <w:r>
        <w:rPr>
          <w:rFonts w:ascii="Roboto" w:eastAsia="Roboto" w:hAnsi="Roboto" w:cs="Roboto"/>
          <w:b w:val="0"/>
          <w:color w:val="272C37"/>
        </w:rPr>
        <w:t>What are the various versions of Power BI?</w:t>
      </w:r>
    </w:p>
    <w:p w14:paraId="55604CC3" w14:textId="77777777" w:rsidR="009C0947" w:rsidRDefault="009C0947" w:rsidP="009C0947">
      <w:pPr>
        <w:pStyle w:val="Heading3"/>
        <w:shd w:val="clear" w:color="auto" w:fill="FFFFFF"/>
        <w:spacing w:before="480" w:after="360"/>
        <w:ind w:left="720"/>
        <w:rPr>
          <w:rFonts w:ascii="Roboto" w:eastAsia="Roboto" w:hAnsi="Roboto" w:cs="Roboto"/>
          <w:b w:val="0"/>
          <w:color w:val="272C37"/>
        </w:rPr>
      </w:pPr>
    </w:p>
    <w:p w14:paraId="6A6DBF03" w14:textId="77777777" w:rsidR="009C0947" w:rsidRDefault="009C0947" w:rsidP="009C0947">
      <w:pPr>
        <w:pStyle w:val="Heading3"/>
        <w:shd w:val="clear" w:color="auto" w:fill="FFFFFF"/>
        <w:spacing w:before="480" w:after="360"/>
        <w:ind w:left="720"/>
        <w:rPr>
          <w:rFonts w:ascii="Roboto" w:eastAsia="Roboto" w:hAnsi="Roboto" w:cs="Roboto"/>
          <w:b w:val="0"/>
          <w:color w:val="272C37"/>
        </w:rPr>
      </w:pPr>
      <w:r>
        <w:rPr>
          <w:rFonts w:ascii="Roboto" w:eastAsia="Roboto" w:hAnsi="Roboto" w:cs="Roboto"/>
          <w:b w:val="0"/>
          <w:color w:val="272C37"/>
        </w:rPr>
        <w:t>Answer:</w:t>
      </w:r>
    </w:p>
    <w:p w14:paraId="0F45BEB1" w14:textId="77777777" w:rsidR="009C0947"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bookmarkStart w:id="0" w:name="_heading=h.y6rpoopit9ei" w:colFirst="0" w:colLast="0"/>
      <w:bookmarkEnd w:id="0"/>
      <w:r>
        <w:rPr>
          <w:rFonts w:ascii="Roboto" w:eastAsia="Roboto" w:hAnsi="Roboto" w:cs="Roboto"/>
          <w:color w:val="272C37"/>
        </w:rPr>
        <w:t>-</w:t>
      </w:r>
      <w:r w:rsidRPr="00406F39">
        <w:rPr>
          <w:rFonts w:ascii="Segoe UI" w:hAnsi="Segoe UI" w:cs="Segoe UI"/>
          <w:b/>
          <w:bCs/>
          <w:color w:val="282829"/>
          <w:sz w:val="23"/>
          <w:szCs w:val="23"/>
        </w:rPr>
        <w:t xml:space="preserve"> </w:t>
      </w:r>
      <w:r>
        <w:rPr>
          <w:rFonts w:ascii="Segoe UI" w:hAnsi="Segoe UI" w:cs="Segoe UI"/>
          <w:b/>
          <w:bCs/>
          <w:color w:val="282829"/>
          <w:sz w:val="23"/>
          <w:szCs w:val="23"/>
        </w:rPr>
        <w:t>Power BI Desktop</w:t>
      </w:r>
      <w:r>
        <w:rPr>
          <w:rFonts w:ascii="Segoe UI" w:hAnsi="Segoe UI" w:cs="Segoe UI"/>
          <w:color w:val="282829"/>
          <w:sz w:val="23"/>
          <w:szCs w:val="23"/>
        </w:rPr>
        <w:t>: This is a free, standalone application for Windows that allows you to create interactive reports and dashboards. It's primarily used by report designers and analysts to create data models, reports, and visualizations.</w:t>
      </w:r>
    </w:p>
    <w:p w14:paraId="01B155A9" w14:textId="77777777" w:rsidR="009C0947"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Power BI Pro</w:t>
      </w:r>
      <w:r>
        <w:rPr>
          <w:rFonts w:ascii="Segoe UI" w:hAnsi="Segoe UI" w:cs="Segoe UI"/>
          <w:color w:val="282829"/>
          <w:sz w:val="23"/>
          <w:szCs w:val="23"/>
        </w:rPr>
        <w:t>: This is a subscription-based service that enables users to collaborate and share reports and dashboards created with Power BI Desktop. With Power BI Pro, you can publish reports to the Power BI service, share them with others, and collaborate on them in a secure manner.</w:t>
      </w:r>
    </w:p>
    <w:p w14:paraId="0B2FE135" w14:textId="77777777" w:rsidR="009C0947"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Power BI Premium</w:t>
      </w:r>
      <w:r>
        <w:rPr>
          <w:rFonts w:ascii="Segoe UI" w:hAnsi="Segoe UI" w:cs="Segoe UI"/>
          <w:color w:val="282829"/>
          <w:sz w:val="23"/>
          <w:szCs w:val="23"/>
        </w:rPr>
        <w:t>: Power BI Premium is designed for organizations with a larger user base and higher data volume requirements. It provides dedicated capacity in the Power BI service, allowing for better performance and scalability. With Power BI Premium, you can share reports and dashboards with a broader audience without requiring each user to have a Pro license.</w:t>
      </w:r>
    </w:p>
    <w:p w14:paraId="46DF5332" w14:textId="77777777" w:rsidR="009C0947"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Power BI Premium Per User (Premium Per User or Premium PPU)</w:t>
      </w:r>
      <w:r>
        <w:rPr>
          <w:rFonts w:ascii="Segoe UI" w:hAnsi="Segoe UI" w:cs="Segoe UI"/>
          <w:color w:val="282829"/>
          <w:sz w:val="23"/>
          <w:szCs w:val="23"/>
        </w:rPr>
        <w:t>: This is a licensing option that allows individual users to access the features and capabilities of Power BI Premium on a per-user basis. It is a more cost-effective option for smaller organizations or teams that don't need the full Power BI Premium capacity.</w:t>
      </w:r>
    </w:p>
    <w:p w14:paraId="008784B1" w14:textId="77777777" w:rsidR="009C0947"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Power BI Mobile</w:t>
      </w:r>
      <w:r>
        <w:rPr>
          <w:rFonts w:ascii="Segoe UI" w:hAnsi="Segoe UI" w:cs="Segoe UI"/>
          <w:color w:val="282829"/>
          <w:sz w:val="23"/>
          <w:szCs w:val="23"/>
        </w:rPr>
        <w:t>: This is a mobile app available for iOS and Android devices, which allows users to access their Power BI reports and dashboards on the go. You can view and interact with reports and receive notifications about data updates.</w:t>
      </w:r>
    </w:p>
    <w:p w14:paraId="69FA3531" w14:textId="77777777" w:rsidR="009C0947" w:rsidRPr="00406F39" w:rsidRDefault="009C0947" w:rsidP="009C0947">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Power BI Embedded</w:t>
      </w:r>
      <w:r>
        <w:rPr>
          <w:rFonts w:ascii="Segoe UI" w:hAnsi="Segoe UI" w:cs="Segoe UI"/>
          <w:color w:val="282829"/>
          <w:sz w:val="23"/>
          <w:szCs w:val="23"/>
        </w:rPr>
        <w:t>: This option is designed for developers who want to embed Power BI reports and dashboards into custom applications or websites. It offers flexibility in terms of integrating Power BI capabilities into your own applications, and pricing is based on usage.</w:t>
      </w:r>
    </w:p>
    <w:p w14:paraId="72A18AB0" w14:textId="67F3E80D" w:rsidR="00E51539" w:rsidRPr="009C0947" w:rsidRDefault="00E51539">
      <w:pPr>
        <w:rPr>
          <w:rFonts w:ascii="Segoe UI" w:eastAsia="Times New Roman" w:hAnsi="Segoe UI" w:cs="Segoe UI"/>
          <w:b/>
          <w:bCs/>
          <w:color w:val="282829"/>
          <w:sz w:val="23"/>
          <w:szCs w:val="23"/>
        </w:rPr>
      </w:pPr>
    </w:p>
    <w:sectPr w:rsidR="00E51539" w:rsidRPr="009C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6955"/>
    <w:multiLevelType w:val="multilevel"/>
    <w:tmpl w:val="6B22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C43C0"/>
    <w:multiLevelType w:val="multilevel"/>
    <w:tmpl w:val="DA544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1858514">
    <w:abstractNumId w:val="1"/>
  </w:num>
  <w:num w:numId="2" w16cid:durableId="15815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47"/>
    <w:rsid w:val="008E5DCA"/>
    <w:rsid w:val="009C0947"/>
    <w:rsid w:val="00E5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66F1"/>
  <w15:chartTrackingRefBased/>
  <w15:docId w15:val="{83A0FD6F-D1E1-4EFD-8A59-AF36A3AF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47"/>
    <w:rPr>
      <w:rFonts w:ascii="Calibri" w:eastAsia="Calibri" w:hAnsi="Calibri" w:cs="Calibri"/>
      <w:kern w:val="0"/>
      <w14:ligatures w14:val="none"/>
    </w:rPr>
  </w:style>
  <w:style w:type="paragraph" w:styleId="Heading3">
    <w:name w:val="heading 3"/>
    <w:basedOn w:val="Normal"/>
    <w:link w:val="Heading3Char"/>
    <w:uiPriority w:val="9"/>
    <w:unhideWhenUsed/>
    <w:qFormat/>
    <w:rsid w:val="009C0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947"/>
    <w:rPr>
      <w:rFonts w:ascii="Times New Roman" w:eastAsia="Times New Roman" w:hAnsi="Times New Roman" w:cs="Times New Roman"/>
      <w:b/>
      <w:bCs/>
      <w:kern w:val="0"/>
      <w:sz w:val="27"/>
      <w:szCs w:val="27"/>
      <w14:ligatures w14:val="none"/>
    </w:rPr>
  </w:style>
  <w:style w:type="paragraph" w:customStyle="1" w:styleId="q-relative">
    <w:name w:val="q-relative"/>
    <w:basedOn w:val="Normal"/>
    <w:rsid w:val="009C09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nehete</dc:creator>
  <cp:keywords/>
  <dc:description/>
  <cp:lastModifiedBy>Bhavesh nehete</cp:lastModifiedBy>
  <cp:revision>1</cp:revision>
  <dcterms:created xsi:type="dcterms:W3CDTF">2023-12-19T09:57:00Z</dcterms:created>
  <dcterms:modified xsi:type="dcterms:W3CDTF">2023-12-19T09:58:00Z</dcterms:modified>
</cp:coreProperties>
</file>