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0F14CC">
      <w:r>
        <w:t>Q1.</w:t>
      </w:r>
    </w:p>
    <w:p w:rsidR="000F14CC" w:rsidRDefault="000F14CC">
      <w:r>
        <w:rPr>
          <w:noProof/>
          <w:lang w:eastAsia="en-IN"/>
        </w:rPr>
        <w:drawing>
          <wp:inline distT="0" distB="0" distL="0" distR="0" wp14:anchorId="41A84F6B" wp14:editId="7A64B6B7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CC" w:rsidRDefault="000F14CC">
      <w:r>
        <w:t>United States shows increase in fertility rate and life expectancy</w:t>
      </w:r>
    </w:p>
    <w:p w:rsidR="000F14CC" w:rsidRDefault="000F14CC">
      <w:r>
        <w:t>Q2.</w:t>
      </w:r>
    </w:p>
    <w:p w:rsidR="000F14CC" w:rsidRDefault="000F14CC">
      <w:r>
        <w:rPr>
          <w:noProof/>
          <w:lang w:eastAsia="en-IN"/>
        </w:rPr>
        <w:drawing>
          <wp:inline distT="0" distB="0" distL="0" distR="0" wp14:anchorId="1EFB7960" wp14:editId="2DB4922F">
            <wp:extent cx="5731510" cy="2714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CC" w:rsidRDefault="000F14CC">
      <w:r>
        <w:t>Poland had the highest fertility rate for the continent in 1980, but gradually changed to have the lowest fertility rate.</w:t>
      </w:r>
    </w:p>
    <w:p w:rsidR="000F14CC" w:rsidRDefault="000F14CC"/>
    <w:p w:rsidR="000F14CC" w:rsidRDefault="000F14CC"/>
    <w:p w:rsidR="000F14CC" w:rsidRDefault="000F14CC"/>
    <w:p w:rsidR="000F14CC" w:rsidRDefault="000F14CC"/>
    <w:p w:rsidR="000F14CC" w:rsidRDefault="000F14CC"/>
    <w:p w:rsidR="000F14CC" w:rsidRDefault="000F14CC"/>
    <w:p w:rsidR="000F14CC" w:rsidRDefault="000F14CC">
      <w:r>
        <w:lastRenderedPageBreak/>
        <w:t>Q3.</w:t>
      </w:r>
    </w:p>
    <w:p w:rsidR="000F14CC" w:rsidRDefault="001E1CF3">
      <w:r>
        <w:rPr>
          <w:noProof/>
          <w:lang w:eastAsia="en-IN"/>
        </w:rPr>
        <w:drawing>
          <wp:inline distT="0" distB="0" distL="0" distR="0" wp14:anchorId="05248A6A" wp14:editId="06016F78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F3" w:rsidRDefault="001E1CF3">
      <w:r>
        <w:t xml:space="preserve">Confidence level is 45% and flights should buffer </w:t>
      </w:r>
      <w:proofErr w:type="spellStart"/>
      <w:r>
        <w:t>atleast</w:t>
      </w:r>
      <w:proofErr w:type="spellEnd"/>
      <w:r>
        <w:t xml:space="preserve"> 14 min.</w:t>
      </w:r>
    </w:p>
    <w:p w:rsidR="001E1CF3" w:rsidRDefault="001E1CF3">
      <w:pPr>
        <w:rPr>
          <w:noProof/>
          <w:lang w:eastAsia="en-IN"/>
        </w:rPr>
      </w:pPr>
      <w:r>
        <w:t>Q4.</w:t>
      </w:r>
      <w:r w:rsidRPr="001E1CF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1933C4D" wp14:editId="2BD2FECB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F3" w:rsidRDefault="001E1CF3">
      <w:r>
        <w:t>Electronics is the biggest selling category with revenue of about $1.4M</w:t>
      </w:r>
    </w:p>
    <w:p w:rsidR="001E1CF3" w:rsidRDefault="001E1CF3"/>
    <w:p w:rsidR="001E1CF3" w:rsidRDefault="001E1CF3"/>
    <w:p w:rsidR="001E1CF3" w:rsidRDefault="001E1CF3"/>
    <w:p w:rsidR="001E1CF3" w:rsidRDefault="001E1CF3"/>
    <w:p w:rsidR="001E1CF3" w:rsidRDefault="001E1CF3"/>
    <w:p w:rsidR="001E1CF3" w:rsidRDefault="001E1CF3"/>
    <w:p w:rsidR="001E1CF3" w:rsidRDefault="001E1CF3"/>
    <w:p w:rsidR="001E1CF3" w:rsidRDefault="001E1CF3">
      <w:r>
        <w:lastRenderedPageBreak/>
        <w:t>Q5.</w:t>
      </w:r>
    </w:p>
    <w:p w:rsidR="001E1CF3" w:rsidRDefault="009111CA">
      <w:r>
        <w:rPr>
          <w:noProof/>
          <w:lang w:eastAsia="en-IN"/>
        </w:rPr>
        <w:drawing>
          <wp:inline distT="0" distB="0" distL="0" distR="0" wp14:anchorId="7962EE60" wp14:editId="519699AB">
            <wp:extent cx="5731510" cy="2594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CA" w:rsidRDefault="009111CA">
      <w:r>
        <w:rPr>
          <w:i/>
          <w:iCs/>
        </w:rPr>
        <w:t>T</w:t>
      </w:r>
      <w:r>
        <w:rPr>
          <w:i/>
          <w:iCs/>
        </w:rPr>
        <w:t>he Discount % of Revenue seems to be too high for Cameras compared to other subcategories</w:t>
      </w:r>
      <w:r>
        <w:rPr>
          <w:i/>
          <w:iCs/>
        </w:rPr>
        <w:t xml:space="preserve"> which </w:t>
      </w:r>
      <w:bookmarkStart w:id="0" w:name="_GoBack"/>
      <w:bookmarkEnd w:id="0"/>
      <w:r>
        <w:rPr>
          <w:i/>
          <w:iCs/>
        </w:rPr>
        <w:t>is not contributing to the overall Profit Margin on these Subcategories either.</w:t>
      </w:r>
    </w:p>
    <w:p w:rsidR="001E1CF3" w:rsidRDefault="001E1CF3"/>
    <w:sectPr w:rsidR="001E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CC"/>
    <w:rsid w:val="000F14CC"/>
    <w:rsid w:val="001E1CF3"/>
    <w:rsid w:val="007C6C54"/>
    <w:rsid w:val="009111CA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3DCE5-D8B9-44E4-B356-7B19AF6E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2018-03-23T02:37:00Z</dcterms:created>
  <dcterms:modified xsi:type="dcterms:W3CDTF">2018-03-23T03:35:00Z</dcterms:modified>
</cp:coreProperties>
</file>