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Take_Home_Final_Sai_Giridhar</w:t>
      </w:r>
    </w:p>
    <w:p>
      <w:pPr>
        <w:pStyle w:val="Author"/>
      </w:pPr>
      <w:r>
        <w:t xml:space="preserve">Sai</w:t>
      </w:r>
      <w:r>
        <w:t xml:space="preserve"> </w:t>
      </w:r>
      <w:r>
        <w:t xml:space="preserve">Giridhar</w:t>
      </w:r>
      <w:r>
        <w:t xml:space="preserve"> </w:t>
      </w:r>
      <w:r>
        <w:t xml:space="preserve">Rao</w:t>
      </w:r>
      <w:r>
        <w:t xml:space="preserve"> </w:t>
      </w:r>
      <w:r>
        <w:t xml:space="preserve">Allada</w:t>
      </w:r>
    </w:p>
    <w:p>
      <w:pPr>
        <w:pStyle w:val="Date"/>
      </w:pPr>
      <w:r>
        <w:t xml:space="preserve">12/16/2021</w:t>
      </w:r>
    </w:p>
    <w:bookmarkStart w:id="24" w:name="q1"/>
    <w:p>
      <w:pPr>
        <w:pStyle w:val="Heading1"/>
      </w:pPr>
      <w:r>
        <w:t xml:space="preserve">Q1</w:t>
      </w:r>
    </w:p>
    <w:p>
      <w:pPr>
        <w:pStyle w:val="SourceCode"/>
      </w:pPr>
      <w:r>
        <w:rPr>
          <w:rStyle w:val="NormalTok"/>
        </w:rPr>
        <w:t xml:space="preserve">IPLpoints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"IPLpoints.csv"</w:t>
      </w:r>
      <w:r>
        <w:rPr>
          <w:rStyle w:val="NormalTok"/>
        </w:rPr>
        <w:t xml:space="preserve">)</w:t>
      </w:r>
      <w:r>
        <w:br/>
      </w:r>
      <w:r>
        <w:rPr>
          <w:rStyle w:val="NormalTok"/>
        </w:rPr>
        <w:t xml:space="preserve">IPLpoints2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"IPLpoints2.csv"</w:t>
      </w:r>
      <w:r>
        <w:rPr>
          <w:rStyle w:val="NormalTok"/>
        </w:rPr>
        <w:t xml:space="preserve">)</w:t>
      </w:r>
      <w:r>
        <w:br/>
      </w:r>
      <w:r>
        <w:rPr>
          <w:rStyle w:val="FunctionTok"/>
        </w:rPr>
        <w:t xml:space="preserve">names</w:t>
      </w:r>
      <w:r>
        <w:rPr>
          <w:rStyle w:val="NormalTok"/>
        </w:rPr>
        <w:t xml:space="preserve">(IPLpoints)[</w:t>
      </w:r>
      <w:r>
        <w:rPr>
          <w:rStyle w:val="DecValTok"/>
        </w:rPr>
        <w:t xml:space="preserve">1</w:t>
      </w:r>
      <w:r>
        <w:rPr>
          <w:rStyle w:val="NormalTok"/>
        </w:rPr>
        <w:t xml:space="preserve">]</w:t>
      </w:r>
      <w:r>
        <w:rPr>
          <w:rStyle w:val="OtherTok"/>
        </w:rPr>
        <w:t xml:space="preserve">&lt;-</w:t>
      </w:r>
      <w:r>
        <w:rPr>
          <w:rStyle w:val="StringTok"/>
        </w:rPr>
        <w:t xml:space="preserve">'Year'</w:t>
      </w:r>
      <w:r>
        <w:br/>
      </w:r>
      <w:r>
        <w:rPr>
          <w:rStyle w:val="NormalTok"/>
        </w:rPr>
        <w:t xml:space="preserve">IPL14 </w:t>
      </w:r>
      <w:r>
        <w:rPr>
          <w:rStyle w:val="OtherTok"/>
        </w:rPr>
        <w:t xml:space="preserve">&lt;-</w:t>
      </w:r>
      <w:r>
        <w:rPr>
          <w:rStyle w:val="NormalTok"/>
        </w:rPr>
        <w:t xml:space="preserve"> </w:t>
      </w:r>
      <w:r>
        <w:rPr>
          <w:rStyle w:val="FunctionTok"/>
        </w:rPr>
        <w:t xml:space="preserve">subset</w:t>
      </w:r>
      <w:r>
        <w:rPr>
          <w:rStyle w:val="NormalTok"/>
        </w:rPr>
        <w:t xml:space="preserve">(IPLpoints, 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2008</w:t>
      </w:r>
      <w:r>
        <w:rPr>
          <w:rStyle w:val="SpecialCharTok"/>
        </w:rPr>
        <w:t xml:space="preserve">:</w:t>
      </w:r>
      <w:r>
        <w:rPr>
          <w:rStyle w:val="DecValTok"/>
        </w:rPr>
        <w:t xml:space="preserve">2011</w:t>
      </w:r>
      <w:r>
        <w:rPr>
          <w:rStyle w:val="NormalTok"/>
        </w:rPr>
        <w:t xml:space="preserve">, </w:t>
      </w:r>
      <w:r>
        <w:rPr>
          <w:rStyle w:val="DecValTok"/>
        </w:rPr>
        <w:t xml:space="preserve">2014</w:t>
      </w:r>
      <w:r>
        <w:rPr>
          <w:rStyle w:val="SpecialCharTok"/>
        </w:rPr>
        <w:t xml:space="preserve">:</w:t>
      </w:r>
      <w:r>
        <w:rPr>
          <w:rStyle w:val="DecValTok"/>
        </w:rPr>
        <w:t xml:space="preserve">2021</w:t>
      </w:r>
      <w:r>
        <w:rPr>
          <w:rStyle w:val="NormalTok"/>
        </w:rPr>
        <w:t xml:space="preserve">))</w:t>
      </w:r>
      <w:r>
        <w:br/>
      </w:r>
      <w:r>
        <w:rPr>
          <w:rStyle w:val="NormalTok"/>
        </w:rPr>
        <w:t xml:space="preserve">p.win</w:t>
      </w:r>
      <w:r>
        <w:rPr>
          <w:rStyle w:val="OtherTok"/>
        </w:rPr>
        <w:t xml:space="preserve">&lt;-</w:t>
      </w:r>
      <w:r>
        <w:rPr>
          <w:rStyle w:val="DecValTok"/>
        </w:rPr>
        <w:t xml:space="preserve">676</w:t>
      </w:r>
      <w:r>
        <w:rPr>
          <w:rStyle w:val="SpecialCharTok"/>
        </w:rPr>
        <w:t xml:space="preserve">/</w:t>
      </w:r>
      <w:r>
        <w:rPr>
          <w:rStyle w:val="DecValTok"/>
        </w:rPr>
        <w:t xml:space="preserve">1372</w:t>
      </w:r>
    </w:p>
    <w:bookmarkStart w:id="20" w:name="a"/>
    <w:p>
      <w:pPr>
        <w:pStyle w:val="Heading2"/>
      </w:pPr>
      <w:r>
        <w:t xml:space="preserve">a</w:t>
      </w:r>
    </w:p>
    <w:p>
      <w:pPr>
        <w:pStyle w:val="SourceCode"/>
      </w:pPr>
      <w:r>
        <w:rPr>
          <w:rStyle w:val="NormalTok"/>
        </w:rPr>
        <w:t xml:space="preserve">expected</w:t>
      </w:r>
      <w:r>
        <w:rPr>
          <w:rStyle w:val="OtherTok"/>
        </w:rPr>
        <w:t xml:space="preserve">&lt;-</w:t>
      </w:r>
      <w:r>
        <w:rPr>
          <w:rStyle w:val="DecValTok"/>
        </w:rPr>
        <w:t xml:space="preserve">98</w:t>
      </w:r>
      <w:r>
        <w:rPr>
          <w:rStyle w:val="NormalTok"/>
        </w:rPr>
        <w:t xml:space="preserve"> </w:t>
      </w:r>
      <w:r>
        <w:rPr>
          <w:rStyle w:val="SpecialCharTok"/>
        </w:rPr>
        <w:t xml:space="preserve">*</w:t>
      </w:r>
      <w:r>
        <w:rPr>
          <w:rStyle w:val="NormalTok"/>
        </w:rPr>
        <w:t xml:space="preserve"> </w:t>
      </w:r>
      <w:r>
        <w:rPr>
          <w:rStyle w:val="FunctionTok"/>
        </w:rPr>
        <w:t xml:space="preserve">dbinom</w:t>
      </w:r>
      <w:r>
        <w:rPr>
          <w:rStyle w:val="NormalTok"/>
        </w:rPr>
        <w:t xml:space="preserve">(</w:t>
      </w:r>
      <w:r>
        <w:rPr>
          <w:rStyle w:val="DecValTok"/>
        </w:rPr>
        <w:t xml:space="preserve">0</w:t>
      </w:r>
      <w:r>
        <w:rPr>
          <w:rStyle w:val="SpecialCharTok"/>
        </w:rPr>
        <w:t xml:space="preserve">:</w:t>
      </w:r>
      <w:r>
        <w:rPr>
          <w:rStyle w:val="DecValTok"/>
        </w:rPr>
        <w:t xml:space="preserve">14</w:t>
      </w:r>
      <w:r>
        <w:rPr>
          <w:rStyle w:val="NormalTok"/>
        </w:rPr>
        <w:t xml:space="preserve">, </w:t>
      </w:r>
      <w:r>
        <w:rPr>
          <w:rStyle w:val="DecValTok"/>
        </w:rPr>
        <w:t xml:space="preserve">14</w:t>
      </w:r>
      <w:r>
        <w:rPr>
          <w:rStyle w:val="NormalTok"/>
        </w:rPr>
        <w:t xml:space="preserve">, p.win)</w:t>
      </w:r>
      <w:r>
        <w:br/>
      </w:r>
      <w:r>
        <w:br/>
      </w:r>
      <w:r>
        <w:rPr>
          <w:rStyle w:val="NormalTok"/>
        </w:rPr>
        <w:t xml:space="preserve">actual_expected</w:t>
      </w:r>
      <w:r>
        <w:rPr>
          <w:rStyle w:val="OtherTok"/>
        </w:rPr>
        <w:t xml:space="preserve">&lt;-</w:t>
      </w:r>
      <w:r>
        <w:rPr>
          <w:rStyle w:val="FunctionTok"/>
        </w:rPr>
        <w:t xml:space="preserve">c</w:t>
      </w:r>
      <w:r>
        <w:rPr>
          <w:rStyle w:val="NormalTok"/>
        </w:rPr>
        <w:t xml:space="preserve">(</w:t>
      </w:r>
      <w:r>
        <w:rPr>
          <w:rStyle w:val="FunctionTok"/>
        </w:rPr>
        <w:t xml:space="preserve">sum</w:t>
      </w:r>
      <w:r>
        <w:rPr>
          <w:rStyle w:val="NormalTok"/>
        </w:rPr>
        <w:t xml:space="preserve">(expected[</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actual_expected</w:t>
      </w:r>
      <w:r>
        <w:rPr>
          <w:rStyle w:val="OtherTok"/>
        </w:rPr>
        <w:t xml:space="preserve">&lt;-</w:t>
      </w:r>
      <w:r>
        <w:rPr>
          <w:rStyle w:val="FunctionTok"/>
        </w:rPr>
        <w:t xml:space="preserve">c</w:t>
      </w:r>
      <w:r>
        <w:rPr>
          <w:rStyle w:val="NormalTok"/>
        </w:rPr>
        <w:t xml:space="preserve">(actual_expected,expected[</w:t>
      </w:r>
      <w:r>
        <w:rPr>
          <w:rStyle w:val="DecValTok"/>
        </w:rPr>
        <w:t xml:space="preserve">6</w:t>
      </w:r>
      <w:r>
        <w:rPr>
          <w:rStyle w:val="SpecialCharTok"/>
        </w:rPr>
        <w:t xml:space="preserve">:</w:t>
      </w:r>
      <w:r>
        <w:rPr>
          <w:rStyle w:val="DecValTok"/>
        </w:rPr>
        <w:t xml:space="preserve">10</w:t>
      </w:r>
      <w:r>
        <w:rPr>
          <w:rStyle w:val="NormalTok"/>
        </w:rPr>
        <w:t xml:space="preserve">])</w:t>
      </w:r>
      <w:r>
        <w:br/>
      </w:r>
      <w:r>
        <w:rPr>
          <w:rStyle w:val="NormalTok"/>
        </w:rPr>
        <w:t xml:space="preserve">actual_expected</w:t>
      </w:r>
      <w:r>
        <w:rPr>
          <w:rStyle w:val="OtherTok"/>
        </w:rPr>
        <w:t xml:space="preserve">&lt;-</w:t>
      </w:r>
      <w:r>
        <w:rPr>
          <w:rStyle w:val="FunctionTok"/>
        </w:rPr>
        <w:t xml:space="preserve">c</w:t>
      </w:r>
      <w:r>
        <w:rPr>
          <w:rStyle w:val="NormalTok"/>
        </w:rPr>
        <w:t xml:space="preserve">(actual_expected,</w:t>
      </w:r>
      <w:r>
        <w:rPr>
          <w:rStyle w:val="FunctionTok"/>
        </w:rPr>
        <w:t xml:space="preserve">sum</w:t>
      </w:r>
      <w:r>
        <w:rPr>
          <w:rStyle w:val="NormalTok"/>
        </w:rPr>
        <w:t xml:space="preserve">(expected[</w:t>
      </w:r>
      <w:r>
        <w:rPr>
          <w:rStyle w:val="DecValTok"/>
        </w:rPr>
        <w:t xml:space="preserve">11</w:t>
      </w:r>
      <w:r>
        <w:rPr>
          <w:rStyle w:val="SpecialCharTok"/>
        </w:rPr>
        <w:t xml:space="preserve">:</w:t>
      </w:r>
      <w:r>
        <w:rPr>
          <w:rStyle w:val="DecValTok"/>
        </w:rPr>
        <w:t xml:space="preserve">15</w:t>
      </w:r>
      <w:r>
        <w:rPr>
          <w:rStyle w:val="NormalTok"/>
        </w:rPr>
        <w:t xml:space="preserve">]))</w:t>
      </w:r>
      <w:r>
        <w:br/>
      </w:r>
      <w:r>
        <w:rPr>
          <w:rStyle w:val="FunctionTok"/>
        </w:rPr>
        <w:t xml:space="preserve">cat</w:t>
      </w:r>
      <w:r>
        <w:rPr>
          <w:rStyle w:val="NormalTok"/>
        </w:rPr>
        <w:t xml:space="preserve">(</w:t>
      </w:r>
      <w:r>
        <w:rPr>
          <w:rStyle w:val="StringTok"/>
        </w:rPr>
        <w:t xml:space="preserve">"Expected wins for each category:"</w:t>
      </w:r>
      <w:r>
        <w:rPr>
          <w:rStyle w:val="NormalTok"/>
        </w:rPr>
        <w:t xml:space="preserve">,actual_expected)</w:t>
      </w:r>
    </w:p>
    <w:p>
      <w:pPr>
        <w:pStyle w:val="SourceCode"/>
      </w:pPr>
      <w:r>
        <w:rPr>
          <w:rStyle w:val="VerbatimChar"/>
        </w:rPr>
        <w:t xml:space="preserve">## Expected wins for each category: 9.70368 12.67504 18.46622 20.4978 17.42019 11.27974 7.957334</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Verifying if the Sum of all wins is 98:"</w:t>
      </w:r>
      <w:r>
        <w:rPr>
          <w:rStyle w:val="NormalTok"/>
        </w:rPr>
        <w:t xml:space="preserve">,</w:t>
      </w:r>
      <w:r>
        <w:rPr>
          <w:rStyle w:val="FunctionTok"/>
        </w:rPr>
        <w:t xml:space="preserve">sum</w:t>
      </w:r>
      <w:r>
        <w:rPr>
          <w:rStyle w:val="NormalTok"/>
        </w:rPr>
        <w:t xml:space="preserve">(actual_expected))</w:t>
      </w:r>
    </w:p>
    <w:p>
      <w:pPr>
        <w:pStyle w:val="SourceCode"/>
      </w:pPr>
      <w:r>
        <w:rPr>
          <w:rStyle w:val="VerbatimChar"/>
        </w:rPr>
        <w:t xml:space="preserve">## </w:t>
      </w:r>
      <w:r>
        <w:br/>
      </w:r>
      <w:r>
        <w:rPr>
          <w:rStyle w:val="VerbatimChar"/>
        </w:rPr>
        <w:t xml:space="preserve">## Verifying if the Sum of all wins is 98: 98</w:t>
      </w:r>
    </w:p>
    <w:bookmarkEnd w:id="20"/>
    <w:bookmarkStart w:id="21" w:name="b"/>
    <w:p>
      <w:pPr>
        <w:pStyle w:val="Heading2"/>
      </w:pPr>
      <w:r>
        <w:t xml:space="preserve">b</w:t>
      </w:r>
    </w:p>
    <w:p>
      <w:pPr>
        <w:pStyle w:val="SourceCode"/>
      </w:pPr>
      <w:r>
        <w:rPr>
          <w:rStyle w:val="NormalTok"/>
        </w:rPr>
        <w:t xml:space="preserve">possiblewins</w:t>
      </w:r>
      <w:r>
        <w:rPr>
          <w:rStyle w:val="OtherTok"/>
        </w:rPr>
        <w:t xml:space="preserve">&lt;-</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br/>
      </w:r>
      <w:r>
        <w:rPr>
          <w:rStyle w:val="NormalTok"/>
        </w:rPr>
        <w:t xml:space="preserve">observed</w:t>
      </w:r>
      <w:r>
        <w:rPr>
          <w:rStyle w:val="OtherTok"/>
        </w:rPr>
        <w:t xml:space="preserve">&lt;-</w:t>
      </w:r>
      <w:r>
        <w:rPr>
          <w:rStyle w:val="FunctionTok"/>
        </w:rPr>
        <w:t xml:space="preserve">c</w:t>
      </w:r>
      <w:r>
        <w:rPr>
          <w:rStyle w:val="NormalTok"/>
        </w:rPr>
        <w:t xml:space="preserve">()</w:t>
      </w:r>
      <w:r>
        <w:br/>
      </w:r>
      <w:r>
        <w:rPr>
          <w:rStyle w:val="ControlFlowTok"/>
        </w:rPr>
        <w:t xml:space="preserve">for</w:t>
      </w:r>
      <w:r>
        <w:rPr>
          <w:rStyle w:val="NormalTok"/>
        </w:rPr>
        <w:t xml:space="preserve"> (w </w:t>
      </w:r>
      <w:r>
        <w:rPr>
          <w:rStyle w:val="ControlFlowTok"/>
        </w:rPr>
        <w:t xml:space="preserve">in</w:t>
      </w:r>
      <w:r>
        <w:rPr>
          <w:rStyle w:val="NormalTok"/>
        </w:rPr>
        <w:t xml:space="preserve"> possiblewins){</w:t>
      </w:r>
      <w:r>
        <w:br/>
      </w:r>
      <w:r>
        <w:rPr>
          <w:rStyle w:val="NormalTok"/>
        </w:rPr>
        <w:t xml:space="preserve">  observed</w:t>
      </w:r>
      <w:r>
        <w:rPr>
          <w:rStyle w:val="OtherTok"/>
        </w:rPr>
        <w:t xml:space="preserve">&lt;-</w:t>
      </w:r>
      <w:r>
        <w:rPr>
          <w:rStyle w:val="FunctionTok"/>
        </w:rPr>
        <w:t xml:space="preserve">c</w:t>
      </w:r>
      <w:r>
        <w:rPr>
          <w:rStyle w:val="NormalTok"/>
        </w:rPr>
        <w:t xml:space="preserve">(observed,</w:t>
      </w:r>
      <w:r>
        <w:rPr>
          <w:rStyle w:val="FunctionTok"/>
        </w:rPr>
        <w:t xml:space="preserve">sum</w:t>
      </w:r>
      <w:r>
        <w:rPr>
          <w:rStyle w:val="NormalTok"/>
        </w:rPr>
        <w:t xml:space="preserve">(IPL14</w:t>
      </w:r>
      <w:r>
        <w:rPr>
          <w:rStyle w:val="SpecialCharTok"/>
        </w:rPr>
        <w:t xml:space="preserve">$</w:t>
      </w:r>
      <w:r>
        <w:rPr>
          <w:rStyle w:val="NormalTok"/>
        </w:rPr>
        <w:t xml:space="preserve">Wins </w:t>
      </w:r>
      <w:r>
        <w:rPr>
          <w:rStyle w:val="SpecialCharTok"/>
        </w:rPr>
        <w:t xml:space="preserve">==</w:t>
      </w:r>
      <w:r>
        <w:rPr>
          <w:rStyle w:val="NormalTok"/>
        </w:rPr>
        <w:t xml:space="preserve"> w))</w:t>
      </w:r>
      <w:r>
        <w:br/>
      </w:r>
      <w:r>
        <w:rPr>
          <w:rStyle w:val="NormalTok"/>
        </w:rPr>
        <w:t xml:space="preserve">  </w:t>
      </w:r>
      <w:r>
        <w:rPr>
          <w:rStyle w:val="CommentTok"/>
        </w:rPr>
        <w:t xml:space="preserve">#cat("\n Observed wins if total wins is ",w,":",sum(IPL14$Wins == w))</w:t>
      </w:r>
      <w:r>
        <w:br/>
      </w:r>
      <w:r>
        <w:rPr>
          <w:rStyle w:val="NormalTok"/>
        </w:rPr>
        <w:t xml:space="preserve">}</w:t>
      </w:r>
      <w:r>
        <w:br/>
      </w:r>
      <w:r>
        <w:rPr>
          <w:rStyle w:val="NormalTok"/>
        </w:rPr>
        <w:t xml:space="preserve">actual_observed</w:t>
      </w:r>
      <w:r>
        <w:rPr>
          <w:rStyle w:val="OtherTok"/>
        </w:rPr>
        <w:t xml:space="preserve">&lt;-</w:t>
      </w:r>
      <w:r>
        <w:rPr>
          <w:rStyle w:val="FunctionTok"/>
        </w:rPr>
        <w:t xml:space="preserve">c</w:t>
      </w:r>
      <w:r>
        <w:rPr>
          <w:rStyle w:val="NormalTok"/>
        </w:rPr>
        <w:t xml:space="preserve">(</w:t>
      </w:r>
      <w:r>
        <w:rPr>
          <w:rStyle w:val="FunctionTok"/>
        </w:rPr>
        <w:t xml:space="preserve">sum</w:t>
      </w:r>
      <w:r>
        <w:rPr>
          <w:rStyle w:val="NormalTok"/>
        </w:rPr>
        <w:t xml:space="preserve">(observed[</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actual_observed</w:t>
      </w:r>
      <w:r>
        <w:rPr>
          <w:rStyle w:val="OtherTok"/>
        </w:rPr>
        <w:t xml:space="preserve">&lt;-</w:t>
      </w:r>
      <w:r>
        <w:rPr>
          <w:rStyle w:val="FunctionTok"/>
        </w:rPr>
        <w:t xml:space="preserve">c</w:t>
      </w:r>
      <w:r>
        <w:rPr>
          <w:rStyle w:val="NormalTok"/>
        </w:rPr>
        <w:t xml:space="preserve">(actual_observed,observed[</w:t>
      </w:r>
      <w:r>
        <w:rPr>
          <w:rStyle w:val="DecValTok"/>
        </w:rPr>
        <w:t xml:space="preserve">6</w:t>
      </w:r>
      <w:r>
        <w:rPr>
          <w:rStyle w:val="SpecialCharTok"/>
        </w:rPr>
        <w:t xml:space="preserve">:</w:t>
      </w:r>
      <w:r>
        <w:rPr>
          <w:rStyle w:val="DecValTok"/>
        </w:rPr>
        <w:t xml:space="preserve">10</w:t>
      </w:r>
      <w:r>
        <w:rPr>
          <w:rStyle w:val="NormalTok"/>
        </w:rPr>
        <w:t xml:space="preserve">])</w:t>
      </w:r>
      <w:r>
        <w:br/>
      </w:r>
      <w:r>
        <w:rPr>
          <w:rStyle w:val="NormalTok"/>
        </w:rPr>
        <w:t xml:space="preserve">actual_observed</w:t>
      </w:r>
      <w:r>
        <w:rPr>
          <w:rStyle w:val="OtherTok"/>
        </w:rPr>
        <w:t xml:space="preserve">&lt;-</w:t>
      </w:r>
      <w:r>
        <w:rPr>
          <w:rStyle w:val="FunctionTok"/>
        </w:rPr>
        <w:t xml:space="preserve">c</w:t>
      </w:r>
      <w:r>
        <w:rPr>
          <w:rStyle w:val="NormalTok"/>
        </w:rPr>
        <w:t xml:space="preserve">(actual_observed,</w:t>
      </w:r>
      <w:r>
        <w:rPr>
          <w:rStyle w:val="FunctionTok"/>
        </w:rPr>
        <w:t xml:space="preserve">sum</w:t>
      </w:r>
      <w:r>
        <w:rPr>
          <w:rStyle w:val="NormalTok"/>
        </w:rPr>
        <w:t xml:space="preserve">(observed[</w:t>
      </w:r>
      <w:r>
        <w:rPr>
          <w:rStyle w:val="DecValTok"/>
        </w:rPr>
        <w:t xml:space="preserve">11</w:t>
      </w:r>
      <w:r>
        <w:rPr>
          <w:rStyle w:val="SpecialCharTok"/>
        </w:rPr>
        <w:t xml:space="preserve">:</w:t>
      </w:r>
      <w:r>
        <w:rPr>
          <w:rStyle w:val="DecValTok"/>
        </w:rPr>
        <w:t xml:space="preserve">15</w:t>
      </w:r>
      <w:r>
        <w:rPr>
          <w:rStyle w:val="NormalTok"/>
        </w:rPr>
        <w:t xml:space="preserve">]))</w:t>
      </w:r>
      <w:r>
        <w:br/>
      </w:r>
      <w:r>
        <w:rPr>
          <w:rStyle w:val="FunctionTok"/>
        </w:rPr>
        <w:t xml:space="preserve">cat</w:t>
      </w:r>
      <w:r>
        <w:rPr>
          <w:rStyle w:val="NormalTok"/>
        </w:rPr>
        <w:t xml:space="preserve">(</w:t>
      </w:r>
      <w:r>
        <w:rPr>
          <w:rStyle w:val="StringTok"/>
        </w:rPr>
        <w:t xml:space="preserve">"Observed wins for each category:"</w:t>
      </w:r>
      <w:r>
        <w:rPr>
          <w:rStyle w:val="NormalTok"/>
        </w:rPr>
        <w:t xml:space="preserve">,actual_observed)</w:t>
      </w:r>
    </w:p>
    <w:p>
      <w:pPr>
        <w:pStyle w:val="SourceCode"/>
      </w:pPr>
      <w:r>
        <w:rPr>
          <w:rStyle w:val="VerbatimChar"/>
        </w:rPr>
        <w:t xml:space="preserve">## Observed wins for each category: 12 8 18 24 13 16 7</w:t>
      </w:r>
    </w:p>
    <w:bookmarkEnd w:id="21"/>
    <w:bookmarkStart w:id="22" w:name="c"/>
    <w:p>
      <w:pPr>
        <w:pStyle w:val="Heading2"/>
      </w:pPr>
      <w:r>
        <w:t xml:space="preserve">c</w:t>
      </w:r>
    </w:p>
    <w:p>
      <w:pPr>
        <w:pStyle w:val="SourceCode"/>
      </w:pPr>
      <w:r>
        <w:rPr>
          <w:rStyle w:val="NormalTok"/>
        </w:rPr>
        <w:t xml:space="preserve">actual_observed</w:t>
      </w:r>
    </w:p>
    <w:p>
      <w:pPr>
        <w:pStyle w:val="SourceCode"/>
      </w:pPr>
      <w:r>
        <w:rPr>
          <w:rStyle w:val="VerbatimChar"/>
        </w:rPr>
        <w:t xml:space="preserve">## [1] 12  8 18 24 13 16  7</w:t>
      </w:r>
    </w:p>
    <w:p>
      <w:pPr>
        <w:pStyle w:val="SourceCode"/>
      </w:pPr>
      <w:r>
        <w:rPr>
          <w:rStyle w:val="NormalTok"/>
        </w:rPr>
        <w:t xml:space="preserve">X2 </w:t>
      </w:r>
      <w:r>
        <w:rPr>
          <w:rStyle w:val="OtherTok"/>
        </w:rPr>
        <w:t xml:space="preserve">&lt;-</w:t>
      </w:r>
      <w:r>
        <w:rPr>
          <w:rStyle w:val="NormalTok"/>
        </w:rPr>
        <w:t xml:space="preserve"> </w:t>
      </w:r>
      <w:r>
        <w:rPr>
          <w:rStyle w:val="FunctionTok"/>
        </w:rPr>
        <w:t xml:space="preserve">sum</w:t>
      </w:r>
      <w:r>
        <w:rPr>
          <w:rStyle w:val="NormalTok"/>
        </w:rPr>
        <w:t xml:space="preserve">((actual_observed </w:t>
      </w:r>
      <w:r>
        <w:rPr>
          <w:rStyle w:val="SpecialCharTok"/>
        </w:rPr>
        <w:t xml:space="preserve">-</w:t>
      </w:r>
      <w:r>
        <w:rPr>
          <w:rStyle w:val="NormalTok"/>
        </w:rPr>
        <w:t xml:space="preserve"> actual_expected)</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actual_expected)</w:t>
      </w:r>
      <w:r>
        <w:br/>
      </w:r>
      <w:r>
        <w:rPr>
          <w:rStyle w:val="FunctionTok"/>
        </w:rPr>
        <w:t xml:space="preserve">cat</w:t>
      </w:r>
      <w:r>
        <w:rPr>
          <w:rStyle w:val="NormalTok"/>
        </w:rPr>
        <w:t xml:space="preserve">(</w:t>
      </w:r>
      <w:r>
        <w:rPr>
          <w:rStyle w:val="StringTok"/>
        </w:rPr>
        <w:t xml:space="preserve">"Pearson's Chi Squared statistic:"</w:t>
      </w:r>
      <w:r>
        <w:rPr>
          <w:rStyle w:val="NormalTok"/>
        </w:rPr>
        <w:t xml:space="preserve">, X2)</w:t>
      </w:r>
    </w:p>
    <w:p>
      <w:pPr>
        <w:pStyle w:val="SourceCode"/>
      </w:pPr>
      <w:r>
        <w:rPr>
          <w:rStyle w:val="VerbatimChar"/>
        </w:rPr>
        <w:t xml:space="preserve">## Pearson's Chi Squared statistic: 6.089939</w:t>
      </w:r>
    </w:p>
    <w:p>
      <w:pPr>
        <w:pStyle w:val="SourceCode"/>
      </w:pPr>
      <w:r>
        <w:rPr>
          <w:rStyle w:val="FunctionTok"/>
        </w:rPr>
        <w:t xml:space="preserve">cat</w:t>
      </w:r>
      <w:r>
        <w:rPr>
          <w:rStyle w:val="NormalTok"/>
        </w:rPr>
        <w:t xml:space="preserve">(</w:t>
      </w:r>
      <w:r>
        <w:rPr>
          <w:rStyle w:val="StringTok"/>
        </w:rPr>
        <w:t xml:space="preserve">"P-Value:"</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(X2, </w:t>
      </w:r>
      <w:r>
        <w:rPr>
          <w:rStyle w:val="AttributeTok"/>
        </w:rPr>
        <w:t xml:space="preserve">df=</w:t>
      </w:r>
      <w:r>
        <w:rPr>
          <w:rStyle w:val="DecValTok"/>
        </w:rPr>
        <w:t xml:space="preserve">6</w:t>
      </w:r>
      <w:r>
        <w:rPr>
          <w:rStyle w:val="NormalTok"/>
        </w:rPr>
        <w:t xml:space="preserve">))</w:t>
      </w:r>
    </w:p>
    <w:p>
      <w:pPr>
        <w:pStyle w:val="SourceCode"/>
      </w:pPr>
      <w:r>
        <w:rPr>
          <w:rStyle w:val="VerbatimChar"/>
        </w:rPr>
        <w:t xml:space="preserve">## P-Value: 0.4131909</w:t>
      </w:r>
    </w:p>
    <w:bookmarkEnd w:id="22"/>
    <w:bookmarkStart w:id="23" w:name="d"/>
    <w:p>
      <w:pPr>
        <w:pStyle w:val="Heading2"/>
      </w:pPr>
      <w:r>
        <w:t xml:space="preserve">d</w:t>
      </w:r>
    </w:p>
    <w:p>
      <w:pPr>
        <w:pStyle w:val="FirstParagraph"/>
      </w:pPr>
      <w:r>
        <w:t xml:space="preserve">The IPL is not completely random as there are strong teams and weak teams. The large pvalue confirms the null hypothesis but does not prove that the game is completely random. Some teams tend to perform better tha others.</w:t>
      </w:r>
    </w:p>
    <w:bookmarkEnd w:id="23"/>
    <w:bookmarkEnd w:id="24"/>
    <w:bookmarkStart w:id="26" w:name="q2"/>
    <w:p>
      <w:pPr>
        <w:pStyle w:val="Heading1"/>
      </w:pPr>
      <w:r>
        <w:t xml:space="preserve">Q2</w:t>
      </w:r>
    </w:p>
    <w:p>
      <w:pPr>
        <w:pStyle w:val="SourceCode"/>
      </w:pPr>
      <w:r>
        <w:rPr>
          <w:rStyle w:val="FunctionTok"/>
        </w:rPr>
        <w:t xml:space="preserve">library</w:t>
      </w:r>
      <w:r>
        <w:rPr>
          <w:rStyle w:val="NormalTok"/>
        </w:rPr>
        <w:t xml:space="preserve">(ggplot2)</w:t>
      </w:r>
      <w:r>
        <w:br/>
      </w:r>
      <w:r>
        <w:rPr>
          <w:rStyle w:val="NormalTok"/>
        </w:rPr>
        <w:t xml:space="preserve">temp</w:t>
      </w:r>
      <w:r>
        <w:rPr>
          <w:rStyle w:val="OtherTok"/>
        </w:rPr>
        <w:t xml:space="preserve">=</w:t>
      </w:r>
      <w:r>
        <w:rPr>
          <w:rStyle w:val="NormalTok"/>
        </w:rPr>
        <w:t xml:space="preserve">IPLpoints[IPLpoints</w:t>
      </w:r>
      <w:r>
        <w:rPr>
          <w:rStyle w:val="SpecialCharTok"/>
        </w:rPr>
        <w:t xml:space="preserve">$</w:t>
      </w:r>
      <w:r>
        <w:rPr>
          <w:rStyle w:val="NormalTok"/>
        </w:rPr>
        <w:t xml:space="preserve">NZCoach</w:t>
      </w:r>
      <w:r>
        <w:rPr>
          <w:rStyle w:val="SpecialCharTok"/>
        </w:rPr>
        <w:t xml:space="preserve">==</w:t>
      </w:r>
      <w:r>
        <w:rPr>
          <w:rStyle w:val="DecValTok"/>
        </w:rPr>
        <w:t xml:space="preserve">1</w:t>
      </w:r>
      <w:r>
        <w:rPr>
          <w:rStyle w:val="NormalTok"/>
        </w:rPr>
        <w:t xml:space="preserve">,]</w:t>
      </w:r>
      <w:r>
        <w:br/>
      </w:r>
      <w:r>
        <w:rPr>
          <w:rStyle w:val="NormalTok"/>
        </w:rPr>
        <w:t xml:space="preserve">temp</w:t>
      </w:r>
    </w:p>
    <w:p>
      <w:pPr>
        <w:pStyle w:val="SourceCode"/>
      </w:pPr>
      <w:r>
        <w:rPr>
          <w:rStyle w:val="VerbatimChar"/>
        </w:rPr>
        <w:t xml:space="preserve">##     Year Team NZCoach Wins Losses NoResult Points AdjPoints</w:t>
      </w:r>
      <w:r>
        <w:br/>
      </w:r>
      <w:r>
        <w:rPr>
          <w:rStyle w:val="VerbatimChar"/>
        </w:rPr>
        <w:t xml:space="preserve">## 1   2021  CSK       1    9      5        0     18    18.000</w:t>
      </w:r>
      <w:r>
        <w:br/>
      </w:r>
      <w:r>
        <w:rPr>
          <w:rStyle w:val="VerbatimChar"/>
        </w:rPr>
        <w:t xml:space="preserve">## 3   2021  KKR       1    7      7        0     14    14.000</w:t>
      </w:r>
      <w:r>
        <w:br/>
      </w:r>
      <w:r>
        <w:rPr>
          <w:rStyle w:val="VerbatimChar"/>
        </w:rPr>
        <w:t xml:space="preserve">## 6   2021  RCB       1    9      5        0     18    18.000</w:t>
      </w:r>
      <w:r>
        <w:br/>
      </w:r>
      <w:r>
        <w:rPr>
          <w:rStyle w:val="VerbatimChar"/>
        </w:rPr>
        <w:t xml:space="preserve">## 9   2020  CSK       1    6      8        0     12    12.000</w:t>
      </w:r>
      <w:r>
        <w:br/>
      </w:r>
      <w:r>
        <w:rPr>
          <w:rStyle w:val="VerbatimChar"/>
        </w:rPr>
        <w:t xml:space="preserve">## 11  2020  KKR       1    7      7        0     14    14.000</w:t>
      </w:r>
      <w:r>
        <w:br/>
      </w:r>
      <w:r>
        <w:rPr>
          <w:rStyle w:val="VerbatimChar"/>
        </w:rPr>
        <w:t xml:space="preserve">## 17  2019  CSK       1    9      5        0     18    18.000</w:t>
      </w:r>
      <w:r>
        <w:br/>
      </w:r>
      <w:r>
        <w:rPr>
          <w:rStyle w:val="VerbatimChar"/>
        </w:rPr>
        <w:t xml:space="preserve">## 25  2018  CSK       1    9      5        0     18    18.000</w:t>
      </w:r>
      <w:r>
        <w:br/>
      </w:r>
      <w:r>
        <w:rPr>
          <w:rStyle w:val="VerbatimChar"/>
        </w:rPr>
        <w:t xml:space="preserve">## 30  2018  RCB       1    6      8        0     12    12.000</w:t>
      </w:r>
      <w:r>
        <w:br/>
      </w:r>
      <w:r>
        <w:rPr>
          <w:rStyle w:val="VerbatimChar"/>
        </w:rPr>
        <w:t xml:space="preserve">## 38  2017  RCB       1    3     10        1      7     7.000</w:t>
      </w:r>
      <w:r>
        <w:br/>
      </w:r>
      <w:r>
        <w:rPr>
          <w:rStyle w:val="VerbatimChar"/>
        </w:rPr>
        <w:t xml:space="preserve">## 39  2017  RPS       1    9      5        0     18    18.000</w:t>
      </w:r>
      <w:r>
        <w:br/>
      </w:r>
      <w:r>
        <w:rPr>
          <w:rStyle w:val="VerbatimChar"/>
        </w:rPr>
        <w:t xml:space="preserve">## 46  2016  RCB       1    8      6        0     16    16.000</w:t>
      </w:r>
      <w:r>
        <w:br/>
      </w:r>
      <w:r>
        <w:rPr>
          <w:rStyle w:val="VerbatimChar"/>
        </w:rPr>
        <w:t xml:space="preserve">## 47  2016  RPS       1    5      9        0     10    10.000</w:t>
      </w:r>
      <w:r>
        <w:br/>
      </w:r>
      <w:r>
        <w:rPr>
          <w:rStyle w:val="VerbatimChar"/>
        </w:rPr>
        <w:t xml:space="preserve">## 49  2015  CSK       1    9      5        0     18    18.000</w:t>
      </w:r>
      <w:r>
        <w:br/>
      </w:r>
      <w:r>
        <w:rPr>
          <w:rStyle w:val="VerbatimChar"/>
        </w:rPr>
        <w:t xml:space="preserve">## 54  2015  RCB       1    7      5        2     16    16.000</w:t>
      </w:r>
      <w:r>
        <w:br/>
      </w:r>
      <w:r>
        <w:rPr>
          <w:rStyle w:val="VerbatimChar"/>
        </w:rPr>
        <w:t xml:space="preserve">## 57  2014  CSK       1    9      5        0     18    18.000</w:t>
      </w:r>
      <w:r>
        <w:br/>
      </w:r>
      <w:r>
        <w:rPr>
          <w:rStyle w:val="VerbatimChar"/>
        </w:rPr>
        <w:t xml:space="preserve">## 60  2014   MI       1    7      7        0     14    14.000</w:t>
      </w:r>
      <w:r>
        <w:br/>
      </w:r>
      <w:r>
        <w:rPr>
          <w:rStyle w:val="VerbatimChar"/>
        </w:rPr>
        <w:t xml:space="preserve">## 62  2014  RCB       1    5      9        0     10    10.000</w:t>
      </w:r>
      <w:r>
        <w:br/>
      </w:r>
      <w:r>
        <w:rPr>
          <w:rStyle w:val="VerbatimChar"/>
        </w:rPr>
        <w:t xml:space="preserve">## 65  2013  CSK       1   11      5        0     22    19.250</w:t>
      </w:r>
      <w:r>
        <w:br/>
      </w:r>
      <w:r>
        <w:rPr>
          <w:rStyle w:val="VerbatimChar"/>
        </w:rPr>
        <w:t xml:space="preserve">## 68  2013   MI       1   11      5        0     22    19.250</w:t>
      </w:r>
      <w:r>
        <w:br/>
      </w:r>
      <w:r>
        <w:rPr>
          <w:rStyle w:val="VerbatimChar"/>
        </w:rPr>
        <w:t xml:space="preserve">## 74  2012  CSK       1    8      7        1     17    14.875</w:t>
      </w:r>
      <w:r>
        <w:br/>
      </w:r>
      <w:r>
        <w:rPr>
          <w:rStyle w:val="VerbatimChar"/>
        </w:rPr>
        <w:t xml:space="preserve">## 83  2011  CSK       1    9      5        0     18    18.000</w:t>
      </w:r>
      <w:r>
        <w:br/>
      </w:r>
      <w:r>
        <w:rPr>
          <w:rStyle w:val="VerbatimChar"/>
        </w:rPr>
        <w:t xml:space="preserve">## 93  2010  CSK       1    7      7        0     14    14.000</w:t>
      </w:r>
      <w:r>
        <w:br/>
      </w:r>
      <w:r>
        <w:rPr>
          <w:rStyle w:val="VerbatimChar"/>
        </w:rPr>
        <w:t xml:space="preserve">## 101 2009  CSK       1    8      5        1     17    17.000</w:t>
      </w:r>
    </w:p>
    <w:p>
      <w:pPr>
        <w:pStyle w:val="SourceCode"/>
      </w:pPr>
      <w:r>
        <w:rPr>
          <w:rStyle w:val="FunctionTok"/>
        </w:rPr>
        <w:t xml:space="preserve">ggplot</w:t>
      </w:r>
      <w:r>
        <w:rPr>
          <w:rStyle w:val="NormalTok"/>
        </w:rPr>
        <w:t xml:space="preserve">(temp, </w:t>
      </w:r>
      <w:r>
        <w:rPr>
          <w:rStyle w:val="FunctionTok"/>
        </w:rPr>
        <w:t xml:space="preserve">aes</w:t>
      </w:r>
      <w:r>
        <w:rPr>
          <w:rStyle w:val="NormalTok"/>
        </w:rPr>
        <w:t xml:space="preserve">(</w:t>
      </w:r>
      <w:r>
        <w:rPr>
          <w:rStyle w:val="AttributeTok"/>
        </w:rPr>
        <w:t xml:space="preserve">sample =</w:t>
      </w:r>
      <w:r>
        <w:rPr>
          <w:rStyle w:val="NormalTok"/>
        </w:rPr>
        <w:t xml:space="preserve"> temp</w:t>
      </w:r>
      <w:r>
        <w:rPr>
          <w:rStyle w:val="SpecialCharTok"/>
        </w:rPr>
        <w:t xml:space="preserve">$</w:t>
      </w:r>
      <w:r>
        <w:rPr>
          <w:rStyle w:val="NormalTok"/>
        </w:rPr>
        <w:t xml:space="preserve">AdjPoints)) </w:t>
      </w:r>
      <w:r>
        <w:rPr>
          <w:rStyle w:val="SpecialCharTok"/>
        </w:rPr>
        <w:t xml:space="preserve">+</w:t>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rPr>
          <w:rStyle w:val="FunctionTok"/>
        </w:rPr>
        <w:t xml:space="preserve">stat_qq_line</w:t>
      </w:r>
      <w:r>
        <w:rPr>
          <w:rStyle w:val="NormalTok"/>
        </w:rPr>
        <w:t xml:space="preserve">()</w:t>
      </w:r>
    </w:p>
    <w:p>
      <w:pPr>
        <w:pStyle w:val="SourceCode"/>
      </w:pPr>
      <w:r>
        <w:rPr>
          <w:rStyle w:val="VerbatimChar"/>
        </w:rPr>
        <w:t xml:space="preserve">## Warning: Use of `temp$AdjPoints` is discouraged. Use `AdjPoints` instead.</w:t>
      </w:r>
      <w:r>
        <w:br/>
      </w:r>
      <w:r>
        <w:br/>
      </w:r>
      <w:r>
        <w:rPr>
          <w:rStyle w:val="VerbatimChar"/>
        </w:rPr>
        <w:t xml:space="preserve">## Warning: Use of `temp$AdjPoints` is discouraged. Use `AdjPoints` instead.</w:t>
      </w:r>
    </w:p>
    <w:p>
      <w:pPr>
        <w:pStyle w:val="FirstParagraph"/>
      </w:pPr>
      <w:r>
        <w:drawing>
          <wp:inline>
            <wp:extent cx="5334000" cy="4267200"/>
            <wp:effectExtent b="0" l="0" r="0" t="0"/>
            <wp:docPr descr="" title="" id="1" name="Picture"/>
            <a:graphic>
              <a:graphicData uri="http://schemas.openxmlformats.org/drawingml/2006/picture">
                <pic:pic>
                  <pic:nvPicPr>
                    <pic:cNvPr descr="Take_Home_Final_2000906370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points are not perfectly normal as seen in the above plot but are good enough to go ahead with hypothesis test.</w:t>
      </w:r>
    </w:p>
    <w:p>
      <w:pPr>
        <w:pStyle w:val="SourceCode"/>
      </w:pPr>
      <w:r>
        <w:rPr>
          <w:rStyle w:val="FunctionTok"/>
        </w:rPr>
        <w:t xml:space="preserve">t.test</w:t>
      </w:r>
      <w:r>
        <w:rPr>
          <w:rStyle w:val="NormalTok"/>
        </w:rPr>
        <w:t xml:space="preserve">(temp</w:t>
      </w:r>
      <w:r>
        <w:rPr>
          <w:rStyle w:val="SpecialCharTok"/>
        </w:rPr>
        <w:t xml:space="preserve">$</w:t>
      </w:r>
      <w:r>
        <w:rPr>
          <w:rStyle w:val="NormalTok"/>
        </w:rPr>
        <w:t xml:space="preserve">AdjPoints,</w:t>
      </w:r>
      <w:r>
        <w:rPr>
          <w:rStyle w:val="AttributeTok"/>
        </w:rPr>
        <w:t xml:space="preserve">mu=</w:t>
      </w:r>
      <w:r>
        <w:rPr>
          <w:rStyle w:val="DecValTok"/>
        </w:rPr>
        <w:t xml:space="preserve">14</w:t>
      </w:r>
      <w:r>
        <w:rPr>
          <w:rStyle w:val="NormalTok"/>
        </w:rPr>
        <w:t xml:space="preserve">,</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temp$AdjPoints</w:t>
      </w:r>
      <w:r>
        <w:br/>
      </w:r>
      <w:r>
        <w:rPr>
          <w:rStyle w:val="VerbatimChar"/>
        </w:rPr>
        <w:t xml:space="preserve">## t = 1.9521, df = 22, p-value = 0.03188</w:t>
      </w:r>
      <w:r>
        <w:br/>
      </w:r>
      <w:r>
        <w:rPr>
          <w:rStyle w:val="VerbatimChar"/>
        </w:rPr>
        <w:t xml:space="preserve">## alternative hypothesis: true mean is greater than 14</w:t>
      </w:r>
      <w:r>
        <w:br/>
      </w:r>
      <w:r>
        <w:rPr>
          <w:rStyle w:val="VerbatimChar"/>
        </w:rPr>
        <w:t xml:space="preserve">## 95 percent confidence interval:</w:t>
      </w:r>
      <w:r>
        <w:br/>
      </w:r>
      <w:r>
        <w:rPr>
          <w:rStyle w:val="VerbatimChar"/>
        </w:rPr>
        <w:t xml:space="preserve">##  14.16419      Inf</w:t>
      </w:r>
      <w:r>
        <w:br/>
      </w:r>
      <w:r>
        <w:rPr>
          <w:rStyle w:val="VerbatimChar"/>
        </w:rPr>
        <w:t xml:space="preserve">## sample estimates:</w:t>
      </w:r>
      <w:r>
        <w:br/>
      </w:r>
      <w:r>
        <w:rPr>
          <w:rStyle w:val="VerbatimChar"/>
        </w:rPr>
        <w:t xml:space="preserve">## mean of x </w:t>
      </w:r>
      <w:r>
        <w:br/>
      </w:r>
      <w:r>
        <w:rPr>
          <w:rStyle w:val="VerbatimChar"/>
        </w:rPr>
        <w:t xml:space="preserve">##  15.36413</w:t>
      </w:r>
    </w:p>
    <w:p>
      <w:pPr>
        <w:pStyle w:val="FirstParagraph"/>
      </w:pPr>
      <w:r>
        <w:t xml:space="preserve">We perform a right tailed t-test to confirm our hypothesis that the Expected value of AdjPoints with a New Zealender coach to be greater than 14 hence why we consider the the null hypothesis to be less than or equal to 14. A low P-value of 0.03188 now proves that we can reject the null hypothesis. 95 % confidence interval of</w:t>
      </w:r>
      <w:r>
        <w:t xml:space="preserve"> </w:t>
      </w:r>
      <m:oMath>
        <m:r>
          <m:t>μ</m:t>
        </m:r>
      </m:oMath>
      <w:r>
        <w:t xml:space="preserve"> </w:t>
      </w:r>
      <w:r>
        <w:t xml:space="preserve">is [14.1619,Inf].</w:t>
      </w:r>
    </w:p>
    <w:bookmarkEnd w:id="26"/>
    <w:bookmarkStart w:id="29" w:name="q3"/>
    <w:p>
      <w:pPr>
        <w:pStyle w:val="Heading1"/>
      </w:pPr>
      <w:r>
        <w:t xml:space="preserve">Q3</w:t>
      </w:r>
    </w:p>
    <w:p>
      <w:pPr>
        <w:pStyle w:val="SourceCode"/>
      </w:pPr>
      <w:r>
        <w:rPr>
          <w:rStyle w:val="NormalTok"/>
        </w:rPr>
        <w:t xml:space="preserve">IPLBig10 </w:t>
      </w:r>
      <w:r>
        <w:rPr>
          <w:rStyle w:val="OtherTok"/>
        </w:rPr>
        <w:t xml:space="preserve">&lt;-</w:t>
      </w:r>
      <w:r>
        <w:rPr>
          <w:rStyle w:val="NormalTok"/>
        </w:rPr>
        <w:t xml:space="preserve"> </w:t>
      </w:r>
      <w:r>
        <w:rPr>
          <w:rStyle w:val="FunctionTok"/>
        </w:rPr>
        <w:t xml:space="preserve">subset</w:t>
      </w:r>
      <w:r>
        <w:rPr>
          <w:rStyle w:val="NormalTok"/>
        </w:rPr>
        <w:t xml:space="preserve">(IPLpoints, Team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"CSK"</w:t>
      </w:r>
      <w:r>
        <w:rPr>
          <w:rStyle w:val="NormalTok"/>
        </w:rPr>
        <w:t xml:space="preserve">, </w:t>
      </w:r>
      <w:r>
        <w:rPr>
          <w:rStyle w:val="StringTok"/>
        </w:rPr>
        <w:t xml:space="preserve">"DC"</w:t>
      </w:r>
      <w:r>
        <w:rPr>
          <w:rStyle w:val="NormalTok"/>
        </w:rPr>
        <w:t xml:space="preserve">, </w:t>
      </w:r>
      <w:r>
        <w:rPr>
          <w:rStyle w:val="StringTok"/>
        </w:rPr>
        <w:t xml:space="preserve">"KKR"</w:t>
      </w:r>
      <w:r>
        <w:rPr>
          <w:rStyle w:val="NormalTok"/>
        </w:rPr>
        <w:t xml:space="preserve">, </w:t>
      </w:r>
      <w:r>
        <w:rPr>
          <w:rStyle w:val="StringTok"/>
        </w:rPr>
        <w:t xml:space="preserve">"HDC"</w:t>
      </w:r>
      <w:r>
        <w:rPr>
          <w:rStyle w:val="NormalTok"/>
        </w:rPr>
        <w:t xml:space="preserve">, </w:t>
      </w:r>
      <w:r>
        <w:rPr>
          <w:rStyle w:val="StringTok"/>
        </w:rPr>
        <w:t xml:space="preserve">"MI"</w:t>
      </w:r>
      <w:r>
        <w:rPr>
          <w:rStyle w:val="NormalTok"/>
        </w:rPr>
        <w:t xml:space="preserve">,</w:t>
      </w:r>
      <w:r>
        <w:br/>
      </w:r>
      <w:r>
        <w:rPr>
          <w:rStyle w:val="StringTok"/>
        </w:rPr>
        <w:t xml:space="preserve">"PBKS"</w:t>
      </w:r>
      <w:r>
        <w:rPr>
          <w:rStyle w:val="NormalTok"/>
        </w:rPr>
        <w:t xml:space="preserve">, </w:t>
      </w:r>
      <w:r>
        <w:rPr>
          <w:rStyle w:val="StringTok"/>
        </w:rPr>
        <w:t xml:space="preserve">"PWI"</w:t>
      </w:r>
      <w:r>
        <w:rPr>
          <w:rStyle w:val="NormalTok"/>
        </w:rPr>
        <w:t xml:space="preserve">, </w:t>
      </w:r>
      <w:r>
        <w:rPr>
          <w:rStyle w:val="StringTok"/>
        </w:rPr>
        <w:t xml:space="preserve">"RCB"</w:t>
      </w:r>
      <w:r>
        <w:rPr>
          <w:rStyle w:val="NormalTok"/>
        </w:rPr>
        <w:t xml:space="preserve">, </w:t>
      </w:r>
      <w:r>
        <w:rPr>
          <w:rStyle w:val="StringTok"/>
        </w:rPr>
        <w:t xml:space="preserve">"RR"</w:t>
      </w:r>
      <w:r>
        <w:rPr>
          <w:rStyle w:val="NormalTok"/>
        </w:rPr>
        <w:t xml:space="preserve">, </w:t>
      </w:r>
      <w:r>
        <w:rPr>
          <w:rStyle w:val="StringTok"/>
        </w:rPr>
        <w:t xml:space="preserve">"SRH"</w:t>
      </w:r>
      <w:r>
        <w:rPr>
          <w:rStyle w:val="NormalTok"/>
        </w:rPr>
        <w:t xml:space="preserve">))</w:t>
      </w:r>
      <w:r>
        <w:br/>
      </w:r>
      <w:r>
        <w:rPr>
          <w:rStyle w:val="NormalTok"/>
        </w:rPr>
        <w:t xml:space="preserve">iplm</w:t>
      </w:r>
      <w:r>
        <w:rPr>
          <w:rStyle w:val="OtherTok"/>
        </w:rPr>
        <w:t xml:space="preserve">&lt;-</w:t>
      </w:r>
      <w:r>
        <w:rPr>
          <w:rStyle w:val="FunctionTok"/>
        </w:rPr>
        <w:t xml:space="preserve">lm</w:t>
      </w:r>
      <w:r>
        <w:rPr>
          <w:rStyle w:val="NormalTok"/>
        </w:rPr>
        <w:t xml:space="preserve">(IPLBig10</w:t>
      </w:r>
      <w:r>
        <w:rPr>
          <w:rStyle w:val="SpecialCharTok"/>
        </w:rPr>
        <w:t xml:space="preserve">$</w:t>
      </w:r>
      <w:r>
        <w:rPr>
          <w:rStyle w:val="NormalTok"/>
        </w:rPr>
        <w:t xml:space="preserve">AdjPoints</w:t>
      </w:r>
      <w:r>
        <w:rPr>
          <w:rStyle w:val="SpecialCharTok"/>
        </w:rPr>
        <w:t xml:space="preserve">~</w:t>
      </w:r>
      <w:r>
        <w:rPr>
          <w:rStyle w:val="NormalTok"/>
        </w:rPr>
        <w:t xml:space="preserve">IPLBig10</w:t>
      </w:r>
      <w:r>
        <w:rPr>
          <w:rStyle w:val="SpecialCharTok"/>
        </w:rPr>
        <w:t xml:space="preserve">$</w:t>
      </w:r>
      <w:r>
        <w:rPr>
          <w:rStyle w:val="NormalTok"/>
        </w:rPr>
        <w:t xml:space="preserve">Team)</w:t>
      </w:r>
      <w:r>
        <w:br/>
      </w:r>
      <w:r>
        <w:rPr>
          <w:rStyle w:val="FunctionTok"/>
        </w:rPr>
        <w:t xml:space="preserve">anova</w:t>
      </w:r>
      <w:r>
        <w:rPr>
          <w:rStyle w:val="NormalTok"/>
        </w:rPr>
        <w:t xml:space="preserve">(iplm)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IPLBig10$AdjPoints</w:t>
      </w:r>
      <w:r>
        <w:br/>
      </w:r>
      <w:r>
        <w:rPr>
          <w:rStyle w:val="VerbatimChar"/>
        </w:rPr>
        <w:t xml:space="preserve">##                Df  Sum Sq Mean Sq F value   Pr(&gt;F)   </w:t>
      </w:r>
      <w:r>
        <w:br/>
      </w:r>
      <w:r>
        <w:rPr>
          <w:rStyle w:val="VerbatimChar"/>
        </w:rPr>
        <w:t xml:space="preserve">## IPLBig10$Team   9  348.61  38.734  2.8644 0.004743 **</w:t>
      </w:r>
      <w:r>
        <w:br/>
      </w:r>
      <w:r>
        <w:rPr>
          <w:rStyle w:val="VerbatimChar"/>
        </w:rPr>
        <w:t xml:space="preserve">## Residuals     101 1365.81  13.523                    </w:t>
      </w:r>
      <w:r>
        <w:br/>
      </w:r>
      <w:r>
        <w:rPr>
          <w:rStyle w:val="VerbatimChar"/>
        </w:rPr>
        <w:t xml:space="preserve">## ---</w:t>
      </w:r>
      <w:r>
        <w:br/>
      </w:r>
      <w:r>
        <w:rPr>
          <w:rStyle w:val="VerbatimChar"/>
        </w:rPr>
        <w:t xml:space="preserve">## Signif. codes:  0 '***' 0.001 '**' 0.01 '*' 0.05 '.' 0.1 ' ' 1</w:t>
      </w:r>
    </w:p>
    <w:p>
      <w:pPr>
        <w:pStyle w:val="FirstParagraph"/>
      </w:pPr>
      <w:r>
        <w:t xml:space="preserve">The analysis of variance tells us that the performance of the IPL teams are all not similar. Here we assume the null hypothesis to be that all the teams have similar AdjPoints and the alternative to be that they don’t. We can reject the null hypothesis due to the really low p-value. The follow up analysis which could be done could include checking anova between different possible subsets of teams to distinguish the teams that are really good and those particularly aren’t.</w:t>
      </w:r>
      <w:r>
        <w:t xml:space="preserve"> </w:t>
      </w:r>
      <w:r>
        <w:t xml:space="preserve">## Q4</w:t>
      </w:r>
      <w:r>
        <w:t xml:space="preserve"> </w:t>
      </w:r>
      <w:r>
        <w:t xml:space="preserve">We assume that the distribution is normal and is of a sufficient sample size in Q2 in order to perform the t-test. In Q3 we assume that each sample is independent of the other which might not be the case exactly. The different samples of teams should also have the same variance of</w:t>
      </w:r>
      <w:r>
        <w:t xml:space="preserve"> </w:t>
      </w:r>
      <m:oMath>
        <m:sSup>
          <m:e>
            <m:r>
              <m:t>σ</m:t>
            </m:r>
          </m:e>
          <m:sup>
            <m:r>
              <m:t>2</m:t>
            </m:r>
          </m:sup>
        </m:sSup>
      </m:oMath>
      <w:r>
        <w:t xml:space="preserve">. The sample isn’t large enough either.</w:t>
      </w:r>
      <w:r>
        <w:t xml:space="preserve"> </w:t>
      </w:r>
      <w:r>
        <w:t xml:space="preserve"># Q5</w:t>
      </w:r>
      <w:r>
        <w:t xml:space="preserve"> </w:t>
      </w:r>
      <w:r>
        <w:t xml:space="preserve">## a</w:t>
      </w:r>
    </w:p>
    <w:p>
      <w:pPr>
        <w:pStyle w:val="SourceCode"/>
      </w:pPr>
      <w:r>
        <w:rPr>
          <w:rStyle w:val="NormalTok"/>
        </w:rPr>
        <w:t xml:space="preserve">IPL_pred </w:t>
      </w:r>
      <w:r>
        <w:rPr>
          <w:rStyle w:val="OtherTok"/>
        </w:rPr>
        <w:t xml:space="preserve">&lt;-</w:t>
      </w:r>
      <w:r>
        <w:rPr>
          <w:rStyle w:val="NormalTok"/>
        </w:rPr>
        <w:t xml:space="preserve"> </w:t>
      </w:r>
      <w:r>
        <w:rPr>
          <w:rStyle w:val="FunctionTok"/>
        </w:rPr>
        <w:t xml:space="preserve">lm</w:t>
      </w:r>
      <w:r>
        <w:rPr>
          <w:rStyle w:val="NormalTok"/>
        </w:rPr>
        <w:t xml:space="preserve">(IPLpoints2</w:t>
      </w:r>
      <w:r>
        <w:rPr>
          <w:rStyle w:val="SpecialCharTok"/>
        </w:rPr>
        <w:t xml:space="preserve">$</w:t>
      </w:r>
      <w:r>
        <w:rPr>
          <w:rStyle w:val="NormalTok"/>
        </w:rPr>
        <w:t xml:space="preserve">AdjPoints2</w:t>
      </w:r>
      <w:r>
        <w:rPr>
          <w:rStyle w:val="SpecialCharTok"/>
        </w:rPr>
        <w:t xml:space="preserve">~</w:t>
      </w:r>
      <w:r>
        <w:rPr>
          <w:rStyle w:val="NormalTok"/>
        </w:rPr>
        <w:t xml:space="preserve">IPLpoints2</w:t>
      </w:r>
      <w:r>
        <w:rPr>
          <w:rStyle w:val="SpecialCharTok"/>
        </w:rPr>
        <w:t xml:space="preserve">$</w:t>
      </w:r>
      <w:r>
        <w:rPr>
          <w:rStyle w:val="NormalTok"/>
        </w:rPr>
        <w:t xml:space="preserve">AdjPoints1)</w:t>
      </w:r>
      <w:r>
        <w:br/>
      </w:r>
      <w:r>
        <w:rPr>
          <w:rStyle w:val="FunctionTok"/>
        </w:rPr>
        <w:t xml:space="preserve">summary</w:t>
      </w:r>
      <w:r>
        <w:rPr>
          <w:rStyle w:val="NormalTok"/>
        </w:rPr>
        <w:t xml:space="preserve">(IPL_pred)</w:t>
      </w:r>
    </w:p>
    <w:p>
      <w:pPr>
        <w:pStyle w:val="SourceCode"/>
      </w:pPr>
      <w:r>
        <w:rPr>
          <w:rStyle w:val="VerbatimChar"/>
        </w:rPr>
        <w:t xml:space="preserve">## </w:t>
      </w:r>
      <w:r>
        <w:br/>
      </w:r>
      <w:r>
        <w:rPr>
          <w:rStyle w:val="VerbatimChar"/>
        </w:rPr>
        <w:t xml:space="preserve">## Call:</w:t>
      </w:r>
      <w:r>
        <w:br/>
      </w:r>
      <w:r>
        <w:rPr>
          <w:rStyle w:val="VerbatimChar"/>
        </w:rPr>
        <w:t xml:space="preserve">## lm(formula = IPLpoints2$AdjPoints2 ~ IPLpoints2$AdjPoints1)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-9.3955 -2.0228  0.2144  2.7400  7.9772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12.36230    1.43457   8.617 1.12e-13 ***</w:t>
      </w:r>
      <w:r>
        <w:br/>
      </w:r>
      <w:r>
        <w:rPr>
          <w:rStyle w:val="VerbatimChar"/>
        </w:rPr>
        <w:t xml:space="preserve">## IPLpoints2$AdjPoints1  0.11861    0.09811   1.209     0.23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3.783 on 99 degrees of freedom</w:t>
      </w:r>
      <w:r>
        <w:br/>
      </w:r>
      <w:r>
        <w:rPr>
          <w:rStyle w:val="VerbatimChar"/>
        </w:rPr>
        <w:t xml:space="preserve">## Multiple R-squared:  0.01455,    Adjusted R-squared:  0.004595 </w:t>
      </w:r>
      <w:r>
        <w:br/>
      </w:r>
      <w:r>
        <w:rPr>
          <w:rStyle w:val="VerbatimChar"/>
        </w:rPr>
        <w:t xml:space="preserve">## F-statistic: 1.462 on 1 and 99 DF,  p-value: 0.2296</w:t>
      </w:r>
    </w:p>
    <w:p>
      <w:pPr>
        <w:pStyle w:val="FirstParagraph"/>
      </w:pPr>
      <w:r>
        <w:t xml:space="preserve">$E[X]= slope</w:t>
      </w:r>
      <w:r>
        <w:t xml:space="preserve"> </w:t>
      </w:r>
      <w:r>
        <w:t xml:space="preserve">AdjPointsIn2021 + Intercept $ \</w:t>
      </w:r>
      <w:r>
        <w:t xml:space="preserve"> </w:t>
      </w:r>
      <w:r>
        <w:t xml:space="preserve">Hence $E[SRH] = 0.11861</w:t>
      </w:r>
      <w:r>
        <w:t xml:space="preserve"> </w:t>
      </w:r>
      <w:r>
        <w:t xml:space="preserve"> </w:t>
      </w:r>
      <w:r>
        <w:t xml:space="preserve">+ 12.36230 = $</w:t>
      </w:r>
    </w:p>
    <w:p>
      <w:pPr>
        <w:pStyle w:val="SourceCode"/>
      </w:pPr>
      <w:r>
        <w:rPr>
          <w:rStyle w:val="NormalTok"/>
        </w:rPr>
        <w:t xml:space="preserve">pred</w:t>
      </w:r>
      <w:r>
        <w:rPr>
          <w:rStyle w:val="OtherTok"/>
        </w:rPr>
        <w:t xml:space="preserve">=</w:t>
      </w:r>
      <w:r>
        <w:rPr>
          <w:rStyle w:val="FloatTok"/>
        </w:rPr>
        <w:t xml:space="preserve">0.11861</w:t>
      </w:r>
      <w:r>
        <w:rPr>
          <w:rStyle w:val="SpecialCharTok"/>
        </w:rPr>
        <w:t xml:space="preserve">*</w:t>
      </w:r>
      <w:r>
        <w:rPr>
          <w:rStyle w:val="DecValTok"/>
        </w:rPr>
        <w:t xml:space="preserve">6</w:t>
      </w:r>
      <w:r>
        <w:rPr>
          <w:rStyle w:val="NormalTok"/>
        </w:rPr>
        <w:t xml:space="preserve"> </w:t>
      </w:r>
      <w:r>
        <w:rPr>
          <w:rStyle w:val="SpecialCharTok"/>
        </w:rPr>
        <w:t xml:space="preserve">+</w:t>
      </w:r>
      <w:r>
        <w:rPr>
          <w:rStyle w:val="FloatTok"/>
        </w:rPr>
        <w:t xml:space="preserve">12.3620</w:t>
      </w:r>
      <w:r>
        <w:br/>
      </w:r>
      <w:r>
        <w:rPr>
          <w:rStyle w:val="NormalTok"/>
        </w:rPr>
        <w:t xml:space="preserve">pred</w:t>
      </w:r>
    </w:p>
    <w:p>
      <w:pPr>
        <w:pStyle w:val="SourceCode"/>
      </w:pPr>
      <w:r>
        <w:rPr>
          <w:rStyle w:val="VerbatimChar"/>
        </w:rPr>
        <w:t xml:space="preserve">## [1] 13.07366</w:t>
      </w:r>
    </w:p>
    <w:bookmarkStart w:id="28" w:name="b-1"/>
    <w:p>
      <w:pPr>
        <w:pStyle w:val="Heading2"/>
      </w:pPr>
      <w:r>
        <w:t xml:space="preserve">b</w:t>
      </w:r>
    </w:p>
    <w:p>
      <w:pPr>
        <w:pStyle w:val="SourceCode"/>
      </w:pPr>
      <w:r>
        <w:rPr>
          <w:rStyle w:val="FunctionTok"/>
        </w:rPr>
        <w:t xml:space="preserve">library</w:t>
      </w:r>
      <w:r>
        <w:rPr>
          <w:rStyle w:val="NormalTok"/>
        </w:rPr>
        <w:t xml:space="preserve">(broom)</w:t>
      </w:r>
      <w:r>
        <w:br/>
      </w:r>
      <w:r>
        <w:rPr>
          <w:rStyle w:val="NormalTok"/>
        </w:rPr>
        <w:t xml:space="preserve">lmdf </w:t>
      </w:r>
      <w:r>
        <w:rPr>
          <w:rStyle w:val="OtherTok"/>
        </w:rPr>
        <w:t xml:space="preserve">&lt;-</w:t>
      </w:r>
      <w:r>
        <w:rPr>
          <w:rStyle w:val="NormalTok"/>
        </w:rPr>
        <w:t xml:space="preserve"> </w:t>
      </w:r>
      <w:r>
        <w:rPr>
          <w:rStyle w:val="FunctionTok"/>
        </w:rPr>
        <w:t xml:space="preserve">augment</w:t>
      </w:r>
      <w:r>
        <w:rPr>
          <w:rStyle w:val="NormalTok"/>
        </w:rPr>
        <w:t xml:space="preserve">(IPL_pred)</w:t>
      </w:r>
      <w:r>
        <w:br/>
      </w:r>
      <w:r>
        <w:rPr>
          <w:rStyle w:val="FunctionTok"/>
        </w:rPr>
        <w:t xml:space="preserve">ggplot</w:t>
      </w:r>
      <w:r>
        <w:rPr>
          <w:rStyle w:val="NormalTok"/>
        </w:rPr>
        <w:t xml:space="preserve">(lmdf, </w:t>
      </w:r>
      <w:r>
        <w:rPr>
          <w:rStyle w:val="FunctionTok"/>
        </w:rPr>
        <w:t xml:space="preserve">aes</w:t>
      </w:r>
      <w:r>
        <w:rPr>
          <w:rStyle w:val="NormalTok"/>
        </w:rPr>
        <w:t xml:space="preserve">(IPLpoints2</w:t>
      </w:r>
      <w:r>
        <w:rPr>
          <w:rStyle w:val="SpecialCharTok"/>
        </w:rPr>
        <w:t xml:space="preserve">$</w:t>
      </w:r>
      <w:r>
        <w:rPr>
          <w:rStyle w:val="NormalTok"/>
        </w:rPr>
        <w:t xml:space="preserve">AdjPoints1, .resid))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ake_Home_Final_2000906370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is not linear as the line should be horizontal.</w:t>
      </w:r>
      <w:r>
        <w:t xml:space="preserve"> </w:t>
      </w:r>
      <w:r>
        <w:t xml:space="preserve">Our datapoints arent exactly independent as one team’s loss effect the other team’s win.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Take_Home_Final_Sai_Giridhar</dc:title>
  <dc:creator>Sai Giridhar Rao Allada</dc:creator>
  <cp:keywords/>
  <dcterms:created xsi:type="dcterms:W3CDTF">2021-12-17T15:51:03Z</dcterms:created>
  <dcterms:modified xsi:type="dcterms:W3CDTF">2021-12-17T15:51:03Z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12/16/2021</vt:lpwstr>
  </property>
  <property fmtid="{D5CDD505-2E9C-101B-9397-08002B2CF9AE}" pid="3" name="output">
    <vt:lpwstr/>
  </property>
</Properties>
</file>