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29a776aa34b5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c28336e0c3c40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c7f8643359e40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40301c62958439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ac7362931f14e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44307d1c68645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ba67827927e42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c7c9e806f5447c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8413ed919e47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884ed097cb642a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  <w:sectPr>
      <w:footerReference xmlns:r="http://schemas.openxmlformats.org/officeDocument/2006/relationships" w:type="default" r:id="Rb89acd570dff4e5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c28336e0c3c40dc" /><Relationship Type="http://schemas.openxmlformats.org/officeDocument/2006/relationships/image" Target="/media/image2.jpg" Id="R2c7f8643359e4054" /><Relationship Type="http://schemas.openxmlformats.org/officeDocument/2006/relationships/image" Target="/media/image3.jpg" Id="R240301c62958439f" /><Relationship Type="http://schemas.openxmlformats.org/officeDocument/2006/relationships/image" Target="/media/image4.jpg" Id="R2ac7362931f14edc" /><Relationship Type="http://schemas.openxmlformats.org/officeDocument/2006/relationships/image" Target="/media/image5.jpg" Id="Re44307d1c686459e" /><Relationship Type="http://schemas.openxmlformats.org/officeDocument/2006/relationships/image" Target="/media/image6.jpg" Id="R7ba67827927e42e7" /><Relationship Type="http://schemas.openxmlformats.org/officeDocument/2006/relationships/image" Target="/media/image7.jpg" Id="R7c7c9e806f5447c8" /><Relationship Type="http://schemas.openxmlformats.org/officeDocument/2006/relationships/image" Target="/media/image8.jpg" Id="Rf18413ed919e47fc" /><Relationship Type="http://schemas.openxmlformats.org/officeDocument/2006/relationships/image" Target="/media/image9.jpg" Id="R7884ed097cb642a2" /><Relationship Type="http://schemas.openxmlformats.org/officeDocument/2006/relationships/footer" Target="/word/footer1.xml" Id="Rb89acd570dff4e5c" /><Relationship Type="http://schemas.openxmlformats.org/officeDocument/2006/relationships/settings" Target="/word/settings.xml" Id="R1ea24866bfcf430d" /></Relationships>
</file>