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property 001</w:t>
      </w:r>
    </w:p>
    <w:p>
      <w:pPr>
        <w:jc w:val="right"/>
      </w:pPr>
      <w:r>
        <w:t xml:space="preserve">Response Due:   Jun 26,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04/17/2021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012121 Vendor02</w:t>
      </w:r>
    </w:p>
    <w:p>
      <w:pPr>
        <w:jc w:val="left"/>
      </w:pPr>
      <w:r>
        <w:t>property 001</w:t>
      </w:r>
    </w:p>
    <w:p>
      <w:pPr>
        <w:jc w:val="right"/>
      </w:pPr>
      <w:r>
        <w:t xml:space="preserve">Start Date:    Jun 26, 2021</w:t>
      </w:r>
    </w:p>
    <w:p>
      <w:pPr>
        <w:jc w:val="right"/>
      </w:pPr>
      <w:r>
        <w:t xml:space="preserve">Bid Amount:   $900,000.00</w:t>
      </w:r>
    </w:p>
    <w:p>
      <w:pPr>
        <w:jc w:val="left"/>
      </w:pPr>
      <w:r>
        <w:t>property 001 air conditioning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Email Log Check 02</w:t>
      </w:r>
    </w:p>
    <w:p>
      <w:pPr>
        <w:jc w:val="left"/>
      </w:pPr>
      <w:r>
        <w:t>property 001</w:t>
      </w:r>
    </w:p>
    <w:p>
      <w:pPr>
        <w:jc w:val="right"/>
      </w:pPr>
      <w:r>
        <w:t xml:space="preserve">Start Date:    Jun 26, 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property 001 air conditioning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ede3c001e8d340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de3c001e8d3407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