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0e28bd14c3ac47c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e28bd14c3ac47c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