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3</w:t>
            </w:r>
          </w:p>
        </w:tc>
        <w:tc>
          <w:p>
            <w:pPr>
              <w:jc w:val="right"/>
            </w:pPr>
            <w:r>
              <w:t xml:space="preserve">maintestReports011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$2,500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10/30/2021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maintestReports011</w:t>
      </w:r>
    </w:p>
    <w:p>
      <w:pPr>
        <w:jc w:val="left"/>
      </w:pPr>
      <w:r>
        <w:t/>
      </w:r>
    </w:p>
    <w:p>
      <w:pPr>
        <w:jc w:val="right"/>
      </w:pPr>
      <w:r>
        <w:t xml:space="preserve">Start Date:    10/30/2021</w:t>
      </w:r>
    </w:p>
    <w:p>
      <w:pPr>
        <w:jc w:val="right"/>
      </w:pPr>
      <w:r>
        <w:t xml:space="preserve">Bid Amount:   $2,500.00</w:t>
      </w:r>
    </w:p>
    <w:p>
      <w:pPr>
        <w:jc w:val="left"/>
      </w:pPr>
      <w:r>
        <w:t>01demo01</w:t>
      </w:r>
    </w:p>
    <w:p>
      <w:pPr>
        <w:jc w:val="left"/>
      </w:pPr>
      <w:r>
        <w:t/>
      </w:r>
    </w:p>
    <w:sectPr>
      <w:footerReference w:type="default" r:id="R192a103f510f4e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192a103f510f4e31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