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5f292caa514950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4cabb96a65c646cc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asfd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t>1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761798efb58946ca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  <w:tcPr>
            <w:tcW w:type="auto"/>
          </w:tcPr>
        </w:tc>
        <w:tc>
          <w:p>
            <w:r>
              <w:t>$30,000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78</w:t>
            </w:r>
          </w:p>
          <w:tcPr>
            <w:tcW w:type="auto"/>
          </w:tcPr>
        </w:tc>
        <w:tc>
          <w:p>
            <w:r>
              <w:t>$5,000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85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t>2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deaded886fb5440b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Jan 25,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  <w:tcPr>
            <w:tcW w:type="auto"/>
          </w:tcPr>
        </w:tc>
        <w:tc>
          <w:p>
            <w:r>
              <w:t>$200,000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64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58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67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  <w:tr>
        <w:tc>
          <w:p>
            <w:r>
              <w:t>Vendor Company 59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01/22/2021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t>3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a6cc159ce0544f22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test001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23,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04/22/2021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t>4</w:t>
      </w:r>
    </w:p>
    <w:p>
      <w:r>
        <w:br w:type="page"/>
        <w:t/>
      </w:r>
    </w:p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2600325" cy="666750"/>
            <wp:effectExtent l="0" t="0" r="0" b="0"/>
            <wp:docPr id="1" name="my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:\pankaj  garg\MyAssocition\AssociationBids.Portal\Content\themes\assets\images\brand\logo.png"/>
                    <pic:cNvPicPr/>
                  </pic:nvPicPr>
                  <pic:blipFill>
                    <a:blip xmlns:r="http://schemas.openxmlformats.org/officeDocument/2006/relationships" r:embed="R15667c854c3546ef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test1212121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p>
            <w:r>
              <w:t>Response Due: Apr 15, 2021</w:t>
            </w:r>
          </w:p>
          <w:tcPr>
            <w:tcW w:w="2800" w:type="dxa"/>
          </w:tcPr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p>
            <w:r>
              <w:rPr>
                <w:b/>
              </w:rPr>
              <w:t>Vendor</w:t>
            </w:r>
          </w:p>
        </w:tc>
        <w:tc>
          <w:p>
            <w:r>
              <w:rPr>
                <w:b/>
              </w:rPr>
              <w:t>Bid Amount</w:t>
            </w:r>
          </w:p>
        </w:tc>
        <w:tc>
          <w:p>
            <w:r>
              <w:rPr>
                <w:b/>
              </w:rPr>
              <w:t>Insurance Amount</w:t>
            </w:r>
          </w:p>
        </w:tc>
        <w:tc>
          <w:p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36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$0</w:t>
            </w:r>
          </w:p>
          <w:tcPr>
            <w:tcW w:type="auto"/>
          </w:tcPr>
        </w:tc>
        <w:tc>
          <w:p>
            <w:r>
              <w:t>04/14/2021</w:t>
            </w:r>
          </w:p>
          <w:tcPr>
            <w:tcW w:type="auto"/>
          </w:tcPr>
        </w:tc>
      </w:tr>
    </w:tbl>
    <w:p>
      <w:r>
        <w:rPr>
          <w:b/>
        </w:rPr>
        <w:br/>
        <w:br/>
        <w:br/>
        <w:br/>
        <w:br/>
        <w:br/>
        <w:br/>
        <w:t>5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jpg" Id="R4cabb96a65c646cc" /><Relationship Type="http://schemas.openxmlformats.org/officeDocument/2006/relationships/image" Target="/media/image2.jpg" Id="R761798efb58946ca" /><Relationship Type="http://schemas.openxmlformats.org/officeDocument/2006/relationships/image" Target="/media/image3.jpg" Id="Rdeaded886fb5440b" /><Relationship Type="http://schemas.openxmlformats.org/officeDocument/2006/relationships/image" Target="/media/image4.jpg" Id="Ra6cc159ce0544f22" /><Relationship Type="http://schemas.openxmlformats.org/officeDocument/2006/relationships/image" Target="/media/image5.jpg" Id="R15667c854c3546ef" /></Relationships>
</file>