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994362b3b492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b6489f8947741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b08552f08346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58653fbef9342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dcf6c3a69af43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99fa354b3944c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b6489f8947741cc" /><Relationship Type="http://schemas.openxmlformats.org/officeDocument/2006/relationships/image" Target="/media/image2.jpg" Id="Rc3b08552f0834640" /><Relationship Type="http://schemas.openxmlformats.org/officeDocument/2006/relationships/image" Target="/media/image3.jpg" Id="R858653fbef93427d" /><Relationship Type="http://schemas.openxmlformats.org/officeDocument/2006/relationships/image" Target="/media/image4.jpg" Id="R0dcf6c3a69af434b" /><Relationship Type="http://schemas.openxmlformats.org/officeDocument/2006/relationships/image" Target="/media/image5.jpg" Id="R799fa354b3944c7d" /></Relationships>
</file>