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da6e228e24e6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d6aac454d3741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1c71a464e841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4f204c3a60e464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cae394acd2a42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53e6a60e1264b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d6aac454d3741fa" /><Relationship Type="http://schemas.openxmlformats.org/officeDocument/2006/relationships/image" Target="/media/image2.jpg" Id="Rf21c71a464e84114" /><Relationship Type="http://schemas.openxmlformats.org/officeDocument/2006/relationships/image" Target="/media/image3.jpg" Id="R64f204c3a60e4649" /><Relationship Type="http://schemas.openxmlformats.org/officeDocument/2006/relationships/image" Target="/media/image4.jpg" Id="R0cae394acd2a42b0" /><Relationship Type="http://schemas.openxmlformats.org/officeDocument/2006/relationships/image" Target="/media/image5.jpg" Id="Re53e6a60e1264b90" /></Relationships>
</file>