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796081e02c4b3c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94c667b9af44fc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1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96b31bd13ed4c5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2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7d0946cd1c2498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3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6164b239dd24ab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4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7ecc30865b8475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5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194c667b9af44fc0" /><Relationship Type="http://schemas.openxmlformats.org/officeDocument/2006/relationships/image" Target="/media/image2.jpg" Id="R096b31bd13ed4c53" /><Relationship Type="http://schemas.openxmlformats.org/officeDocument/2006/relationships/image" Target="/media/image3.jpg" Id="Rb7d0946cd1c24983" /><Relationship Type="http://schemas.openxmlformats.org/officeDocument/2006/relationships/image" Target="/media/image4.jpg" Id="R86164b239dd24ab3" /><Relationship Type="http://schemas.openxmlformats.org/officeDocument/2006/relationships/image" Target="/media/image5.jpg" Id="R87ecc30865b84750" /></Relationships>
</file>