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180fecc91436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e0e9003cfb42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ec8dd66a24c422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6bf6207d934e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6fb022e54ee47c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c88b679f744d6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de0e9003cfb428f" /><Relationship Type="http://schemas.openxmlformats.org/officeDocument/2006/relationships/image" Target="/media/image2.jpg" Id="Rdec8dd66a24c4222" /><Relationship Type="http://schemas.openxmlformats.org/officeDocument/2006/relationships/image" Target="/media/image3.jpg" Id="R626bf6207d934ee3" /><Relationship Type="http://schemas.openxmlformats.org/officeDocument/2006/relationships/image" Target="/media/image4.jpg" Id="R76fb022e54ee47c1" /><Relationship Type="http://schemas.openxmlformats.org/officeDocument/2006/relationships/image" Target="/media/image5.jpg" Id="Re9c88b679f744d6a" /></Relationships>
</file>