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4010ac71d4d0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505d41f8e86437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b260b60ee8742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d5a301fe1f4b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b994e07b3264e9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6f9c74156b4f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76941de712042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6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505d41f8e86437a" /><Relationship Type="http://schemas.openxmlformats.org/officeDocument/2006/relationships/image" Target="/media/image2.jpg" Id="R2b260b60ee87428f" /><Relationship Type="http://schemas.openxmlformats.org/officeDocument/2006/relationships/image" Target="/media/image3.jpg" Id="R62d5a301fe1f4be5" /><Relationship Type="http://schemas.openxmlformats.org/officeDocument/2006/relationships/image" Target="/media/image4.jpg" Id="R8b994e07b3264e93" /><Relationship Type="http://schemas.openxmlformats.org/officeDocument/2006/relationships/image" Target="/media/image5.jpg" Id="R316f9c74156b4fd0" /><Relationship Type="http://schemas.openxmlformats.org/officeDocument/2006/relationships/image" Target="/media/image6.jpg" Id="Rc76941de712042fb" /></Relationships>
</file>