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199daee89e408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32498200ee3464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3c469133fb84d1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192ff44852a45d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85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804a126632043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2cc6ffca35f4f5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20db71cd99f40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0312b99c6d12452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32498200ee34647" /><Relationship Type="http://schemas.openxmlformats.org/officeDocument/2006/relationships/image" Target="/media/image2.jpg" Id="Rb3c469133fb84d10" /><Relationship Type="http://schemas.openxmlformats.org/officeDocument/2006/relationships/image" Target="/media/image3.jpg" Id="R3192ff44852a45d6" /><Relationship Type="http://schemas.openxmlformats.org/officeDocument/2006/relationships/image" Target="/media/image4.jpg" Id="Re804a1266320439a" /><Relationship Type="http://schemas.openxmlformats.org/officeDocument/2006/relationships/image" Target="/media/image5.jpg" Id="R72cc6ffca35f4f5f" /><Relationship Type="http://schemas.openxmlformats.org/officeDocument/2006/relationships/image" Target="/media/image6.jpg" Id="Rc20db71cd99f4060" /><Relationship Type="http://schemas.openxmlformats.org/officeDocument/2006/relationships/footer" Target="/word/footer1.xml" Id="R0312b99c6d12452a" /><Relationship Type="http://schemas.openxmlformats.org/officeDocument/2006/relationships/settings" Target="/word/settings.xml" Id="R3fd09e1ccb734b5f" /></Relationships>
</file>