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  <Override PartName="/word/footer3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$900,000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$96,666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04/17/2021  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$450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04/17/2021  </w:t>
            </w:r>
          </w:p>
        </w:tc>
      </w:tr>
    </w:tbl>
    <w:sectPr>
      <w:footerReference w:type="default" r:id="R92378b2448c94932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23c6f11c8b3148b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er33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2378b2448c94932" /><Relationship Type="http://schemas.openxmlformats.org/officeDocument/2006/relationships/footer" Target="/word/footer33.xml" Id="R23c6f11c8b3148b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