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4f58704eafde4e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f58704eafde4e3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