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8293" w14:textId="020BF265" w:rsidR="000A0F91" w:rsidRPr="003B1796" w:rsidRDefault="004F543A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Invitation API Testing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07031096" w:rsidR="00B60571" w:rsidRPr="003B1796" w:rsidRDefault="00B213E7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22/10/2019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695C698" w:rsidR="00B60571" w:rsidRPr="003B1796" w:rsidRDefault="00B213E7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37A97F60" w:rsidR="00B60571" w:rsidRPr="003B1796" w:rsidRDefault="00B213E7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Bhavik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02BC6449" w:rsidR="00B60571" w:rsidRPr="003B1796" w:rsidRDefault="00B213E7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 for Invitation API Testing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FF30CF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0136ECAA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  <w:r w:rsidR="00292159">
        <w:rPr>
          <w:rFonts w:ascii="Arial" w:hAnsi="Arial" w:cs="Arial"/>
        </w:rPr>
        <w:t xml:space="preserve"> And Objective</w:t>
      </w:r>
    </w:p>
    <w:p w14:paraId="758464A9" w14:textId="00A262DE" w:rsidR="00292159" w:rsidRDefault="00292159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Objective:</w:t>
      </w:r>
    </w:p>
    <w:p w14:paraId="1783012F" w14:textId="629E79B2" w:rsidR="00292159" w:rsidRPr="00292159" w:rsidRDefault="00292159" w:rsidP="00292159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To validate the functional </w:t>
      </w:r>
      <w:proofErr w:type="spellStart"/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behavior</w:t>
      </w:r>
      <w:proofErr w:type="spellEnd"/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of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Invitation APIs and verify </w:t>
      </w:r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all the </w:t>
      </w:r>
      <w:proofErr w:type="spellStart"/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apis</w:t>
      </w:r>
      <w:proofErr w:type="spellEnd"/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life cycle changes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.</w:t>
      </w:r>
    </w:p>
    <w:p w14:paraId="70B78D7A" w14:textId="0E05113D" w:rsidR="00292159" w:rsidRDefault="00292159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In-Scope:</w:t>
      </w:r>
    </w:p>
    <w:p w14:paraId="73657C0E" w14:textId="22AE7AD7" w:rsidR="00292159" w:rsidRDefault="00292159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Testing of Token generation API which is needed to call different invitation APIs. </w:t>
      </w:r>
      <w:r w:rsidR="00BD0EE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Validating responses for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4 API method such as POST,</w:t>
      </w:r>
      <w:r w:rsidR="00BD0EE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PUT,</w:t>
      </w:r>
      <w:r w:rsidR="00BD0EE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DELETE and GET</w:t>
      </w:r>
      <w:r w:rsidR="00BD0EE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using token as authentication method with expiry of 2hours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.</w:t>
      </w:r>
    </w:p>
    <w:p w14:paraId="15CCB3D5" w14:textId="5D50BA26" w:rsidR="00292159" w:rsidRDefault="00292159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Out of Scope:</w:t>
      </w:r>
    </w:p>
    <w:p w14:paraId="7D023458" w14:textId="79A09677" w:rsidR="00292159" w:rsidRDefault="00292159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292159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Registration API where Invitation ID which will be used is not being tested for this cycle.</w:t>
      </w:r>
    </w:p>
    <w:p w14:paraId="382A2839" w14:textId="77777777" w:rsidR="00610C2B" w:rsidRPr="003B1796" w:rsidRDefault="00610C2B" w:rsidP="001C27B9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137A506" w14:textId="15B897D5" w:rsidR="00A629E3" w:rsidRDefault="00B576F8" w:rsidP="001C27B9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  <w:r w:rsidR="001C27B9">
        <w:rPr>
          <w:rFonts w:ascii="Source Sans Pro" w:hAnsi="Source Sans Pro"/>
          <w:color w:val="222222"/>
          <w:sz w:val="27"/>
          <w:szCs w:val="27"/>
        </w:rPr>
        <w:t>-</w:t>
      </w:r>
    </w:p>
    <w:p w14:paraId="1414AD1C" w14:textId="16898B45" w:rsidR="001C27B9" w:rsidRDefault="001C27B9" w:rsidP="001C27B9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Using the Agile development methodology, Functional testing will be carried out. Also, System integration Testing and User acceptance testing will be carried out.</w:t>
      </w:r>
    </w:p>
    <w:p w14:paraId="145065F2" w14:textId="2F4E6217" w:rsidR="00A629E3" w:rsidRDefault="00B576F8" w:rsidP="00105C4B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A629E3"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  <w:r w:rsidR="00A629E3" w:rsidRPr="00A629E3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1C27B9">
        <w:rPr>
          <w:rFonts w:ascii="Source Sans Pro" w:hAnsi="Source Sans Pro"/>
          <w:color w:val="222222"/>
          <w:sz w:val="27"/>
          <w:szCs w:val="27"/>
        </w:rPr>
        <w:t>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9"/>
        <w:gridCol w:w="2635"/>
        <w:gridCol w:w="2722"/>
      </w:tblGrid>
      <w:tr w:rsidR="00A629E3" w14:paraId="106FAE40" w14:textId="77777777" w:rsidTr="00A6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2" w:type="dxa"/>
          </w:tcPr>
          <w:p w14:paraId="6FFCC5C4" w14:textId="1F9CFE2D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2873" w:type="dxa"/>
          </w:tcPr>
          <w:p w14:paraId="4F3BF341" w14:textId="667F04F8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Role</w:t>
            </w:r>
          </w:p>
        </w:tc>
        <w:tc>
          <w:tcPr>
            <w:tcW w:w="2873" w:type="dxa"/>
          </w:tcPr>
          <w:p w14:paraId="49EFD29D" w14:textId="5854EE34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Responsibilites</w:t>
            </w:r>
            <w:proofErr w:type="spellEnd"/>
          </w:p>
        </w:tc>
      </w:tr>
      <w:tr w:rsidR="00A629E3" w14:paraId="6F84CB40" w14:textId="77777777" w:rsidTr="00A629E3">
        <w:tc>
          <w:tcPr>
            <w:tcW w:w="2872" w:type="dxa"/>
          </w:tcPr>
          <w:p w14:paraId="277C7F3B" w14:textId="510B89D3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Bhavik Shah</w:t>
            </w:r>
          </w:p>
        </w:tc>
        <w:tc>
          <w:tcPr>
            <w:tcW w:w="2873" w:type="dxa"/>
          </w:tcPr>
          <w:p w14:paraId="6E29B3D4" w14:textId="0C70A4AC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Lead</w:t>
            </w:r>
          </w:p>
        </w:tc>
        <w:tc>
          <w:tcPr>
            <w:tcW w:w="2873" w:type="dxa"/>
          </w:tcPr>
          <w:p w14:paraId="50E4AB19" w14:textId="7D9B7C38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Creating Test Plan, Test Strategy documents, Defect Management, Designing Framework</w:t>
            </w:r>
          </w:p>
        </w:tc>
      </w:tr>
      <w:tr w:rsidR="00A629E3" w14:paraId="05CA407F" w14:textId="77777777" w:rsidTr="00A629E3">
        <w:tc>
          <w:tcPr>
            <w:tcW w:w="2872" w:type="dxa"/>
          </w:tcPr>
          <w:p w14:paraId="2893300A" w14:textId="3BB2E017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Bhavik</w:t>
            </w:r>
          </w:p>
        </w:tc>
        <w:tc>
          <w:tcPr>
            <w:tcW w:w="2873" w:type="dxa"/>
          </w:tcPr>
          <w:p w14:paraId="31A6B47E" w14:textId="2F5D24A3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Automation Engineer</w:t>
            </w:r>
          </w:p>
        </w:tc>
        <w:tc>
          <w:tcPr>
            <w:tcW w:w="2873" w:type="dxa"/>
          </w:tcPr>
          <w:p w14:paraId="63671CD7" w14:textId="28D46DD0" w:rsidR="00A629E3" w:rsidRDefault="00A629E3" w:rsidP="00A629E3">
            <w:pPr>
              <w:keepLines w:val="0"/>
              <w:spacing w:before="100" w:beforeAutospacing="1" w:after="100" w:afterAutospacing="1"/>
              <w:jc w:val="left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Creating Automation framework, Data Generation</w:t>
            </w:r>
          </w:p>
        </w:tc>
      </w:tr>
    </w:tbl>
    <w:p w14:paraId="34A7070A" w14:textId="77777777" w:rsidR="00A629E3" w:rsidRPr="00A629E3" w:rsidRDefault="00A629E3" w:rsidP="00A629E3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2CB80639" w14:textId="367E05FC" w:rsidR="00B576F8" w:rsidRDefault="00A629E3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 of Testing – This test cycle focusses on Functional testing of APIs life cycle</w:t>
      </w:r>
    </w:p>
    <w:p w14:paraId="240A64B9" w14:textId="75FB509A" w:rsidR="00A629E3" w:rsidRPr="001C27B9" w:rsidRDefault="00B576F8" w:rsidP="00453506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C27B9"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  <w:r w:rsidR="001C27B9" w:rsidRPr="001C27B9">
        <w:rPr>
          <w:rFonts w:ascii="Source Sans Pro" w:hAnsi="Source Sans Pro"/>
          <w:color w:val="222222"/>
          <w:sz w:val="27"/>
          <w:szCs w:val="27"/>
        </w:rPr>
        <w:t>-</w:t>
      </w:r>
      <w:r w:rsidR="001C27B9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A629E3" w:rsidRPr="001C27B9">
        <w:rPr>
          <w:rFonts w:ascii="Source Sans Pro" w:hAnsi="Source Sans Pro"/>
          <w:color w:val="222222"/>
          <w:sz w:val="27"/>
          <w:szCs w:val="27"/>
        </w:rPr>
        <w:t>Testing will be automated using Rest Assured in java.</w:t>
      </w:r>
    </w:p>
    <w:p w14:paraId="2E4A00CF" w14:textId="77F6999F" w:rsidR="00A629E3" w:rsidRPr="001C27B9" w:rsidRDefault="00B576F8" w:rsidP="00F2769F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C27B9">
        <w:rPr>
          <w:rFonts w:ascii="Source Sans Pro" w:hAnsi="Source Sans Pro"/>
          <w:color w:val="222222"/>
          <w:sz w:val="27"/>
          <w:szCs w:val="27"/>
        </w:rPr>
        <w:t>Adding new defects, re-testing, Defect triage, Regression Testing and test sign off</w:t>
      </w:r>
      <w:r w:rsidR="001C27B9" w:rsidRPr="001C27B9">
        <w:rPr>
          <w:rFonts w:ascii="Source Sans Pro" w:hAnsi="Source Sans Pro"/>
          <w:color w:val="222222"/>
          <w:sz w:val="27"/>
          <w:szCs w:val="27"/>
        </w:rPr>
        <w:t xml:space="preserve"> - </w:t>
      </w:r>
      <w:r w:rsidR="00A629E3" w:rsidRPr="001C27B9">
        <w:rPr>
          <w:rFonts w:ascii="Source Sans Pro" w:hAnsi="Source Sans Pro"/>
          <w:color w:val="222222"/>
          <w:sz w:val="27"/>
          <w:szCs w:val="27"/>
        </w:rPr>
        <w:t>All defects must be raised after approval from lead/manager in Jira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581A9127" w14:textId="74BBD5D5" w:rsidR="00E26469" w:rsidRPr="00E26469" w:rsidRDefault="00E26469" w:rsidP="00E26469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will be run on Windows as well Linux machine on Test server using Eclipse. So a new server is required for web server and database</w:t>
      </w:r>
      <w:r w:rsidR="00655119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(Future scope)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371BDE0E" w14:textId="393DED95" w:rsidR="00BE10FC" w:rsidRDefault="00E26469" w:rsidP="00E26469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Rest Assured and Junit is being used.</w:t>
      </w: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0CDBFF77" w:rsidR="00610250" w:rsidRPr="00610250" w:rsidRDefault="00BD0EED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Github</w:t>
      </w:r>
      <w:proofErr w:type="spellEnd"/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tbl>
      <w:tblPr>
        <w:tblW w:w="8516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A01E0C" w14:paraId="20023528" w14:textId="77777777" w:rsidTr="004A0E93">
        <w:tc>
          <w:tcPr>
            <w:tcW w:w="416" w:type="dxa"/>
            <w:shd w:val="clear" w:color="auto" w:fill="CCCCCC"/>
          </w:tcPr>
          <w:p w14:paraId="19470BF4" w14:textId="77777777" w:rsidR="00A01E0C" w:rsidRDefault="00A01E0C" w:rsidP="004A0E93">
            <w:pPr>
              <w:pStyle w:val="BodyText"/>
            </w:pPr>
            <w:r>
              <w:t>#</w:t>
            </w:r>
          </w:p>
        </w:tc>
        <w:tc>
          <w:tcPr>
            <w:tcW w:w="2520" w:type="dxa"/>
            <w:shd w:val="clear" w:color="auto" w:fill="CCCCCC"/>
          </w:tcPr>
          <w:p w14:paraId="55A25326" w14:textId="77777777" w:rsidR="00A01E0C" w:rsidRDefault="00A01E0C" w:rsidP="004A0E93">
            <w:pPr>
              <w:pStyle w:val="BodyText"/>
            </w:pPr>
            <w:r>
              <w:t>Risk</w:t>
            </w:r>
          </w:p>
        </w:tc>
        <w:tc>
          <w:tcPr>
            <w:tcW w:w="1080" w:type="dxa"/>
            <w:shd w:val="clear" w:color="auto" w:fill="CCCCCC"/>
          </w:tcPr>
          <w:p w14:paraId="4F5CCBE5" w14:textId="77777777" w:rsidR="00A01E0C" w:rsidRDefault="00A01E0C" w:rsidP="004A0E93">
            <w:pPr>
              <w:pStyle w:val="BodyText"/>
            </w:pPr>
            <w:r>
              <w:t>Impact</w:t>
            </w:r>
          </w:p>
        </w:tc>
        <w:tc>
          <w:tcPr>
            <w:tcW w:w="1440" w:type="dxa"/>
            <w:shd w:val="clear" w:color="auto" w:fill="CCCCCC"/>
          </w:tcPr>
          <w:p w14:paraId="3606EA08" w14:textId="77777777" w:rsidR="00A01E0C" w:rsidRDefault="00A01E0C" w:rsidP="004A0E93">
            <w:pPr>
              <w:pStyle w:val="BodyText"/>
            </w:pPr>
            <w:r>
              <w:t>Trigger</w:t>
            </w:r>
          </w:p>
        </w:tc>
        <w:tc>
          <w:tcPr>
            <w:tcW w:w="3060" w:type="dxa"/>
            <w:shd w:val="clear" w:color="auto" w:fill="CCCCCC"/>
          </w:tcPr>
          <w:p w14:paraId="424D0694" w14:textId="77777777" w:rsidR="00A01E0C" w:rsidRDefault="00A01E0C" w:rsidP="004A0E93">
            <w:pPr>
              <w:pStyle w:val="BodyText"/>
            </w:pPr>
            <w:r>
              <w:t>Mitigation Plan</w:t>
            </w:r>
          </w:p>
        </w:tc>
      </w:tr>
      <w:tr w:rsidR="00A01E0C" w14:paraId="44279EE8" w14:textId="77777777" w:rsidTr="004A0E93">
        <w:tc>
          <w:tcPr>
            <w:tcW w:w="416" w:type="dxa"/>
          </w:tcPr>
          <w:p w14:paraId="06CB5A96" w14:textId="7B449D92" w:rsidR="00A01E0C" w:rsidRDefault="00CF1EDD" w:rsidP="004A0E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20" w:type="dxa"/>
          </w:tcPr>
          <w:p w14:paraId="425EE01E" w14:textId="20B61066" w:rsidR="00A01E0C" w:rsidRPr="00CF1EDD" w:rsidRDefault="00CF1EDD" w:rsidP="00A01E0C">
            <w:pPr>
              <w:pStyle w:val="BodyText"/>
              <w:rPr>
                <w:rFonts w:cstheme="minorHAnsi"/>
                <w:lang w:val="en-US"/>
              </w:rPr>
            </w:pPr>
            <w:bookmarkStart w:id="6" w:name="_GoBack"/>
            <w:r w:rsidRPr="00CF1EDD">
              <w:rPr>
                <w:rFonts w:eastAsia="Times New Roman" w:cstheme="minorHAnsi"/>
                <w:color w:val="222222"/>
                <w:sz w:val="27"/>
                <w:szCs w:val="27"/>
                <w:lang w:val="en-IN" w:eastAsia="en-IN"/>
              </w:rPr>
              <w:t>We may lose test cases already</w:t>
            </w:r>
            <w:r w:rsidRPr="00CF1EDD">
              <w:rPr>
                <w:rFonts w:eastAsia="Times New Roman" w:cstheme="minorHAnsi"/>
                <w:color w:val="222222"/>
                <w:sz w:val="27"/>
                <w:szCs w:val="27"/>
                <w:lang w:val="en-IN" w:eastAsia="en-IN"/>
              </w:rPr>
              <w:t xml:space="preserve"> </w:t>
            </w:r>
            <w:r w:rsidRPr="00CF1EDD">
              <w:rPr>
                <w:rFonts w:eastAsia="Times New Roman" w:cstheme="minorHAnsi"/>
                <w:color w:val="222222"/>
                <w:sz w:val="27"/>
                <w:szCs w:val="27"/>
                <w:lang w:val="en-IN" w:eastAsia="en-IN"/>
              </w:rPr>
              <w:t>written if functionality of API changes</w:t>
            </w:r>
            <w:bookmarkEnd w:id="6"/>
          </w:p>
        </w:tc>
        <w:tc>
          <w:tcPr>
            <w:tcW w:w="1080" w:type="dxa"/>
          </w:tcPr>
          <w:p w14:paraId="4CC8BE82" w14:textId="77777777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High – to schedule and quality</w:t>
            </w:r>
          </w:p>
        </w:tc>
        <w:tc>
          <w:tcPr>
            <w:tcW w:w="1440" w:type="dxa"/>
          </w:tcPr>
          <w:p w14:paraId="4C415260" w14:textId="77777777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Loss of all test cases</w:t>
            </w:r>
          </w:p>
        </w:tc>
        <w:tc>
          <w:tcPr>
            <w:tcW w:w="3060" w:type="dxa"/>
          </w:tcPr>
          <w:p w14:paraId="0101FBDB" w14:textId="77777777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Export data prior to any upgrade, massage as necessary and re-import after upgrade.</w:t>
            </w:r>
          </w:p>
        </w:tc>
      </w:tr>
      <w:tr w:rsidR="00A01E0C" w14:paraId="2BECF907" w14:textId="77777777" w:rsidTr="004A0E93">
        <w:tc>
          <w:tcPr>
            <w:tcW w:w="416" w:type="dxa"/>
          </w:tcPr>
          <w:p w14:paraId="3F07F36A" w14:textId="3780033D" w:rsidR="00A01E0C" w:rsidRDefault="00CF1EDD" w:rsidP="004A0E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0" w:type="dxa"/>
          </w:tcPr>
          <w:p w14:paraId="2F11F33D" w14:textId="77777777" w:rsidR="00A01E0C" w:rsidRPr="00CF1EDD" w:rsidRDefault="00A01E0C" w:rsidP="004A0E93">
            <w:pPr>
              <w:pStyle w:val="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222222"/>
                <w:sz w:val="27"/>
                <w:szCs w:val="27"/>
                <w:lang w:val="en-IN" w:eastAsia="en-IN"/>
              </w:rPr>
            </w:pPr>
            <w:r w:rsidRPr="00CF1EDD">
              <w:rPr>
                <w:rFonts w:asciiTheme="minorHAnsi" w:hAnsiTheme="minorHAnsi" w:cstheme="minorHAnsi"/>
                <w:color w:val="222222"/>
                <w:sz w:val="27"/>
                <w:szCs w:val="27"/>
                <w:lang w:val="en-IN" w:eastAsia="en-IN"/>
              </w:rPr>
              <w:t>Weekly delivery is not possible because the developer works off site</w:t>
            </w:r>
          </w:p>
        </w:tc>
        <w:tc>
          <w:tcPr>
            <w:tcW w:w="1080" w:type="dxa"/>
          </w:tcPr>
          <w:p w14:paraId="5EAD3ACF" w14:textId="77777777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440" w:type="dxa"/>
          </w:tcPr>
          <w:p w14:paraId="36B5F443" w14:textId="77777777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Product did not get delivered on schedule</w:t>
            </w:r>
          </w:p>
        </w:tc>
        <w:tc>
          <w:tcPr>
            <w:tcW w:w="3060" w:type="dxa"/>
          </w:tcPr>
          <w:p w14:paraId="7D6878BD" w14:textId="77777777" w:rsidR="00A01E0C" w:rsidRDefault="00A01E0C" w:rsidP="004A0E93">
            <w:pPr>
              <w:pStyle w:val="BodyText"/>
              <w:rPr>
                <w:b/>
              </w:rPr>
            </w:pPr>
          </w:p>
        </w:tc>
      </w:tr>
      <w:tr w:rsidR="00A01E0C" w14:paraId="73EC6504" w14:textId="77777777" w:rsidTr="004A0E93">
        <w:tc>
          <w:tcPr>
            <w:tcW w:w="416" w:type="dxa"/>
          </w:tcPr>
          <w:p w14:paraId="3D1A3984" w14:textId="097D06E8" w:rsidR="00A01E0C" w:rsidRDefault="00CF1EDD" w:rsidP="004A0E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20" w:type="dxa"/>
          </w:tcPr>
          <w:p w14:paraId="321D4ABB" w14:textId="37C8104F" w:rsidR="00A01E0C" w:rsidRPr="00CF1EDD" w:rsidRDefault="00A01E0C" w:rsidP="004A0E93">
            <w:pPr>
              <w:pStyle w:val="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CF1EDD">
              <w:rPr>
                <w:rFonts w:asciiTheme="minorHAnsi" w:hAnsiTheme="minorHAnsi" w:cstheme="minorHAnsi"/>
                <w:color w:val="222222"/>
                <w:sz w:val="27"/>
                <w:szCs w:val="27"/>
                <w:lang w:val="en-IN" w:eastAsia="en-IN"/>
              </w:rPr>
              <w:t>Change in payload XML</w:t>
            </w:r>
          </w:p>
        </w:tc>
        <w:tc>
          <w:tcPr>
            <w:tcW w:w="1080" w:type="dxa"/>
          </w:tcPr>
          <w:p w14:paraId="28C8B03E" w14:textId="4DD15E61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440" w:type="dxa"/>
          </w:tcPr>
          <w:p w14:paraId="361DF8DD" w14:textId="77777777" w:rsidR="00A01E0C" w:rsidRDefault="00A01E0C" w:rsidP="004A0E93">
            <w:pPr>
              <w:pStyle w:val="BodyText"/>
              <w:rPr>
                <w:b/>
              </w:rPr>
            </w:pPr>
          </w:p>
        </w:tc>
        <w:tc>
          <w:tcPr>
            <w:tcW w:w="3060" w:type="dxa"/>
          </w:tcPr>
          <w:p w14:paraId="36E114EC" w14:textId="6C56909F" w:rsidR="00A01E0C" w:rsidRDefault="00A01E0C" w:rsidP="004A0E93">
            <w:pPr>
              <w:pStyle w:val="BodyText"/>
              <w:rPr>
                <w:b/>
              </w:rPr>
            </w:pPr>
            <w:r w:rsidRPr="00CF709A">
              <w:rPr>
                <w:b/>
              </w:rPr>
              <w:t>check for schema validation</w:t>
            </w:r>
          </w:p>
        </w:tc>
      </w:tr>
      <w:tr w:rsidR="00A01E0C" w14:paraId="0235C8FF" w14:textId="77777777" w:rsidTr="004A0E93">
        <w:tc>
          <w:tcPr>
            <w:tcW w:w="416" w:type="dxa"/>
          </w:tcPr>
          <w:p w14:paraId="4C5E65FE" w14:textId="42E3270D" w:rsidR="00A01E0C" w:rsidRDefault="00CF1EDD" w:rsidP="004A0E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20" w:type="dxa"/>
          </w:tcPr>
          <w:p w14:paraId="5C7B999D" w14:textId="365EBAFE" w:rsidR="00A01E0C" w:rsidRPr="00CF1EDD" w:rsidRDefault="00A01E0C" w:rsidP="004A0E93">
            <w:pPr>
              <w:pStyle w:val="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222222"/>
                <w:sz w:val="27"/>
                <w:szCs w:val="27"/>
                <w:lang w:val="en-IN" w:eastAsia="en-IN"/>
              </w:rPr>
            </w:pPr>
            <w:r w:rsidRPr="00CF1EDD">
              <w:rPr>
                <w:rFonts w:asciiTheme="minorHAnsi" w:hAnsiTheme="minorHAnsi" w:cstheme="minorHAnsi"/>
                <w:color w:val="222222"/>
                <w:sz w:val="27"/>
                <w:szCs w:val="27"/>
                <w:lang w:val="en-IN" w:eastAsia="en-IN"/>
              </w:rPr>
              <w:t>Server setup and data duplication</w:t>
            </w:r>
          </w:p>
        </w:tc>
        <w:tc>
          <w:tcPr>
            <w:tcW w:w="1080" w:type="dxa"/>
          </w:tcPr>
          <w:p w14:paraId="0CC0FBCC" w14:textId="20D64CEA" w:rsidR="00A01E0C" w:rsidRDefault="00A01E0C" w:rsidP="004A0E93">
            <w:pPr>
              <w:pStyle w:val="BodyTex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440" w:type="dxa"/>
          </w:tcPr>
          <w:p w14:paraId="628879D4" w14:textId="77777777" w:rsidR="00A01E0C" w:rsidRDefault="00A01E0C" w:rsidP="004A0E93">
            <w:pPr>
              <w:pStyle w:val="BodyText"/>
              <w:rPr>
                <w:b/>
              </w:rPr>
            </w:pPr>
          </w:p>
        </w:tc>
        <w:tc>
          <w:tcPr>
            <w:tcW w:w="3060" w:type="dxa"/>
          </w:tcPr>
          <w:p w14:paraId="28B6A71D" w14:textId="2AC58908" w:rsidR="00A01E0C" w:rsidRPr="00CF709A" w:rsidRDefault="00A01E0C" w:rsidP="004A0E93">
            <w:pPr>
              <w:pStyle w:val="BodyText"/>
              <w:rPr>
                <w:b/>
              </w:rPr>
            </w:pPr>
            <w:r w:rsidRPr="00CF709A">
              <w:rPr>
                <w:b/>
              </w:rPr>
              <w:t>Check cache file of server</w:t>
            </w:r>
          </w:p>
        </w:tc>
      </w:tr>
    </w:tbl>
    <w:p w14:paraId="077B1E53" w14:textId="77777777" w:rsidR="00A01E0C" w:rsidRPr="00610250" w:rsidRDefault="00A01E0C" w:rsidP="00A01E0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FEC2" w14:textId="77777777" w:rsidR="00FF30CF" w:rsidRDefault="00FF30CF" w:rsidP="000612CB">
      <w:r>
        <w:separator/>
      </w:r>
    </w:p>
    <w:p w14:paraId="43F4298D" w14:textId="77777777" w:rsidR="00FF30CF" w:rsidRDefault="00FF30CF"/>
  </w:endnote>
  <w:endnote w:type="continuationSeparator" w:id="0">
    <w:p w14:paraId="32F67644" w14:textId="77777777" w:rsidR="00FF30CF" w:rsidRDefault="00FF30CF" w:rsidP="000612CB">
      <w:r>
        <w:continuationSeparator/>
      </w:r>
    </w:p>
    <w:p w14:paraId="3423D776" w14:textId="77777777" w:rsidR="00FF30CF" w:rsidRDefault="00FF3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5A03" w14:textId="77777777" w:rsidR="001C27B9" w:rsidRDefault="001C2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3EA2" w14:textId="77777777" w:rsidR="005A1DCE" w:rsidRPr="001C27B9" w:rsidRDefault="005A1DCE" w:rsidP="001C27B9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1C74DB17" w:rsidR="005A1DCE" w:rsidRDefault="005A1DCE" w:rsidP="001C27B9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81663" w14:textId="77777777" w:rsidR="00FF30CF" w:rsidRDefault="00FF30CF" w:rsidP="000612CB">
      <w:r>
        <w:separator/>
      </w:r>
    </w:p>
    <w:p w14:paraId="3C9FB1C7" w14:textId="77777777" w:rsidR="00FF30CF" w:rsidRDefault="00FF30CF"/>
  </w:footnote>
  <w:footnote w:type="continuationSeparator" w:id="0">
    <w:p w14:paraId="59CB05D2" w14:textId="77777777" w:rsidR="00FF30CF" w:rsidRDefault="00FF30CF" w:rsidP="000612CB">
      <w:r>
        <w:continuationSeparator/>
      </w:r>
    </w:p>
    <w:p w14:paraId="5CAB2B5E" w14:textId="77777777" w:rsidR="00FF30CF" w:rsidRDefault="00FF30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9959" w14:textId="77777777" w:rsidR="001C27B9" w:rsidRDefault="001C2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605D40C2" w:rsidR="005A1DCE" w:rsidRPr="00D40574" w:rsidRDefault="00FF30CF" w:rsidP="0034079F">
    <w:pPr>
      <w:pStyle w:val="Header"/>
    </w:pPr>
    <w:sdt>
      <w:sdtPr>
        <w:alias w:val="Title"/>
        <w:id w:val="202651785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543A">
          <w:t xml:space="preserve">     </w:t>
        </w:r>
      </w:sdtContent>
    </w:sdt>
    <w:r w:rsidR="005A1D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E658" w14:textId="77777777" w:rsidR="001C27B9" w:rsidRDefault="001C2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8"/>
  </w:num>
  <w:num w:numId="12">
    <w:abstractNumId w:val="7"/>
  </w:num>
  <w:num w:numId="13">
    <w:abstractNumId w:val="15"/>
  </w:num>
  <w:num w:numId="14">
    <w:abstractNumId w:val="27"/>
  </w:num>
  <w:num w:numId="15">
    <w:abstractNumId w:val="18"/>
  </w:num>
  <w:num w:numId="16">
    <w:abstractNumId w:val="5"/>
  </w:num>
  <w:num w:numId="17">
    <w:abstractNumId w:val="17"/>
  </w:num>
  <w:num w:numId="18">
    <w:abstractNumId w:val="26"/>
  </w:num>
  <w:num w:numId="19">
    <w:abstractNumId w:val="3"/>
  </w:num>
  <w:num w:numId="20">
    <w:abstractNumId w:val="11"/>
  </w:num>
  <w:num w:numId="21">
    <w:abstractNumId w:val="25"/>
  </w:num>
  <w:num w:numId="22">
    <w:abstractNumId w:val="14"/>
  </w:num>
  <w:num w:numId="23">
    <w:abstractNumId w:val="29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4"/>
  </w:num>
  <w:num w:numId="3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076F1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27B9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5A9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2159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543A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5119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1E0C"/>
    <w:rsid w:val="00A0236D"/>
    <w:rsid w:val="00A14B94"/>
    <w:rsid w:val="00A14D38"/>
    <w:rsid w:val="00A24F45"/>
    <w:rsid w:val="00A35584"/>
    <w:rsid w:val="00A456B2"/>
    <w:rsid w:val="00A61266"/>
    <w:rsid w:val="00A629E3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3E7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959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0EED"/>
    <w:rsid w:val="00BD3B4C"/>
    <w:rsid w:val="00BD3C7E"/>
    <w:rsid w:val="00BE10FC"/>
    <w:rsid w:val="00BE1DBC"/>
    <w:rsid w:val="00BE25BF"/>
    <w:rsid w:val="00BE63D3"/>
    <w:rsid w:val="00BF4930"/>
    <w:rsid w:val="00C0064B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1EDD"/>
    <w:rsid w:val="00CF37DB"/>
    <w:rsid w:val="00CF4D2F"/>
    <w:rsid w:val="00CF5661"/>
    <w:rsid w:val="00CF695C"/>
    <w:rsid w:val="00CF709A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26469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157E"/>
    <w:rsid w:val="00FE273A"/>
    <w:rsid w:val="00FE6511"/>
    <w:rsid w:val="00FF30CF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customStyle="1" w:styleId="Bullet">
    <w:name w:val="Bullet"/>
    <w:basedOn w:val="Normal"/>
    <w:rsid w:val="00A01E0C"/>
    <w:pPr>
      <w:keepLines w:val="0"/>
      <w:numPr>
        <w:numId w:val="30"/>
      </w:numPr>
      <w:spacing w:before="0" w:after="0"/>
      <w:jc w:val="left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292C9-B3FA-4035-BD1A-9FEC60C2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76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bhavik shah</cp:lastModifiedBy>
  <cp:revision>7</cp:revision>
  <cp:lastPrinted>2012-05-30T05:01:00Z</cp:lastPrinted>
  <dcterms:created xsi:type="dcterms:W3CDTF">2019-10-22T03:37:00Z</dcterms:created>
  <dcterms:modified xsi:type="dcterms:W3CDTF">2019-10-23T02:31:00Z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MSIP_Label_7fd8a196-24eb-41bb-9b22-e6a1875a70f5_Enabled">
    <vt:lpwstr>True</vt:lpwstr>
  </property>
  <property fmtid="{D5CDD505-2E9C-101B-9397-08002B2CF9AE}" pid="4" name="MSIP_Label_7fd8a196-24eb-41bb-9b22-e6a1875a70f5_SiteId">
    <vt:lpwstr>63ce7d59-2f3e-42cd-a8cc-be764cff5eb6</vt:lpwstr>
  </property>
  <property fmtid="{D5CDD505-2E9C-101B-9397-08002B2CF9AE}" pid="5" name="MSIP_Label_7fd8a196-24eb-41bb-9b22-e6a1875a70f5_Owner">
    <vt:lpwstr>bhavik.shah02@ad.infosys.com</vt:lpwstr>
  </property>
  <property fmtid="{D5CDD505-2E9C-101B-9397-08002B2CF9AE}" pid="6" name="MSIP_Label_7fd8a196-24eb-41bb-9b22-e6a1875a70f5_SetDate">
    <vt:lpwstr>2019-10-22T23:53:30.0187366Z</vt:lpwstr>
  </property>
  <property fmtid="{D5CDD505-2E9C-101B-9397-08002B2CF9AE}" pid="7" name="MSIP_Label_7fd8a196-24eb-41bb-9b22-e6a1875a70f5_Name">
    <vt:lpwstr>Public</vt:lpwstr>
  </property>
  <property fmtid="{D5CDD505-2E9C-101B-9397-08002B2CF9AE}" pid="8" name="MSIP_Label_7fd8a196-24eb-41bb-9b22-e6a1875a70f5_Application">
    <vt:lpwstr>Microsoft Azure Information Protection</vt:lpwstr>
  </property>
  <property fmtid="{D5CDD505-2E9C-101B-9397-08002B2CF9AE}" pid="9" name="MSIP_Label_7fd8a196-24eb-41bb-9b22-e6a1875a70f5_ActionId">
    <vt:lpwstr>31ba1db1-68b9-48da-8ec8-a0313529b190</vt:lpwstr>
  </property>
  <property fmtid="{D5CDD505-2E9C-101B-9397-08002B2CF9AE}" pid="10" name="MSIP_Label_7fd8a196-24eb-41bb-9b22-e6a1875a70f5_Extended_MSFT_Method">
    <vt:lpwstr>Manual</vt:lpwstr>
  </property>
  <property fmtid="{D5CDD505-2E9C-101B-9397-08002B2CF9AE}" pid="11" name="Sensitivity">
    <vt:lpwstr>Public</vt:lpwstr>
  </property>
</Properties>
</file>