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Basics of Backend : Practicle for SSH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</w:t>
      </w:r>
      <w:r>
        <w:rPr>
          <w:rFonts w:hint="default"/>
          <w:sz w:val="28"/>
          <w:szCs w:val="28"/>
          <w:lang w:val="en-US"/>
        </w:rPr>
        <w:t xml:space="preserve"> : Bhavin Babariya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Mentor</w:t>
      </w:r>
      <w:r>
        <w:rPr>
          <w:rFonts w:hint="default"/>
          <w:sz w:val="28"/>
          <w:szCs w:val="28"/>
          <w:lang w:val="en-US"/>
        </w:rPr>
        <w:t xml:space="preserve"> : Jay Motka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Coordinator</w:t>
      </w:r>
      <w:r>
        <w:rPr>
          <w:rFonts w:hint="default"/>
          <w:sz w:val="28"/>
          <w:szCs w:val="28"/>
          <w:lang w:val="en-US"/>
        </w:rPr>
        <w:t xml:space="preserve"> : Kishan Das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generate ssh key in local system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7960" cy="34963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public and private key are generated </w:t>
      </w:r>
    </w:p>
    <w:p/>
    <w:p/>
    <w:p>
      <w:r>
        <w:drawing>
          <wp:inline distT="0" distB="0" distL="114300" distR="114300">
            <wp:extent cx="5267960" cy="8940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display public key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r>
        <w:drawing>
          <wp:inline distT="0" distB="0" distL="114300" distR="114300">
            <wp:extent cx="5271135" cy="183388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display private key</w:t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53625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A29D3"/>
    <w:multiLevelType w:val="singleLevel"/>
    <w:tmpl w:val="FFFA29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7BEF4"/>
    <w:rsid w:val="75FFD73A"/>
    <w:rsid w:val="791FCC84"/>
    <w:rsid w:val="9FB7B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2023-02-22T14:27:00Z</dcterms:created>
  <dc:creator>bhavin</dc:creator>
  <cp:lastModifiedBy>bhavin</cp:lastModifiedBy>
  <dcterms:modified xsi:type="dcterms:W3CDTF">2023-02-22T14:35:41Z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