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75C71" w14:textId="77777777" w:rsidR="00CA443E" w:rsidRPr="00C42EAA" w:rsidRDefault="00CA443E" w:rsidP="00CA443E">
      <w:pPr>
        <w:pStyle w:val="Heading1"/>
        <w:rPr>
          <w:lang w:val="en-US"/>
        </w:rPr>
      </w:pPr>
      <w:r w:rsidRPr="00C42EAA">
        <w:rPr>
          <w:lang w:val="en-US"/>
        </w:rPr>
        <w:t>Front-end</w:t>
      </w:r>
      <w:r w:rsidR="005C6D09" w:rsidRPr="00C42EAA">
        <w:rPr>
          <w:lang w:val="en-US"/>
        </w:rPr>
        <w:t xml:space="preserve"> Companies grid</w:t>
      </w:r>
    </w:p>
    <w:p w14:paraId="40320396" w14:textId="68DDEF3F" w:rsidR="00CA443E" w:rsidRDefault="00C42EAA" w:rsidP="00CA443E">
      <w:pPr>
        <w:rPr>
          <w:lang w:val="en-US"/>
        </w:rPr>
      </w:pPr>
      <w:r>
        <w:rPr>
          <w:lang w:val="en-US"/>
        </w:rPr>
        <w:t xml:space="preserve">The grid front-end will load all companies, visible to the user, according to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implemented distribution partner logic from previous building block. </w:t>
      </w:r>
    </w:p>
    <w:p w14:paraId="476C3BD5" w14:textId="179D2102" w:rsidR="005544B0" w:rsidRDefault="00C42EAA" w:rsidP="00CA443E">
      <w:pPr>
        <w:rPr>
          <w:lang w:val="en-US"/>
        </w:rPr>
      </w:pPr>
      <w:r>
        <w:rPr>
          <w:lang w:val="en-US"/>
        </w:rPr>
        <w:t xml:space="preserve">That means, a user cannot see more results than his role (distribution partner id) permits. </w:t>
      </w:r>
    </w:p>
    <w:p w14:paraId="1E403EA3" w14:textId="77777777" w:rsidR="005544B0" w:rsidRDefault="005544B0" w:rsidP="005544B0">
      <w:pPr>
        <w:pStyle w:val="Heading3"/>
        <w:rPr>
          <w:lang w:val="en-US"/>
        </w:rPr>
      </w:pPr>
      <w:r>
        <w:rPr>
          <w:lang w:val="en-US"/>
        </w:rPr>
        <w:t>Preferred implementation of list-configuration</w:t>
      </w:r>
    </w:p>
    <w:p w14:paraId="21AFA80B" w14:textId="77777777" w:rsidR="005544B0" w:rsidRDefault="005544B0" w:rsidP="005544B0">
      <w:pPr>
        <w:pStyle w:val="NoSpacing"/>
        <w:rPr>
          <w:lang w:val="en-US"/>
        </w:rPr>
      </w:pPr>
      <w:r>
        <w:rPr>
          <w:lang w:val="en-US"/>
        </w:rPr>
        <w:t>Every grid we make has a json configuration, with the column configuration, the filter options, the sort options, a title.</w:t>
      </w:r>
    </w:p>
    <w:p w14:paraId="6ACE63A4" w14:textId="77777777" w:rsidR="005544B0" w:rsidRDefault="005544B0" w:rsidP="005544B0">
      <w:pPr>
        <w:pStyle w:val="NoSpacing"/>
        <w:rPr>
          <w:lang w:val="en-US"/>
        </w:rPr>
      </w:pPr>
    </w:p>
    <w:p w14:paraId="0AD18CE2" w14:textId="77777777" w:rsidR="005544B0" w:rsidRDefault="005544B0" w:rsidP="005544B0">
      <w:pPr>
        <w:pStyle w:val="NoSpacing"/>
        <w:rPr>
          <w:lang w:val="en-US"/>
        </w:rPr>
      </w:pPr>
      <w:r>
        <w:rPr>
          <w:lang w:val="en-US"/>
        </w:rPr>
        <w:t>See included example (</w:t>
      </w:r>
      <w:proofErr w:type="spellStart"/>
      <w:proofErr w:type="gramStart"/>
      <w:r>
        <w:rPr>
          <w:lang w:val="en-US"/>
        </w:rPr>
        <w:t>companies.json</w:t>
      </w:r>
      <w:proofErr w:type="spellEnd"/>
      <w:proofErr w:type="gramEnd"/>
      <w:r>
        <w:rPr>
          <w:lang w:val="en-US"/>
        </w:rPr>
        <w:t xml:space="preserve">). </w:t>
      </w:r>
    </w:p>
    <w:p w14:paraId="241668C9" w14:textId="77777777" w:rsidR="005544B0" w:rsidRDefault="005544B0" w:rsidP="005544B0">
      <w:pPr>
        <w:pStyle w:val="NoSpacing"/>
        <w:rPr>
          <w:lang w:val="en-US"/>
        </w:rPr>
      </w:pPr>
      <w:r>
        <w:rPr>
          <w:lang w:val="en-US"/>
        </w:rPr>
        <w:t>The purpose of a configuration here is that we can reuse the same configuration options if we want to build an export function for the grid.</w:t>
      </w:r>
    </w:p>
    <w:p w14:paraId="0ABEA0B8" w14:textId="77777777" w:rsidR="005544B0" w:rsidRDefault="005544B0" w:rsidP="005544B0">
      <w:pPr>
        <w:pStyle w:val="NoSpacing"/>
        <w:rPr>
          <w:lang w:val="en-US"/>
        </w:rPr>
      </w:pPr>
    </w:p>
    <w:p w14:paraId="4E286113" w14:textId="77777777" w:rsidR="005544B0" w:rsidRDefault="005544B0" w:rsidP="005544B0">
      <w:pPr>
        <w:pStyle w:val="NoSpacing"/>
        <w:rPr>
          <w:lang w:val="en-US"/>
        </w:rPr>
      </w:pPr>
      <w:r>
        <w:rPr>
          <w:lang w:val="en-US"/>
        </w:rPr>
        <w:t xml:space="preserve">We can create a config/grids/ subfolder which contains </w:t>
      </w:r>
      <w:proofErr w:type="spellStart"/>
      <w:r>
        <w:rPr>
          <w:lang w:val="en-US"/>
        </w:rPr>
        <w:t>jsons</w:t>
      </w:r>
      <w:proofErr w:type="spellEnd"/>
      <w:r>
        <w:rPr>
          <w:lang w:val="en-US"/>
        </w:rPr>
        <w:t xml:space="preserve"> for every list.</w:t>
      </w:r>
    </w:p>
    <w:p w14:paraId="7E20F283" w14:textId="77777777" w:rsidR="005544B0" w:rsidRDefault="005544B0" w:rsidP="005544B0">
      <w:pPr>
        <w:pStyle w:val="NoSpacing"/>
        <w:rPr>
          <w:lang w:val="en-US"/>
        </w:rPr>
      </w:pPr>
    </w:p>
    <w:p w14:paraId="510478E9" w14:textId="77777777" w:rsidR="005544B0" w:rsidRDefault="005544B0" w:rsidP="005544B0">
      <w:pPr>
        <w:pStyle w:val="NoSpacing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CompanyController</w:t>
      </w:r>
      <w:proofErr w:type="spellEnd"/>
      <w:r>
        <w:rPr>
          <w:lang w:val="en-US"/>
        </w:rPr>
        <w:t xml:space="preserve"> loads the configuration, processes the columns we require and adds the filter options and sort options.</w:t>
      </w:r>
    </w:p>
    <w:p w14:paraId="339F5D16" w14:textId="77777777" w:rsidR="005544B0" w:rsidRDefault="005544B0" w:rsidP="005544B0">
      <w:pPr>
        <w:pStyle w:val="NoSpacing"/>
        <w:rPr>
          <w:lang w:val="en-US"/>
        </w:rPr>
      </w:pPr>
    </w:p>
    <w:p w14:paraId="03C2D1B0" w14:textId="77777777" w:rsidR="005544B0" w:rsidRDefault="005544B0" w:rsidP="005544B0">
      <w:pPr>
        <w:pStyle w:val="NoSpacing"/>
        <w:rPr>
          <w:lang w:val="en-US"/>
        </w:rPr>
      </w:pPr>
      <w:r>
        <w:rPr>
          <w:lang w:val="en-US"/>
        </w:rPr>
        <w:t>If “</w:t>
      </w:r>
      <w:proofErr w:type="spellStart"/>
      <w:r>
        <w:rPr>
          <w:lang w:val="en-US"/>
        </w:rPr>
        <w:t>html</w:t>
      </w:r>
      <w:proofErr w:type="gramStart"/>
      <w:r>
        <w:rPr>
          <w:lang w:val="en-US"/>
        </w:rPr>
        <w:t>”:true</w:t>
      </w:r>
      <w:proofErr w:type="spellEnd"/>
      <w:proofErr w:type="gramEnd"/>
      <w:r>
        <w:rPr>
          <w:lang w:val="en-US"/>
        </w:rPr>
        <w:t xml:space="preserve"> is set, the column is presented in the display of the grid using HTML (front end)</w:t>
      </w:r>
    </w:p>
    <w:p w14:paraId="63F3055B" w14:textId="77777777" w:rsidR="005544B0" w:rsidRDefault="005544B0" w:rsidP="005544B0">
      <w:pPr>
        <w:pStyle w:val="NoSpacing"/>
        <w:rPr>
          <w:lang w:val="en-US"/>
        </w:rPr>
      </w:pPr>
      <w:r>
        <w:rPr>
          <w:lang w:val="en-US"/>
        </w:rPr>
        <w:t>If “export”: true is set, the column is presented in the exporter</w:t>
      </w:r>
    </w:p>
    <w:p w14:paraId="7D216BA4" w14:textId="77777777" w:rsidR="005544B0" w:rsidRDefault="005544B0" w:rsidP="005544B0">
      <w:pPr>
        <w:pStyle w:val="NoSpacing"/>
        <w:rPr>
          <w:lang w:val="en-US"/>
        </w:rPr>
      </w:pPr>
    </w:p>
    <w:p w14:paraId="4B49BB21" w14:textId="45649BE3" w:rsidR="005544B0" w:rsidRDefault="005544B0" w:rsidP="005544B0">
      <w:pPr>
        <w:pStyle w:val="NoSpacing"/>
        <w:rPr>
          <w:lang w:val="en-US"/>
        </w:rPr>
      </w:pPr>
      <w:r>
        <w:rPr>
          <w:lang w:val="en-US"/>
        </w:rPr>
        <w:t>The export function is not within the scope of this building block.</w:t>
      </w:r>
    </w:p>
    <w:p w14:paraId="669CB176" w14:textId="77777777" w:rsidR="005544B0" w:rsidRDefault="005544B0" w:rsidP="005544B0">
      <w:pPr>
        <w:pStyle w:val="NoSpacing"/>
        <w:rPr>
          <w:lang w:val="en-US"/>
        </w:rPr>
      </w:pPr>
    </w:p>
    <w:p w14:paraId="2450D8DB" w14:textId="77777777" w:rsidR="005544B0" w:rsidRDefault="005544B0" w:rsidP="005544B0">
      <w:pPr>
        <w:pStyle w:val="NoSpacing"/>
        <w:rPr>
          <w:lang w:val="en-US"/>
        </w:rPr>
      </w:pPr>
      <w:r>
        <w:rPr>
          <w:lang w:val="en-US"/>
        </w:rPr>
        <w:t xml:space="preserve">We will create 2 grid-configurations for the </w:t>
      </w:r>
      <w:proofErr w:type="gramStart"/>
      <w:r>
        <w:rPr>
          <w:lang w:val="en-US"/>
        </w:rPr>
        <w:t>companies</w:t>
      </w:r>
      <w:proofErr w:type="gramEnd"/>
      <w:r>
        <w:rPr>
          <w:lang w:val="en-US"/>
        </w:rPr>
        <w:t xml:space="preserve"> grid. The first one is presented only to the root distribution partner users. The second one is only presented to the non-root distribution partner users.</w:t>
      </w:r>
    </w:p>
    <w:p w14:paraId="4C9C0CFE" w14:textId="77777777" w:rsidR="004D3072" w:rsidRDefault="004D3072" w:rsidP="005544B0">
      <w:pPr>
        <w:pStyle w:val="NoSpacing"/>
        <w:rPr>
          <w:lang w:val="en-US"/>
        </w:rPr>
      </w:pPr>
    </w:p>
    <w:p w14:paraId="19AB5866" w14:textId="77777777" w:rsidR="004D3072" w:rsidRDefault="004D3072" w:rsidP="005544B0">
      <w:pPr>
        <w:pStyle w:val="NoSpacing"/>
        <w:rPr>
          <w:lang w:val="en-US"/>
        </w:rPr>
      </w:pPr>
      <w:r>
        <w:rPr>
          <w:lang w:val="en-US"/>
        </w:rPr>
        <w:t xml:space="preserve">So, in the Controller we will check if the user belongs to a root distribution partner or not, if so, load </w:t>
      </w:r>
      <w:proofErr w:type="gramStart"/>
      <w:r>
        <w:rPr>
          <w:lang w:val="en-US"/>
        </w:rPr>
        <w:t>a the</w:t>
      </w:r>
      <w:proofErr w:type="gramEnd"/>
      <w:r>
        <w:rPr>
          <w:lang w:val="en-US"/>
        </w:rPr>
        <w:t xml:space="preserve"> config for root users (like companies-</w:t>
      </w:r>
      <w:proofErr w:type="spellStart"/>
      <w:r>
        <w:rPr>
          <w:lang w:val="en-US"/>
        </w:rPr>
        <w:t>root.conf</w:t>
      </w:r>
      <w:proofErr w:type="spellEnd"/>
      <w:r>
        <w:rPr>
          <w:lang w:val="en-US"/>
        </w:rPr>
        <w:t xml:space="preserve">). In the other situation, load </w:t>
      </w:r>
      <w:proofErr w:type="spellStart"/>
      <w:r>
        <w:rPr>
          <w:lang w:val="en-US"/>
        </w:rPr>
        <w:t>companies.conf</w:t>
      </w:r>
      <w:proofErr w:type="spellEnd"/>
      <w:r>
        <w:rPr>
          <w:lang w:val="en-US"/>
        </w:rPr>
        <w:t xml:space="preserve">. </w:t>
      </w:r>
    </w:p>
    <w:p w14:paraId="5D6AF8A6" w14:textId="77777777" w:rsidR="005544B0" w:rsidRDefault="005544B0" w:rsidP="00CA443E">
      <w:pPr>
        <w:rPr>
          <w:lang w:val="en-US"/>
        </w:rPr>
      </w:pPr>
    </w:p>
    <w:p w14:paraId="6BD1EFF6" w14:textId="77777777" w:rsidR="00CA443E" w:rsidRPr="00CA443E" w:rsidRDefault="005544B0" w:rsidP="005544B0">
      <w:pPr>
        <w:pStyle w:val="Heading3"/>
        <w:rPr>
          <w:lang w:val="en-US"/>
        </w:rPr>
      </w:pPr>
      <w:r>
        <w:rPr>
          <w:lang w:val="en-US"/>
        </w:rPr>
        <w:t>Root distribution partner config</w:t>
      </w:r>
    </w:p>
    <w:tbl>
      <w:tblPr>
        <w:tblStyle w:val="TableGrid"/>
        <w:tblW w:w="9979" w:type="dxa"/>
        <w:tblLook w:val="04A0" w:firstRow="1" w:lastRow="0" w:firstColumn="1" w:lastColumn="0" w:noHBand="0" w:noVBand="1"/>
      </w:tblPr>
      <w:tblGrid>
        <w:gridCol w:w="1431"/>
        <w:gridCol w:w="2214"/>
        <w:gridCol w:w="2218"/>
        <w:gridCol w:w="1600"/>
        <w:gridCol w:w="1276"/>
        <w:gridCol w:w="1240"/>
      </w:tblGrid>
      <w:tr w:rsidR="00CA443E" w14:paraId="070C5824" w14:textId="77777777" w:rsidTr="00CA443E">
        <w:trPr>
          <w:trHeight w:val="365"/>
        </w:trPr>
        <w:tc>
          <w:tcPr>
            <w:tcW w:w="1436" w:type="dxa"/>
          </w:tcPr>
          <w:p w14:paraId="6FEFB3A4" w14:textId="77777777" w:rsidR="00CA443E" w:rsidRPr="00CA443E" w:rsidRDefault="00CA443E" w:rsidP="00CA443E">
            <w:pPr>
              <w:rPr>
                <w:b/>
              </w:rPr>
            </w:pPr>
            <w:r w:rsidRPr="00CA443E">
              <w:rPr>
                <w:b/>
              </w:rPr>
              <w:t>Number</w:t>
            </w:r>
          </w:p>
        </w:tc>
        <w:tc>
          <w:tcPr>
            <w:tcW w:w="2225" w:type="dxa"/>
          </w:tcPr>
          <w:p w14:paraId="59CB7D68" w14:textId="77777777" w:rsidR="00CA443E" w:rsidRPr="00CA443E" w:rsidRDefault="00CA443E" w:rsidP="00CA443E">
            <w:pPr>
              <w:rPr>
                <w:b/>
              </w:rPr>
            </w:pPr>
            <w:r>
              <w:rPr>
                <w:b/>
              </w:rPr>
              <w:t>Allocation code</w:t>
            </w:r>
          </w:p>
        </w:tc>
        <w:tc>
          <w:tcPr>
            <w:tcW w:w="2225" w:type="dxa"/>
          </w:tcPr>
          <w:p w14:paraId="6E96EF19" w14:textId="77777777" w:rsidR="00CA443E" w:rsidRPr="00CA443E" w:rsidRDefault="00CA443E" w:rsidP="00CA443E">
            <w:pPr>
              <w:rPr>
                <w:b/>
              </w:rPr>
            </w:pPr>
            <w:r w:rsidRPr="00CA443E">
              <w:rPr>
                <w:b/>
              </w:rPr>
              <w:t>Segmentation</w:t>
            </w:r>
          </w:p>
        </w:tc>
        <w:tc>
          <w:tcPr>
            <w:tcW w:w="1605" w:type="dxa"/>
          </w:tcPr>
          <w:p w14:paraId="2F5F76A3" w14:textId="77777777" w:rsidR="00CA443E" w:rsidRPr="00CA443E" w:rsidRDefault="00CA443E" w:rsidP="00CA443E">
            <w:pPr>
              <w:rPr>
                <w:b/>
              </w:rPr>
            </w:pPr>
            <w:r w:rsidRPr="00CA443E">
              <w:rPr>
                <w:b/>
              </w:rPr>
              <w:t>Company name</w:t>
            </w:r>
          </w:p>
        </w:tc>
        <w:tc>
          <w:tcPr>
            <w:tcW w:w="1244" w:type="dxa"/>
          </w:tcPr>
          <w:p w14:paraId="7C571C0F" w14:textId="77777777" w:rsidR="00CA443E" w:rsidRPr="00CA443E" w:rsidRDefault="00CA443E" w:rsidP="00CA443E">
            <w:pPr>
              <w:rPr>
                <w:b/>
              </w:rPr>
            </w:pPr>
            <w:r>
              <w:rPr>
                <w:b/>
              </w:rPr>
              <w:t>Client type</w:t>
            </w:r>
          </w:p>
        </w:tc>
        <w:tc>
          <w:tcPr>
            <w:tcW w:w="1244" w:type="dxa"/>
          </w:tcPr>
          <w:p w14:paraId="34DC6B47" w14:textId="77777777" w:rsidR="00CA443E" w:rsidRPr="00CA443E" w:rsidRDefault="00CA443E" w:rsidP="00CA443E">
            <w:pPr>
              <w:rPr>
                <w:b/>
              </w:rPr>
            </w:pPr>
            <w:r w:rsidRPr="00CA443E">
              <w:rPr>
                <w:b/>
              </w:rPr>
              <w:t>Owner</w:t>
            </w:r>
          </w:p>
        </w:tc>
      </w:tr>
      <w:tr w:rsidR="00CA443E" w14:paraId="73CA64E1" w14:textId="77777777" w:rsidTr="00CA443E">
        <w:trPr>
          <w:trHeight w:val="187"/>
        </w:trPr>
        <w:tc>
          <w:tcPr>
            <w:tcW w:w="1436" w:type="dxa"/>
          </w:tcPr>
          <w:p w14:paraId="7F9E0C48" w14:textId="77777777" w:rsidR="00CA443E" w:rsidRDefault="00CA443E" w:rsidP="00CA443E">
            <w:r>
              <w:t>1000</w:t>
            </w:r>
          </w:p>
        </w:tc>
        <w:tc>
          <w:tcPr>
            <w:tcW w:w="2225" w:type="dxa"/>
          </w:tcPr>
          <w:p w14:paraId="6D4A10A0" w14:textId="77777777" w:rsidR="00CA443E" w:rsidRDefault="00CA443E" w:rsidP="00CA443E">
            <w:r>
              <w:t>123456</w:t>
            </w:r>
          </w:p>
        </w:tc>
        <w:tc>
          <w:tcPr>
            <w:tcW w:w="2225" w:type="dxa"/>
          </w:tcPr>
          <w:p w14:paraId="4D6CCEAC" w14:textId="77777777" w:rsidR="00CA443E" w:rsidRDefault="00CA443E" w:rsidP="00CA443E">
            <w:r>
              <w:t>Large account</w:t>
            </w:r>
          </w:p>
        </w:tc>
        <w:tc>
          <w:tcPr>
            <w:tcW w:w="1605" w:type="dxa"/>
          </w:tcPr>
          <w:p w14:paraId="624182C2" w14:textId="77777777" w:rsidR="00CA443E" w:rsidRDefault="00CA443E" w:rsidP="00CA443E">
            <w:r>
              <w:t>Saint Gobain</w:t>
            </w:r>
          </w:p>
        </w:tc>
        <w:tc>
          <w:tcPr>
            <w:tcW w:w="1244" w:type="dxa"/>
          </w:tcPr>
          <w:p w14:paraId="06424A5C" w14:textId="77777777" w:rsidR="00CA443E" w:rsidRDefault="00CA443E" w:rsidP="00CA443E">
            <w:r>
              <w:t>Distribution partner</w:t>
            </w:r>
          </w:p>
        </w:tc>
        <w:tc>
          <w:tcPr>
            <w:tcW w:w="1244" w:type="dxa"/>
          </w:tcPr>
          <w:p w14:paraId="382B64E5" w14:textId="77777777" w:rsidR="00CA443E" w:rsidRDefault="00CA443E" w:rsidP="00CA443E">
            <w:r>
              <w:t>H. Geluk</w:t>
            </w:r>
          </w:p>
        </w:tc>
      </w:tr>
      <w:tr w:rsidR="00CA443E" w14:paraId="16C795E2" w14:textId="77777777" w:rsidTr="00CA443E">
        <w:trPr>
          <w:trHeight w:val="187"/>
        </w:trPr>
        <w:tc>
          <w:tcPr>
            <w:tcW w:w="1436" w:type="dxa"/>
          </w:tcPr>
          <w:p w14:paraId="368CF4B7" w14:textId="77777777" w:rsidR="00CA443E" w:rsidRDefault="00CA443E" w:rsidP="00CA443E">
            <w:r>
              <w:t>1001</w:t>
            </w:r>
          </w:p>
        </w:tc>
        <w:tc>
          <w:tcPr>
            <w:tcW w:w="2225" w:type="dxa"/>
          </w:tcPr>
          <w:p w14:paraId="5894D663" w14:textId="77777777" w:rsidR="00CA443E" w:rsidRDefault="00CA443E" w:rsidP="00CA443E">
            <w:r>
              <w:t>4567890</w:t>
            </w:r>
          </w:p>
        </w:tc>
        <w:tc>
          <w:tcPr>
            <w:tcW w:w="2225" w:type="dxa"/>
          </w:tcPr>
          <w:p w14:paraId="60F17FDC" w14:textId="77777777" w:rsidR="00CA443E" w:rsidRDefault="00CA443E" w:rsidP="00CA443E">
            <w:r>
              <w:t>Medium account</w:t>
            </w:r>
          </w:p>
        </w:tc>
        <w:tc>
          <w:tcPr>
            <w:tcW w:w="1605" w:type="dxa"/>
          </w:tcPr>
          <w:p w14:paraId="2BC30A58" w14:textId="77777777" w:rsidR="00CA443E" w:rsidRDefault="00CA443E" w:rsidP="00CA443E">
            <w:r>
              <w:t>Collactive B.V.</w:t>
            </w:r>
          </w:p>
        </w:tc>
        <w:tc>
          <w:tcPr>
            <w:tcW w:w="1244" w:type="dxa"/>
          </w:tcPr>
          <w:p w14:paraId="74708943" w14:textId="77777777" w:rsidR="00CA443E" w:rsidRDefault="00CA443E" w:rsidP="00CA443E">
            <w:r>
              <w:t>Distribution partner</w:t>
            </w:r>
          </w:p>
        </w:tc>
        <w:tc>
          <w:tcPr>
            <w:tcW w:w="1244" w:type="dxa"/>
          </w:tcPr>
          <w:p w14:paraId="1C4ED17E" w14:textId="77777777" w:rsidR="00CA443E" w:rsidRDefault="00CA443E" w:rsidP="00CA443E">
            <w:r>
              <w:t>H. Geluk</w:t>
            </w:r>
          </w:p>
        </w:tc>
      </w:tr>
      <w:tr w:rsidR="00CA443E" w14:paraId="700EC4C1" w14:textId="77777777" w:rsidTr="00CA443E">
        <w:trPr>
          <w:trHeight w:val="187"/>
        </w:trPr>
        <w:tc>
          <w:tcPr>
            <w:tcW w:w="1436" w:type="dxa"/>
          </w:tcPr>
          <w:p w14:paraId="01CDC10B" w14:textId="77777777" w:rsidR="00CA443E" w:rsidRDefault="00CA443E" w:rsidP="00CA443E">
            <w:r>
              <w:t>1002</w:t>
            </w:r>
          </w:p>
        </w:tc>
        <w:tc>
          <w:tcPr>
            <w:tcW w:w="2225" w:type="dxa"/>
          </w:tcPr>
          <w:p w14:paraId="4D73707A" w14:textId="77777777" w:rsidR="00CA443E" w:rsidRDefault="00CA443E" w:rsidP="00CA443E">
            <w:r>
              <w:t>999999</w:t>
            </w:r>
          </w:p>
        </w:tc>
        <w:tc>
          <w:tcPr>
            <w:tcW w:w="2225" w:type="dxa"/>
          </w:tcPr>
          <w:p w14:paraId="60AEDBFA" w14:textId="77777777" w:rsidR="00CA443E" w:rsidRDefault="00CA443E" w:rsidP="00CA443E">
            <w:r>
              <w:t>Small account</w:t>
            </w:r>
          </w:p>
        </w:tc>
        <w:tc>
          <w:tcPr>
            <w:tcW w:w="1605" w:type="dxa"/>
          </w:tcPr>
          <w:p w14:paraId="2F39E6A1" w14:textId="77777777" w:rsidR="00CA443E" w:rsidRDefault="00CA443E" w:rsidP="00CA443E">
            <w:r>
              <w:t>Saval B.V.</w:t>
            </w:r>
          </w:p>
        </w:tc>
        <w:tc>
          <w:tcPr>
            <w:tcW w:w="1244" w:type="dxa"/>
          </w:tcPr>
          <w:p w14:paraId="5B517C0A" w14:textId="77777777" w:rsidR="00CA443E" w:rsidRDefault="00CA443E" w:rsidP="00CA443E">
            <w:r>
              <w:t>Client</w:t>
            </w:r>
          </w:p>
        </w:tc>
        <w:tc>
          <w:tcPr>
            <w:tcW w:w="1244" w:type="dxa"/>
          </w:tcPr>
          <w:p w14:paraId="60106565" w14:textId="77777777" w:rsidR="00CA443E" w:rsidRDefault="00CA443E" w:rsidP="00CA443E">
            <w:r>
              <w:t>H. Geluk</w:t>
            </w:r>
          </w:p>
        </w:tc>
      </w:tr>
    </w:tbl>
    <w:p w14:paraId="51346EC3" w14:textId="77777777" w:rsidR="005544B0" w:rsidRDefault="005544B0" w:rsidP="00CA443E"/>
    <w:p w14:paraId="6389FE1D" w14:textId="77777777" w:rsidR="005544B0" w:rsidRDefault="005544B0" w:rsidP="005544B0">
      <w:pPr>
        <w:rPr>
          <w:lang w:val="en-US"/>
        </w:rPr>
      </w:pPr>
      <w:proofErr w:type="spellStart"/>
      <w:r w:rsidRPr="00CA443E">
        <w:rPr>
          <w:lang w:val="en-US"/>
        </w:rPr>
        <w:t>Filterbox</w:t>
      </w:r>
      <w:proofErr w:type="spellEnd"/>
      <w:r w:rsidRPr="00CA443E">
        <w:rPr>
          <w:lang w:val="en-US"/>
        </w:rPr>
        <w:t>: search on the f</w:t>
      </w:r>
      <w:r>
        <w:rPr>
          <w:lang w:val="en-US"/>
        </w:rPr>
        <w:t>ollowing columns:</w:t>
      </w:r>
    </w:p>
    <w:p w14:paraId="3FE68A95" w14:textId="77777777" w:rsidR="005544B0" w:rsidRDefault="005544B0" w:rsidP="005544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</w:t>
      </w:r>
    </w:p>
    <w:p w14:paraId="0A5F4D20" w14:textId="77777777" w:rsidR="005544B0" w:rsidRDefault="005544B0" w:rsidP="005544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Company name</w:t>
      </w:r>
    </w:p>
    <w:p w14:paraId="051E73AF" w14:textId="77777777" w:rsidR="005544B0" w:rsidRDefault="005544B0" w:rsidP="005544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Allocation code</w:t>
      </w:r>
    </w:p>
    <w:p w14:paraId="7C48B6BE" w14:textId="77777777" w:rsidR="005544B0" w:rsidRDefault="005544B0" w:rsidP="005544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Owner</w:t>
      </w:r>
    </w:p>
    <w:p w14:paraId="0C97A3BE" w14:textId="77777777" w:rsidR="005544B0" w:rsidRDefault="005544B0" w:rsidP="00CA443E"/>
    <w:p w14:paraId="3071684C" w14:textId="77777777" w:rsidR="005544B0" w:rsidRDefault="005544B0" w:rsidP="00CA443E"/>
    <w:p w14:paraId="09BAEEE6" w14:textId="77777777" w:rsidR="00CA443E" w:rsidRPr="00CA443E" w:rsidRDefault="00CA443E" w:rsidP="00C87983">
      <w:pPr>
        <w:pStyle w:val="Heading3"/>
        <w:rPr>
          <w:lang w:val="en-US"/>
        </w:rPr>
      </w:pPr>
      <w:r>
        <w:rPr>
          <w:lang w:val="en-US"/>
        </w:rPr>
        <w:lastRenderedPageBreak/>
        <w:t>Mapping to database</w:t>
      </w:r>
    </w:p>
    <w:p w14:paraId="636BA560" w14:textId="77777777" w:rsidR="00CA443E" w:rsidRPr="00CA443E" w:rsidRDefault="00CA443E" w:rsidP="00CA443E">
      <w:pPr>
        <w:rPr>
          <w:lang w:val="en-US"/>
        </w:rPr>
      </w:pPr>
      <w:r w:rsidRPr="00CA443E">
        <w:rPr>
          <w:lang w:val="en-US"/>
        </w:rPr>
        <w:t xml:space="preserve">Number: </w:t>
      </w:r>
      <w:proofErr w:type="spellStart"/>
      <w:proofErr w:type="gramStart"/>
      <w:r w:rsidRPr="00CA443E">
        <w:rPr>
          <w:lang w:val="en-US"/>
        </w:rPr>
        <w:t>company.number</w:t>
      </w:r>
      <w:proofErr w:type="spellEnd"/>
      <w:proofErr w:type="gramEnd"/>
    </w:p>
    <w:p w14:paraId="33B43A14" w14:textId="77777777" w:rsidR="00CA443E" w:rsidRDefault="00CA443E" w:rsidP="00CA443E">
      <w:pPr>
        <w:rPr>
          <w:lang w:val="en-US"/>
        </w:rPr>
      </w:pPr>
      <w:r w:rsidRPr="00CA443E">
        <w:rPr>
          <w:lang w:val="en-US"/>
        </w:rPr>
        <w:t xml:space="preserve">Allocation code: </w:t>
      </w:r>
      <w:proofErr w:type="spellStart"/>
      <w:proofErr w:type="gramStart"/>
      <w:r w:rsidRPr="00CA443E">
        <w:rPr>
          <w:lang w:val="en-US"/>
        </w:rPr>
        <w:t>company.number</w:t>
      </w:r>
      <w:proofErr w:type="gramEnd"/>
      <w:r w:rsidRPr="00CA443E">
        <w:rPr>
          <w:lang w:val="en-US"/>
        </w:rPr>
        <w:t>_d</w:t>
      </w:r>
      <w:r>
        <w:rPr>
          <w:lang w:val="en-US"/>
        </w:rPr>
        <w:t>istribution_partner</w:t>
      </w:r>
      <w:proofErr w:type="spellEnd"/>
    </w:p>
    <w:p w14:paraId="2424E1D1" w14:textId="77777777" w:rsidR="00CA443E" w:rsidRDefault="00CA443E" w:rsidP="00CA443E">
      <w:pPr>
        <w:rPr>
          <w:lang w:val="en-US"/>
        </w:rPr>
      </w:pPr>
      <w:r>
        <w:rPr>
          <w:lang w:val="en-US"/>
        </w:rPr>
        <w:t xml:space="preserve">Segmentation: </w:t>
      </w:r>
      <w:proofErr w:type="spellStart"/>
      <w:proofErr w:type="gramStart"/>
      <w:r>
        <w:rPr>
          <w:lang w:val="en-US"/>
        </w:rPr>
        <w:t>segmentation.description</w:t>
      </w:r>
      <w:proofErr w:type="spellEnd"/>
      <w:proofErr w:type="gramEnd"/>
    </w:p>
    <w:p w14:paraId="35F7CC85" w14:textId="77777777" w:rsidR="00CA443E" w:rsidRDefault="00CA443E" w:rsidP="00CA443E">
      <w:pPr>
        <w:rPr>
          <w:lang w:val="en-US"/>
        </w:rPr>
      </w:pPr>
      <w:r>
        <w:rPr>
          <w:lang w:val="en-US"/>
        </w:rPr>
        <w:t>Company name: company.name</w:t>
      </w:r>
    </w:p>
    <w:p w14:paraId="7E6DC9A1" w14:textId="77777777" w:rsidR="00CA443E" w:rsidRDefault="00CA443E" w:rsidP="00CA443E">
      <w:pPr>
        <w:rPr>
          <w:lang w:val="en-US"/>
        </w:rPr>
      </w:pPr>
      <w:r>
        <w:rPr>
          <w:lang w:val="en-US"/>
        </w:rPr>
        <w:t xml:space="preserve">Client type: </w:t>
      </w:r>
      <w:proofErr w:type="spellStart"/>
      <w:r>
        <w:rPr>
          <w:lang w:val="en-US"/>
        </w:rPr>
        <w:t>distribution_</w:t>
      </w:r>
      <w:proofErr w:type="gramStart"/>
      <w:r>
        <w:rPr>
          <w:lang w:val="en-US"/>
        </w:rPr>
        <w:t>partner.type</w:t>
      </w:r>
      <w:proofErr w:type="spellEnd"/>
      <w:proofErr w:type="gramEnd"/>
      <w:r>
        <w:rPr>
          <w:lang w:val="en-US"/>
        </w:rPr>
        <w:t xml:space="preserve"> (Label translated to description above)</w:t>
      </w:r>
    </w:p>
    <w:p w14:paraId="54DD11FC" w14:textId="1468C6EE" w:rsidR="00CA443E" w:rsidRDefault="00CA443E" w:rsidP="00CA443E">
      <w:pPr>
        <w:rPr>
          <w:lang w:val="en-US"/>
        </w:rPr>
      </w:pPr>
      <w:r>
        <w:rPr>
          <w:lang w:val="en-US"/>
        </w:rPr>
        <w:t xml:space="preserve">Owner: </w:t>
      </w:r>
      <w:proofErr w:type="spellStart"/>
      <w:proofErr w:type="gramStart"/>
      <w:r>
        <w:rPr>
          <w:lang w:val="en-US"/>
        </w:rPr>
        <w:t>contact.initials</w:t>
      </w:r>
      <w:proofErr w:type="spellEnd"/>
      <w:proofErr w:type="gramEnd"/>
      <w:r>
        <w:rPr>
          <w:lang w:val="en-US"/>
        </w:rPr>
        <w:t xml:space="preserve"> + </w:t>
      </w:r>
      <w:proofErr w:type="spellStart"/>
      <w:r>
        <w:rPr>
          <w:lang w:val="en-US"/>
        </w:rPr>
        <w:t>contact.infixes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contact.lastname</w:t>
      </w:r>
      <w:proofErr w:type="spellEnd"/>
    </w:p>
    <w:p w14:paraId="12A45382" w14:textId="77777777" w:rsidR="00725B62" w:rsidRDefault="00725B62" w:rsidP="00CA443E">
      <w:pPr>
        <w:rPr>
          <w:lang w:val="en-US"/>
        </w:rPr>
      </w:pPr>
    </w:p>
    <w:p w14:paraId="0603089B" w14:textId="77777777" w:rsidR="00F0578D" w:rsidRDefault="00F0578D" w:rsidP="00C87983">
      <w:pPr>
        <w:pStyle w:val="Heading3"/>
        <w:rPr>
          <w:lang w:val="en-US"/>
        </w:rPr>
      </w:pPr>
      <w:r w:rsidRPr="00F0578D">
        <w:rPr>
          <w:lang w:val="en-US"/>
        </w:rPr>
        <w:t>Sorting options</w:t>
      </w:r>
    </w:p>
    <w:p w14:paraId="3D6DDABB" w14:textId="77777777" w:rsidR="00F0578D" w:rsidRDefault="00F0578D" w:rsidP="00CA443E">
      <w:pPr>
        <w:rPr>
          <w:lang w:val="en-US"/>
        </w:rPr>
      </w:pPr>
      <w:r>
        <w:rPr>
          <w:lang w:val="en-US"/>
        </w:rPr>
        <w:t xml:space="preserve">Order by </w:t>
      </w:r>
      <w:proofErr w:type="spellStart"/>
      <w:proofErr w:type="gramStart"/>
      <w:r>
        <w:rPr>
          <w:lang w:val="en-US"/>
        </w:rPr>
        <w:t>company.number</w:t>
      </w:r>
      <w:proofErr w:type="spellEnd"/>
      <w:proofErr w:type="gramEnd"/>
    </w:p>
    <w:p w14:paraId="3A6D0928" w14:textId="77777777" w:rsidR="00F0578D" w:rsidRDefault="00F0578D" w:rsidP="00CA443E">
      <w:pPr>
        <w:rPr>
          <w:lang w:val="en-US"/>
        </w:rPr>
      </w:pPr>
      <w:r>
        <w:rPr>
          <w:lang w:val="en-US"/>
        </w:rPr>
        <w:t>Order by</w:t>
      </w:r>
      <w:r w:rsidR="00E3005A" w:rsidRPr="00CA443E">
        <w:rPr>
          <w:lang w:val="en-US"/>
        </w:rPr>
        <w:t xml:space="preserve"> </w:t>
      </w:r>
      <w:proofErr w:type="spellStart"/>
      <w:proofErr w:type="gramStart"/>
      <w:r w:rsidR="00E3005A" w:rsidRPr="00CA443E">
        <w:rPr>
          <w:lang w:val="en-US"/>
        </w:rPr>
        <w:t>company.number</w:t>
      </w:r>
      <w:proofErr w:type="gramEnd"/>
      <w:r w:rsidR="00E3005A" w:rsidRPr="00CA443E">
        <w:rPr>
          <w:lang w:val="en-US"/>
        </w:rPr>
        <w:t>_d</w:t>
      </w:r>
      <w:r w:rsidR="00E3005A">
        <w:rPr>
          <w:lang w:val="en-US"/>
        </w:rPr>
        <w:t>istribution_partner</w:t>
      </w:r>
      <w:proofErr w:type="spellEnd"/>
      <w:r w:rsidR="00E3005A">
        <w:rPr>
          <w:lang w:val="en-US"/>
        </w:rPr>
        <w:t xml:space="preserve"> </w:t>
      </w:r>
      <w:r>
        <w:rPr>
          <w:lang w:val="en-US"/>
        </w:rPr>
        <w:t>Order by company.name ( DEFAULT).</w:t>
      </w:r>
    </w:p>
    <w:p w14:paraId="0405197A" w14:textId="45245ACC" w:rsidR="00F0578D" w:rsidRDefault="00F0578D" w:rsidP="00CA443E">
      <w:pPr>
        <w:rPr>
          <w:lang w:val="en-US"/>
        </w:rPr>
      </w:pPr>
      <w:r>
        <w:rPr>
          <w:lang w:val="en-US"/>
        </w:rPr>
        <w:t>Method: by clicking on arrow icons in sortable column</w:t>
      </w:r>
    </w:p>
    <w:p w14:paraId="1EBC2345" w14:textId="77777777" w:rsidR="00725B62" w:rsidRDefault="00725B62" w:rsidP="00CA443E">
      <w:pPr>
        <w:rPr>
          <w:lang w:val="en-US"/>
        </w:rPr>
      </w:pPr>
      <w:bookmarkStart w:id="0" w:name="_GoBack"/>
      <w:bookmarkEnd w:id="0"/>
    </w:p>
    <w:p w14:paraId="6705BBE9" w14:textId="77777777" w:rsidR="005544B0" w:rsidRPr="00CA443E" w:rsidRDefault="005544B0" w:rsidP="005544B0">
      <w:pPr>
        <w:pStyle w:val="Heading3"/>
        <w:rPr>
          <w:lang w:val="en-US"/>
        </w:rPr>
      </w:pPr>
      <w:r>
        <w:rPr>
          <w:lang w:val="en-US"/>
        </w:rPr>
        <w:t>Non-root distribution partner config</w:t>
      </w:r>
    </w:p>
    <w:tbl>
      <w:tblPr>
        <w:tblStyle w:val="TableGrid"/>
        <w:tblW w:w="7272" w:type="dxa"/>
        <w:tblLook w:val="04A0" w:firstRow="1" w:lastRow="0" w:firstColumn="1" w:lastColumn="0" w:noHBand="0" w:noVBand="1"/>
      </w:tblPr>
      <w:tblGrid>
        <w:gridCol w:w="2214"/>
        <w:gridCol w:w="2218"/>
        <w:gridCol w:w="1600"/>
        <w:gridCol w:w="1240"/>
      </w:tblGrid>
      <w:tr w:rsidR="005544B0" w14:paraId="0A32B7B0" w14:textId="77777777" w:rsidTr="005544B0">
        <w:trPr>
          <w:trHeight w:val="365"/>
        </w:trPr>
        <w:tc>
          <w:tcPr>
            <w:tcW w:w="2214" w:type="dxa"/>
          </w:tcPr>
          <w:p w14:paraId="6206C311" w14:textId="77777777" w:rsidR="005544B0" w:rsidRPr="00CA443E" w:rsidRDefault="005544B0" w:rsidP="003D3CD4">
            <w:pPr>
              <w:rPr>
                <w:b/>
              </w:rPr>
            </w:pPr>
            <w:r>
              <w:rPr>
                <w:b/>
              </w:rPr>
              <w:t>Allocation code</w:t>
            </w:r>
          </w:p>
        </w:tc>
        <w:tc>
          <w:tcPr>
            <w:tcW w:w="2218" w:type="dxa"/>
          </w:tcPr>
          <w:p w14:paraId="387652D2" w14:textId="77777777" w:rsidR="005544B0" w:rsidRPr="00CA443E" w:rsidRDefault="005544B0" w:rsidP="003D3CD4">
            <w:pPr>
              <w:rPr>
                <w:b/>
              </w:rPr>
            </w:pPr>
            <w:r w:rsidRPr="00CA443E">
              <w:rPr>
                <w:b/>
              </w:rPr>
              <w:t>Segmentation</w:t>
            </w:r>
          </w:p>
        </w:tc>
        <w:tc>
          <w:tcPr>
            <w:tcW w:w="1600" w:type="dxa"/>
          </w:tcPr>
          <w:p w14:paraId="2E540E7E" w14:textId="77777777" w:rsidR="005544B0" w:rsidRPr="00CA443E" w:rsidRDefault="005544B0" w:rsidP="003D3CD4">
            <w:pPr>
              <w:rPr>
                <w:b/>
              </w:rPr>
            </w:pPr>
            <w:r w:rsidRPr="00CA443E">
              <w:rPr>
                <w:b/>
              </w:rPr>
              <w:t>Company name</w:t>
            </w:r>
          </w:p>
        </w:tc>
        <w:tc>
          <w:tcPr>
            <w:tcW w:w="1240" w:type="dxa"/>
          </w:tcPr>
          <w:p w14:paraId="69BCC732" w14:textId="77777777" w:rsidR="005544B0" w:rsidRPr="00CA443E" w:rsidRDefault="005544B0" w:rsidP="003D3CD4">
            <w:pPr>
              <w:rPr>
                <w:b/>
              </w:rPr>
            </w:pPr>
            <w:r w:rsidRPr="00CA443E">
              <w:rPr>
                <w:b/>
              </w:rPr>
              <w:t>Owner</w:t>
            </w:r>
          </w:p>
        </w:tc>
      </w:tr>
      <w:tr w:rsidR="005544B0" w14:paraId="17DFBB1C" w14:textId="77777777" w:rsidTr="005544B0">
        <w:trPr>
          <w:trHeight w:val="187"/>
        </w:trPr>
        <w:tc>
          <w:tcPr>
            <w:tcW w:w="2214" w:type="dxa"/>
          </w:tcPr>
          <w:p w14:paraId="56BD8B57" w14:textId="77777777" w:rsidR="005544B0" w:rsidRDefault="005544B0" w:rsidP="003D3CD4">
            <w:r>
              <w:t>123456</w:t>
            </w:r>
          </w:p>
        </w:tc>
        <w:tc>
          <w:tcPr>
            <w:tcW w:w="2218" w:type="dxa"/>
          </w:tcPr>
          <w:p w14:paraId="40976F7B" w14:textId="77777777" w:rsidR="005544B0" w:rsidRDefault="005544B0" w:rsidP="003D3CD4">
            <w:r>
              <w:t>Large account</w:t>
            </w:r>
          </w:p>
        </w:tc>
        <w:tc>
          <w:tcPr>
            <w:tcW w:w="1600" w:type="dxa"/>
          </w:tcPr>
          <w:p w14:paraId="0C9CAA96" w14:textId="77777777" w:rsidR="005544B0" w:rsidRDefault="005544B0" w:rsidP="003D3CD4">
            <w:r>
              <w:t>Saint Gobain</w:t>
            </w:r>
          </w:p>
        </w:tc>
        <w:tc>
          <w:tcPr>
            <w:tcW w:w="1240" w:type="dxa"/>
          </w:tcPr>
          <w:p w14:paraId="7148FB5B" w14:textId="77777777" w:rsidR="005544B0" w:rsidRDefault="005544B0" w:rsidP="003D3CD4">
            <w:r>
              <w:t>H. Geluk</w:t>
            </w:r>
          </w:p>
        </w:tc>
      </w:tr>
      <w:tr w:rsidR="005544B0" w14:paraId="48E4919C" w14:textId="77777777" w:rsidTr="005544B0">
        <w:trPr>
          <w:trHeight w:val="187"/>
        </w:trPr>
        <w:tc>
          <w:tcPr>
            <w:tcW w:w="2214" w:type="dxa"/>
          </w:tcPr>
          <w:p w14:paraId="7D19EE1F" w14:textId="77777777" w:rsidR="005544B0" w:rsidRDefault="005544B0" w:rsidP="003D3CD4">
            <w:r>
              <w:t>4567890</w:t>
            </w:r>
          </w:p>
        </w:tc>
        <w:tc>
          <w:tcPr>
            <w:tcW w:w="2218" w:type="dxa"/>
          </w:tcPr>
          <w:p w14:paraId="66D10A01" w14:textId="77777777" w:rsidR="005544B0" w:rsidRDefault="005544B0" w:rsidP="003D3CD4">
            <w:r>
              <w:t>Medium account</w:t>
            </w:r>
          </w:p>
        </w:tc>
        <w:tc>
          <w:tcPr>
            <w:tcW w:w="1600" w:type="dxa"/>
          </w:tcPr>
          <w:p w14:paraId="7C79B42F" w14:textId="77777777" w:rsidR="005544B0" w:rsidRDefault="005544B0" w:rsidP="003D3CD4">
            <w:r>
              <w:t>Collactive B.V.</w:t>
            </w:r>
          </w:p>
        </w:tc>
        <w:tc>
          <w:tcPr>
            <w:tcW w:w="1240" w:type="dxa"/>
          </w:tcPr>
          <w:p w14:paraId="64025786" w14:textId="77777777" w:rsidR="005544B0" w:rsidRDefault="005544B0" w:rsidP="003D3CD4">
            <w:r>
              <w:t>H. Geluk</w:t>
            </w:r>
          </w:p>
        </w:tc>
      </w:tr>
      <w:tr w:rsidR="005544B0" w14:paraId="76772B07" w14:textId="77777777" w:rsidTr="005544B0">
        <w:trPr>
          <w:trHeight w:val="187"/>
        </w:trPr>
        <w:tc>
          <w:tcPr>
            <w:tcW w:w="2214" w:type="dxa"/>
          </w:tcPr>
          <w:p w14:paraId="03B2F706" w14:textId="77777777" w:rsidR="005544B0" w:rsidRDefault="005544B0" w:rsidP="003D3CD4">
            <w:r>
              <w:t>999999</w:t>
            </w:r>
          </w:p>
        </w:tc>
        <w:tc>
          <w:tcPr>
            <w:tcW w:w="2218" w:type="dxa"/>
          </w:tcPr>
          <w:p w14:paraId="03BB637F" w14:textId="77777777" w:rsidR="005544B0" w:rsidRDefault="005544B0" w:rsidP="003D3CD4">
            <w:r>
              <w:t>Small account</w:t>
            </w:r>
          </w:p>
        </w:tc>
        <w:tc>
          <w:tcPr>
            <w:tcW w:w="1600" w:type="dxa"/>
          </w:tcPr>
          <w:p w14:paraId="46E4A919" w14:textId="77777777" w:rsidR="005544B0" w:rsidRDefault="005544B0" w:rsidP="003D3CD4">
            <w:r>
              <w:t>Saval B.V.</w:t>
            </w:r>
          </w:p>
        </w:tc>
        <w:tc>
          <w:tcPr>
            <w:tcW w:w="1240" w:type="dxa"/>
          </w:tcPr>
          <w:p w14:paraId="4D37F322" w14:textId="77777777" w:rsidR="005544B0" w:rsidRDefault="005544B0" w:rsidP="003D3CD4">
            <w:r>
              <w:t>H. Geluk</w:t>
            </w:r>
          </w:p>
        </w:tc>
      </w:tr>
    </w:tbl>
    <w:p w14:paraId="54BA96EA" w14:textId="77777777" w:rsidR="005544B0" w:rsidRDefault="005544B0" w:rsidP="005544B0"/>
    <w:p w14:paraId="153C7417" w14:textId="77777777" w:rsidR="005544B0" w:rsidRDefault="005544B0" w:rsidP="005544B0">
      <w:pPr>
        <w:rPr>
          <w:lang w:val="en-US"/>
        </w:rPr>
      </w:pPr>
      <w:proofErr w:type="spellStart"/>
      <w:r w:rsidRPr="00CA443E">
        <w:rPr>
          <w:lang w:val="en-US"/>
        </w:rPr>
        <w:t>Filterbox</w:t>
      </w:r>
      <w:proofErr w:type="spellEnd"/>
      <w:r w:rsidRPr="00CA443E">
        <w:rPr>
          <w:lang w:val="en-US"/>
        </w:rPr>
        <w:t>: search on the f</w:t>
      </w:r>
      <w:r>
        <w:rPr>
          <w:lang w:val="en-US"/>
        </w:rPr>
        <w:t>ollowing columns:</w:t>
      </w:r>
    </w:p>
    <w:p w14:paraId="4B3E4B1B" w14:textId="77777777" w:rsidR="005544B0" w:rsidRDefault="005544B0" w:rsidP="005544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Company name</w:t>
      </w:r>
    </w:p>
    <w:p w14:paraId="2FD41FDB" w14:textId="77777777" w:rsidR="005544B0" w:rsidRDefault="005544B0" w:rsidP="005544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Allocation code</w:t>
      </w:r>
    </w:p>
    <w:p w14:paraId="77D6CE40" w14:textId="77777777" w:rsidR="005544B0" w:rsidRDefault="005544B0" w:rsidP="005544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Owner</w:t>
      </w:r>
    </w:p>
    <w:p w14:paraId="2BB195F1" w14:textId="77777777" w:rsidR="005544B0" w:rsidRPr="00CA443E" w:rsidRDefault="005544B0" w:rsidP="005544B0">
      <w:pPr>
        <w:pStyle w:val="Heading3"/>
        <w:rPr>
          <w:lang w:val="en-US"/>
        </w:rPr>
      </w:pPr>
      <w:r>
        <w:rPr>
          <w:lang w:val="en-US"/>
        </w:rPr>
        <w:t>Mapping to database</w:t>
      </w:r>
    </w:p>
    <w:p w14:paraId="56D20C7A" w14:textId="77777777" w:rsidR="005544B0" w:rsidRDefault="005544B0" w:rsidP="005544B0">
      <w:pPr>
        <w:rPr>
          <w:lang w:val="en-US"/>
        </w:rPr>
      </w:pPr>
      <w:r w:rsidRPr="00CA443E">
        <w:rPr>
          <w:lang w:val="en-US"/>
        </w:rPr>
        <w:t xml:space="preserve">Allocation code: </w:t>
      </w:r>
      <w:proofErr w:type="spellStart"/>
      <w:proofErr w:type="gramStart"/>
      <w:r w:rsidRPr="00CA443E">
        <w:rPr>
          <w:lang w:val="en-US"/>
        </w:rPr>
        <w:t>company.number</w:t>
      </w:r>
      <w:proofErr w:type="gramEnd"/>
      <w:r w:rsidRPr="00CA443E">
        <w:rPr>
          <w:lang w:val="en-US"/>
        </w:rPr>
        <w:t>_d</w:t>
      </w:r>
      <w:r>
        <w:rPr>
          <w:lang w:val="en-US"/>
        </w:rPr>
        <w:t>istribution_partner</w:t>
      </w:r>
      <w:proofErr w:type="spellEnd"/>
    </w:p>
    <w:p w14:paraId="53357A90" w14:textId="77777777" w:rsidR="005544B0" w:rsidRDefault="005544B0" w:rsidP="005544B0">
      <w:pPr>
        <w:rPr>
          <w:lang w:val="en-US"/>
        </w:rPr>
      </w:pPr>
      <w:r>
        <w:rPr>
          <w:lang w:val="en-US"/>
        </w:rPr>
        <w:t xml:space="preserve">Segmentation: </w:t>
      </w:r>
      <w:proofErr w:type="spellStart"/>
      <w:proofErr w:type="gramStart"/>
      <w:r>
        <w:rPr>
          <w:lang w:val="en-US"/>
        </w:rPr>
        <w:t>segmentation.description</w:t>
      </w:r>
      <w:proofErr w:type="spellEnd"/>
      <w:proofErr w:type="gramEnd"/>
    </w:p>
    <w:p w14:paraId="45ABC2C6" w14:textId="77777777" w:rsidR="005544B0" w:rsidRDefault="005544B0" w:rsidP="005544B0">
      <w:pPr>
        <w:rPr>
          <w:lang w:val="en-US"/>
        </w:rPr>
      </w:pPr>
      <w:r>
        <w:rPr>
          <w:lang w:val="en-US"/>
        </w:rPr>
        <w:t>Company name: company.name</w:t>
      </w:r>
    </w:p>
    <w:p w14:paraId="695C0550" w14:textId="77777777" w:rsidR="005544B0" w:rsidRDefault="005544B0" w:rsidP="005544B0">
      <w:pPr>
        <w:rPr>
          <w:lang w:val="en-US"/>
        </w:rPr>
      </w:pPr>
      <w:r>
        <w:rPr>
          <w:lang w:val="en-US"/>
        </w:rPr>
        <w:t xml:space="preserve">Owner: </w:t>
      </w:r>
      <w:proofErr w:type="spellStart"/>
      <w:proofErr w:type="gramStart"/>
      <w:r>
        <w:rPr>
          <w:lang w:val="en-US"/>
        </w:rPr>
        <w:t>contact.initials</w:t>
      </w:r>
      <w:proofErr w:type="spellEnd"/>
      <w:proofErr w:type="gramEnd"/>
      <w:r>
        <w:rPr>
          <w:lang w:val="en-US"/>
        </w:rPr>
        <w:t xml:space="preserve"> + </w:t>
      </w:r>
      <w:proofErr w:type="spellStart"/>
      <w:r>
        <w:rPr>
          <w:lang w:val="en-US"/>
        </w:rPr>
        <w:t>contact.infixes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contact.lastname</w:t>
      </w:r>
      <w:proofErr w:type="spellEnd"/>
    </w:p>
    <w:p w14:paraId="083A6B76" w14:textId="77777777" w:rsidR="005544B0" w:rsidRDefault="005544B0" w:rsidP="005544B0">
      <w:pPr>
        <w:pStyle w:val="Heading3"/>
        <w:rPr>
          <w:lang w:val="en-US"/>
        </w:rPr>
      </w:pPr>
      <w:r w:rsidRPr="00F0578D">
        <w:rPr>
          <w:lang w:val="en-US"/>
        </w:rPr>
        <w:t>Sorting options</w:t>
      </w:r>
    </w:p>
    <w:p w14:paraId="44395174" w14:textId="77777777" w:rsidR="005544B0" w:rsidRDefault="005544B0" w:rsidP="005544B0">
      <w:pPr>
        <w:rPr>
          <w:lang w:val="en-US"/>
        </w:rPr>
      </w:pPr>
      <w:r>
        <w:rPr>
          <w:lang w:val="en-US"/>
        </w:rPr>
        <w:t>Order by</w:t>
      </w:r>
      <w:r w:rsidRPr="00CA443E">
        <w:rPr>
          <w:lang w:val="en-US"/>
        </w:rPr>
        <w:t xml:space="preserve"> </w:t>
      </w:r>
      <w:proofErr w:type="spellStart"/>
      <w:proofErr w:type="gramStart"/>
      <w:r w:rsidRPr="00CA443E">
        <w:rPr>
          <w:lang w:val="en-US"/>
        </w:rPr>
        <w:t>company.number</w:t>
      </w:r>
      <w:proofErr w:type="gramEnd"/>
      <w:r w:rsidRPr="00CA443E">
        <w:rPr>
          <w:lang w:val="en-US"/>
        </w:rPr>
        <w:t>_d</w:t>
      </w:r>
      <w:r>
        <w:rPr>
          <w:lang w:val="en-US"/>
        </w:rPr>
        <w:t>istribution_partner</w:t>
      </w:r>
      <w:proofErr w:type="spellEnd"/>
      <w:r>
        <w:rPr>
          <w:lang w:val="en-US"/>
        </w:rPr>
        <w:t xml:space="preserve"> </w:t>
      </w:r>
    </w:p>
    <w:p w14:paraId="65F6A2D5" w14:textId="77777777" w:rsidR="005544B0" w:rsidRDefault="005544B0" w:rsidP="005544B0">
      <w:pPr>
        <w:rPr>
          <w:lang w:val="en-US"/>
        </w:rPr>
      </w:pPr>
      <w:r>
        <w:rPr>
          <w:lang w:val="en-US"/>
        </w:rPr>
        <w:t xml:space="preserve">Order by company.name </w:t>
      </w:r>
      <w:proofErr w:type="gramStart"/>
      <w:r>
        <w:rPr>
          <w:lang w:val="en-US"/>
        </w:rPr>
        <w:t>( DEFAULT</w:t>
      </w:r>
      <w:proofErr w:type="gramEnd"/>
      <w:r>
        <w:rPr>
          <w:lang w:val="en-US"/>
        </w:rPr>
        <w:t>).</w:t>
      </w:r>
    </w:p>
    <w:p w14:paraId="41D1C176" w14:textId="77777777" w:rsidR="005544B0" w:rsidRDefault="005544B0" w:rsidP="005544B0">
      <w:pPr>
        <w:rPr>
          <w:lang w:val="en-US"/>
        </w:rPr>
      </w:pPr>
      <w:r>
        <w:rPr>
          <w:lang w:val="en-US"/>
        </w:rPr>
        <w:t>Method: by clicking on arrow icons in sortable column</w:t>
      </w:r>
    </w:p>
    <w:p w14:paraId="4BA74B0C" w14:textId="77777777" w:rsidR="00377911" w:rsidRDefault="008E129A" w:rsidP="008E129A">
      <w:pPr>
        <w:pStyle w:val="Heading3"/>
        <w:rPr>
          <w:lang w:val="en-US"/>
        </w:rPr>
      </w:pPr>
      <w:r>
        <w:rPr>
          <w:lang w:val="en-US"/>
        </w:rPr>
        <w:t>Clickable rows</w:t>
      </w:r>
    </w:p>
    <w:p w14:paraId="6BF6EC17" w14:textId="77777777" w:rsidR="008E129A" w:rsidRDefault="008E129A" w:rsidP="008E129A">
      <w:pPr>
        <w:rPr>
          <w:lang w:val="en-US"/>
        </w:rPr>
      </w:pPr>
      <w:r>
        <w:rPr>
          <w:lang w:val="en-US"/>
        </w:rPr>
        <w:t>When you click on an item in the grid, the browser redirects to /company/&lt;ID&gt;</w:t>
      </w:r>
    </w:p>
    <w:p w14:paraId="7ACC1B4C" w14:textId="77777777" w:rsidR="008E129A" w:rsidRDefault="008E129A" w:rsidP="008E129A">
      <w:pPr>
        <w:rPr>
          <w:lang w:val="en-US"/>
        </w:rPr>
      </w:pPr>
      <w:r>
        <w:rPr>
          <w:lang w:val="en-US"/>
        </w:rPr>
        <w:lastRenderedPageBreak/>
        <w:t>Right now, this route is not implemented. The grid on click can already be implemented though!</w:t>
      </w:r>
    </w:p>
    <w:p w14:paraId="03403703" w14:textId="77777777" w:rsidR="009C63F4" w:rsidRDefault="009C63F4" w:rsidP="008E129A">
      <w:pPr>
        <w:rPr>
          <w:lang w:val="en-US"/>
        </w:rPr>
      </w:pPr>
    </w:p>
    <w:p w14:paraId="518B2011" w14:textId="77777777" w:rsidR="009C63F4" w:rsidRDefault="009C63F4" w:rsidP="008E129A">
      <w:pPr>
        <w:rPr>
          <w:lang w:val="en-US"/>
        </w:rPr>
      </w:pPr>
    </w:p>
    <w:p w14:paraId="615A0BEF" w14:textId="77777777" w:rsidR="009C63F4" w:rsidRDefault="009C63F4" w:rsidP="009C63F4">
      <w:pPr>
        <w:pStyle w:val="Heading3"/>
        <w:rPr>
          <w:lang w:val="en-US"/>
        </w:rPr>
      </w:pPr>
      <w:r>
        <w:rPr>
          <w:lang w:val="en-US"/>
        </w:rPr>
        <w:t>Filter options in API</w:t>
      </w:r>
    </w:p>
    <w:p w14:paraId="5688C5E9" w14:textId="77777777" w:rsidR="009C63F4" w:rsidRDefault="009C63F4" w:rsidP="009C63F4">
      <w:pPr>
        <w:rPr>
          <w:lang w:val="en-US"/>
        </w:rPr>
      </w:pPr>
      <w:r>
        <w:rPr>
          <w:lang w:val="en-US"/>
        </w:rPr>
        <w:t>Filter options are missing in API, so we need to implement these for this grid.</w:t>
      </w:r>
    </w:p>
    <w:p w14:paraId="581D5FAC" w14:textId="77777777" w:rsidR="009C63F4" w:rsidRDefault="009C63F4" w:rsidP="009C63F4">
      <w:pPr>
        <w:rPr>
          <w:lang w:val="en-US"/>
        </w:rPr>
      </w:pPr>
      <w:r>
        <w:rPr>
          <w:lang w:val="en-US"/>
        </w:rPr>
        <w:t xml:space="preserve">Ideally, the arguments are passed in the query parameters of the route. </w:t>
      </w:r>
    </w:p>
    <w:p w14:paraId="79EC3621" w14:textId="77777777" w:rsidR="009C63F4" w:rsidRDefault="009C63F4" w:rsidP="009C63F4">
      <w:pPr>
        <w:rPr>
          <w:lang w:val="en-US"/>
        </w:rPr>
      </w:pPr>
      <w:r>
        <w:rPr>
          <w:lang w:val="en-US"/>
        </w:rPr>
        <w:t>Like:</w:t>
      </w:r>
    </w:p>
    <w:p w14:paraId="75E5785C" w14:textId="77777777" w:rsidR="009C63F4" w:rsidRDefault="009C63F4" w:rsidP="009C63F4">
      <w:pPr>
        <w:rPr>
          <w:lang w:val="en-US"/>
        </w:rPr>
      </w:pPr>
      <w:r>
        <w:rPr>
          <w:lang w:val="en-US"/>
        </w:rPr>
        <w:t>/get/companies/?term=&lt;My generic search term&gt;</w:t>
      </w:r>
    </w:p>
    <w:p w14:paraId="7F4762AB" w14:textId="77777777" w:rsidR="009C63F4" w:rsidRPr="009C63F4" w:rsidRDefault="009C63F4" w:rsidP="009C63F4">
      <w:pPr>
        <w:rPr>
          <w:lang w:val="en-US"/>
        </w:rPr>
      </w:pPr>
      <w:r>
        <w:rPr>
          <w:lang w:val="en-US"/>
        </w:rPr>
        <w:t xml:space="preserve">Term argument will search on all searchable columns. </w:t>
      </w:r>
    </w:p>
    <w:p w14:paraId="70A1470F" w14:textId="77777777" w:rsidR="009C63F4" w:rsidRDefault="009C63F4" w:rsidP="009C63F4">
      <w:pPr>
        <w:rPr>
          <w:lang w:val="en-US"/>
        </w:rPr>
      </w:pPr>
      <w:r>
        <w:rPr>
          <w:lang w:val="en-US"/>
        </w:rPr>
        <w:t>/get/companies/?name=&lt;Company name&gt;&amp;number&lt;Company number&gt;</w:t>
      </w:r>
    </w:p>
    <w:p w14:paraId="762FFDE9" w14:textId="77777777" w:rsidR="009C63F4" w:rsidRDefault="009C63F4" w:rsidP="009C63F4">
      <w:pPr>
        <w:rPr>
          <w:lang w:val="en-US"/>
        </w:rPr>
      </w:pPr>
      <w:r>
        <w:rPr>
          <w:lang w:val="en-US"/>
        </w:rPr>
        <w:t>These arguments filter more specific on the according database fields</w:t>
      </w:r>
    </w:p>
    <w:p w14:paraId="1443C388" w14:textId="77777777" w:rsidR="0012121D" w:rsidRDefault="0012121D" w:rsidP="009C63F4">
      <w:pPr>
        <w:rPr>
          <w:lang w:val="en-US"/>
        </w:rPr>
      </w:pPr>
      <w:r>
        <w:rPr>
          <w:lang w:val="en-US"/>
        </w:rPr>
        <w:t>Advised is to create a generic API handling for this, so to not have to filter inputs manually for each thinkable argument, but instead create a generic flow:</w:t>
      </w:r>
    </w:p>
    <w:p w14:paraId="06B0F028" w14:textId="77777777" w:rsidR="0012121D" w:rsidRDefault="0012121D" w:rsidP="001212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every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request define an expandable list of query arguments that can be passed</w:t>
      </w:r>
    </w:p>
    <w:p w14:paraId="4CF9E767" w14:textId="77777777" w:rsidR="0012121D" w:rsidRDefault="0012121D" w:rsidP="001212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every query argument define if it needs to be filtered (validate numbers, dates</w:t>
      </w:r>
    </w:p>
    <w:p w14:paraId="2A2F2F17" w14:textId="77777777" w:rsidR="0012121D" w:rsidRDefault="0012121D" w:rsidP="0012121D">
      <w:pPr>
        <w:rPr>
          <w:lang w:val="en-US"/>
        </w:rPr>
      </w:pPr>
      <w:r>
        <w:rPr>
          <w:lang w:val="en-US"/>
        </w:rPr>
        <w:t>We want to prevent to</w:t>
      </w:r>
      <w:r w:rsidR="00AF492A">
        <w:rPr>
          <w:lang w:val="en-US"/>
        </w:rPr>
        <w:t xml:space="preserve"> </w:t>
      </w:r>
      <w:r>
        <w:rPr>
          <w:lang w:val="en-US"/>
        </w:rPr>
        <w:t>create structures like this</w:t>
      </w:r>
      <w:r w:rsidR="00CE6E9A">
        <w:rPr>
          <w:lang w:val="en-US"/>
        </w:rPr>
        <w:t>:</w:t>
      </w:r>
    </w:p>
    <w:p w14:paraId="6F2E4292" w14:textId="77777777" w:rsidR="0012121D" w:rsidRDefault="0012121D" w:rsidP="0012121D">
      <w:pPr>
        <w:rPr>
          <w:lang w:val="en-US"/>
        </w:rPr>
      </w:pP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isset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[‘&lt;my query argument&gt;’]))</w:t>
      </w:r>
    </w:p>
    <w:p w14:paraId="5CBCC43D" w14:textId="77777777" w:rsidR="0012121D" w:rsidRDefault="0012121D" w:rsidP="0012121D">
      <w:pPr>
        <w:rPr>
          <w:lang w:val="en-US"/>
        </w:rPr>
      </w:pP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preg_match</w:t>
      </w:r>
      <w:proofErr w:type="spellEnd"/>
      <w:r>
        <w:rPr>
          <w:lang w:val="en-US"/>
        </w:rPr>
        <w:t>(‘~MY DATE VALIDATOR~’, $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[‘my query argument’])</w:t>
      </w:r>
    </w:p>
    <w:p w14:paraId="50C132E6" w14:textId="77777777" w:rsidR="00547AFB" w:rsidRPr="00776069" w:rsidRDefault="00776069" w:rsidP="0012121D">
      <w:pPr>
        <w:rPr>
          <w:lang w:val="en-US"/>
        </w:rPr>
      </w:pPr>
      <w:r>
        <w:rPr>
          <w:lang w:val="en-US"/>
        </w:rPr>
        <w:t>We are looking for a more streamlined approach with reusable coding blocks and configurable argument arrays, which we can extend easily.</w:t>
      </w:r>
    </w:p>
    <w:p w14:paraId="1ECA7A1F" w14:textId="77777777" w:rsidR="0012121D" w:rsidRPr="0009559A" w:rsidRDefault="00CE6E9A" w:rsidP="0012121D">
      <w:pPr>
        <w:rPr>
          <w:u w:val="single"/>
          <w:lang w:val="en-US"/>
        </w:rPr>
      </w:pPr>
      <w:r w:rsidRPr="0009559A">
        <w:rPr>
          <w:u w:val="single"/>
          <w:lang w:val="en-US"/>
        </w:rPr>
        <w:t>The developer can create a proposal how to implement this, we will discuss this plan and work on a final implementation.</w:t>
      </w:r>
    </w:p>
    <w:p w14:paraId="58BBC590" w14:textId="77777777" w:rsidR="008E129A" w:rsidRDefault="008E129A" w:rsidP="008E129A">
      <w:pPr>
        <w:rPr>
          <w:lang w:val="en-US"/>
        </w:rPr>
      </w:pPr>
    </w:p>
    <w:p w14:paraId="3696F809" w14:textId="77777777" w:rsidR="008E129A" w:rsidRPr="008E129A" w:rsidRDefault="008E129A" w:rsidP="008E129A">
      <w:pPr>
        <w:rPr>
          <w:lang w:val="en-US"/>
        </w:rPr>
      </w:pPr>
    </w:p>
    <w:sectPr w:rsidR="008E129A" w:rsidRPr="008E1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915AE"/>
    <w:multiLevelType w:val="hybridMultilevel"/>
    <w:tmpl w:val="505EC080"/>
    <w:lvl w:ilvl="0" w:tplc="96909E4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3E"/>
    <w:rsid w:val="0009559A"/>
    <w:rsid w:val="0012121D"/>
    <w:rsid w:val="00167D78"/>
    <w:rsid w:val="00377911"/>
    <w:rsid w:val="00450D9A"/>
    <w:rsid w:val="004D3072"/>
    <w:rsid w:val="00547AFB"/>
    <w:rsid w:val="005544B0"/>
    <w:rsid w:val="00587E41"/>
    <w:rsid w:val="005C6D09"/>
    <w:rsid w:val="005F31B3"/>
    <w:rsid w:val="006174A2"/>
    <w:rsid w:val="00725B62"/>
    <w:rsid w:val="00743279"/>
    <w:rsid w:val="00776069"/>
    <w:rsid w:val="008A03D7"/>
    <w:rsid w:val="008D6DB5"/>
    <w:rsid w:val="008E129A"/>
    <w:rsid w:val="009C63F4"/>
    <w:rsid w:val="00AE1595"/>
    <w:rsid w:val="00AF492A"/>
    <w:rsid w:val="00B504D0"/>
    <w:rsid w:val="00C42EAA"/>
    <w:rsid w:val="00C87983"/>
    <w:rsid w:val="00CA443E"/>
    <w:rsid w:val="00CE6E9A"/>
    <w:rsid w:val="00E3005A"/>
    <w:rsid w:val="00E60D7A"/>
    <w:rsid w:val="00F0578D"/>
    <w:rsid w:val="00FB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61E1"/>
  <w15:chartTrackingRefBased/>
  <w15:docId w15:val="{97262613-5D84-4CDB-9937-D46509BA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9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44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A4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A4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443E"/>
    <w:pPr>
      <w:ind w:left="720"/>
      <w:contextualSpacing/>
    </w:pPr>
  </w:style>
  <w:style w:type="paragraph" w:styleId="NoSpacing">
    <w:name w:val="No Spacing"/>
    <w:uiPriority w:val="1"/>
    <w:qFormat/>
    <w:rsid w:val="00F0578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879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Bhavin Solanki</cp:lastModifiedBy>
  <cp:revision>29</cp:revision>
  <dcterms:created xsi:type="dcterms:W3CDTF">2019-06-11T15:10:00Z</dcterms:created>
  <dcterms:modified xsi:type="dcterms:W3CDTF">2019-06-14T05:39:00Z</dcterms:modified>
</cp:coreProperties>
</file>