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Referral to Cardiology</w:t>
      </w:r>
    </w:p>
    <w:p>
      <w:r>
        <w:rPr>
          <w:i/>
        </w:rPr>
        <w:t>SAMPLE DOCUMENT - fictional data for a software demo</w:t>
      </w:r>
    </w:p>
    <w:p>
      <w:r>
        <w:t>Dear Colleague,</w:t>
      </w:r>
    </w:p>
    <w:p>
      <w:r>
        <w:t>I am referring this patient for evaluation of intermittent palpitations and an abnormal ECG showing occasional premature ventricular contractions. The patient has hypertension and hyperlipidemia, both well controlled on current therapy.</w:t>
      </w:r>
    </w:p>
    <w:p>
      <w:r>
        <w:t>Please assess for structural heart disease and advise on further rhythm monitoring.</w:t>
      </w:r>
    </w:p>
    <w:p>
      <w:r>
        <w:t>Thank you,</w:t>
        <w:br/>
        <w:t>Primary Care Clinic (sample)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