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E53D2" w14:textId="77777777" w:rsidR="00F65A8E" w:rsidRDefault="00000000">
      <w:r>
        <w:rPr>
          <w:noProof/>
        </w:rPr>
        <w:drawing>
          <wp:inline distT="0" distB="0" distL="0" distR="0" wp14:anchorId="555C441C" wp14:editId="4FADBFB6">
            <wp:extent cx="6000750" cy="600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00750" cy="600075"/>
                    </a:xfrm>
                    <a:prstGeom prst="rect">
                      <a:avLst/>
                    </a:prstGeom>
                  </pic:spPr>
                </pic:pic>
              </a:graphicData>
            </a:graphic>
          </wp:inline>
        </w:drawing>
      </w:r>
    </w:p>
    <w:p w14:paraId="63428484" w14:textId="77777777" w:rsidR="00F65A8E" w:rsidRDefault="00000000">
      <w:pPr>
        <w:spacing w:before="200" w:after="80"/>
        <w:jc w:val="center"/>
      </w:pPr>
      <w:r>
        <w:rPr>
          <w:b/>
          <w:bCs/>
        </w:rPr>
        <w:t>OPERATING SYSTEMS AND SYSTEMS PROGRAMMING (25CS2104E)</w:t>
      </w:r>
    </w:p>
    <w:p w14:paraId="09E2A502" w14:textId="77777777" w:rsidR="00F65A8E" w:rsidRDefault="00000000">
      <w:pPr>
        <w:spacing w:after="80"/>
        <w:jc w:val="center"/>
      </w:pPr>
      <w:r>
        <w:rPr>
          <w:b/>
          <w:bCs/>
        </w:rPr>
        <w:t>2026-27, Term-I</w:t>
      </w:r>
    </w:p>
    <w:p w14:paraId="56E0E42A" w14:textId="77777777" w:rsidR="00F65A8E" w:rsidRDefault="00000000">
      <w:pPr>
        <w:spacing w:after="200"/>
        <w:jc w:val="center"/>
      </w:pPr>
      <w:r>
        <w:rPr>
          <w:b/>
          <w:bCs/>
        </w:rPr>
        <w:t>Project Problem Statement Submission Form</w:t>
      </w:r>
    </w:p>
    <w:p w14:paraId="0C9E0012" w14:textId="77777777" w:rsidR="00F65A8E" w:rsidRDefault="00000000">
      <w:pPr>
        <w:spacing w:before="300" w:after="150"/>
      </w:pPr>
      <w:r>
        <w:rPr>
          <w:b/>
          <w:bCs/>
          <w:sz w:val="24"/>
          <w:szCs w:val="24"/>
        </w:rPr>
        <w:t>Section / Team Details</w:t>
      </w:r>
    </w:p>
    <w:p w14:paraId="247559BB" w14:textId="77777777" w:rsidR="00F65A8E" w:rsidRDefault="00000000">
      <w:pPr>
        <w:spacing w:before="200" w:after="80"/>
      </w:pPr>
      <w:r>
        <w:rPr>
          <w:b/>
          <w:bCs/>
        </w:rPr>
        <w:t>Section No.:</w:t>
      </w:r>
    </w:p>
    <w:p w14:paraId="45000E56" w14:textId="601CC9DB" w:rsidR="00F65A8E" w:rsidRDefault="009C70DD" w:rsidP="009C70DD">
      <w:pPr>
        <w:pBdr>
          <w:bottom w:val="single" w:sz="6" w:space="1" w:color="000000"/>
        </w:pBdr>
        <w:tabs>
          <w:tab w:val="left" w:pos="940"/>
        </w:tabs>
        <w:spacing w:after="200"/>
      </w:pPr>
      <w:r>
        <w:tab/>
        <w:t>6</w:t>
      </w:r>
    </w:p>
    <w:p w14:paraId="2E32C3F2" w14:textId="77777777" w:rsidR="00F65A8E" w:rsidRDefault="00000000">
      <w:pPr>
        <w:spacing w:before="200" w:after="80"/>
      </w:pPr>
      <w:r>
        <w:rPr>
          <w:b/>
          <w:bCs/>
        </w:rPr>
        <w:t>Team No.:</w:t>
      </w:r>
    </w:p>
    <w:p w14:paraId="6C93F86C" w14:textId="195FC0CF" w:rsidR="00F65A8E" w:rsidRDefault="009C70DD">
      <w:pPr>
        <w:pBdr>
          <w:bottom w:val="single" w:sz="6" w:space="1" w:color="000000"/>
        </w:pBdr>
        <w:spacing w:after="200"/>
      </w:pPr>
      <w:r>
        <w:t>14</w:t>
      </w:r>
    </w:p>
    <w:p w14:paraId="03AE3B74" w14:textId="77777777" w:rsidR="00F65A8E" w:rsidRDefault="00000000">
      <w:pPr>
        <w:spacing w:before="200" w:after="80"/>
      </w:pPr>
      <w:r>
        <w:rPr>
          <w:b/>
          <w:bCs/>
        </w:rPr>
        <w:t>Project Title:</w:t>
      </w:r>
    </w:p>
    <w:p w14:paraId="4E2B7A20" w14:textId="77777777" w:rsidR="00F65A8E" w:rsidRDefault="00000000">
      <w:pPr>
        <w:pBdr>
          <w:bottom w:val="single" w:sz="6" w:space="1" w:color="000000"/>
        </w:pBdr>
        <w:spacing w:after="200"/>
      </w:pPr>
      <w:r>
        <w:t>Implementation and Demonstration of Argument Passing Mechanisms in Linux Process Execution</w:t>
      </w:r>
    </w:p>
    <w:p w14:paraId="74F9052C" w14:textId="77777777" w:rsidR="00F65A8E" w:rsidRDefault="00000000">
      <w:pPr>
        <w:spacing w:before="200" w:after="80"/>
      </w:pPr>
      <w:r>
        <w:rPr>
          <w:b/>
          <w:bCs/>
        </w:rPr>
        <w:t>Team Members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8"/>
        <w:gridCol w:w="2922"/>
        <w:gridCol w:w="3720"/>
      </w:tblGrid>
      <w:tr w:rsidR="00F65A8E" w14:paraId="48C79644" w14:textId="77777777" w:rsidTr="009C70DD">
        <w:tc>
          <w:tcPr>
            <w:tcW w:w="3000" w:type="dxa"/>
            <w:shd w:val="clear" w:color="auto" w:fill="D9D9D9"/>
            <w:vAlign w:val="center"/>
          </w:tcPr>
          <w:p w14:paraId="10486A3D" w14:textId="77777777" w:rsidR="00F65A8E" w:rsidRDefault="00000000">
            <w:r>
              <w:rPr>
                <w:b/>
                <w:bCs/>
              </w:rPr>
              <w:t>Roll Number</w:t>
            </w:r>
          </w:p>
        </w:tc>
        <w:tc>
          <w:tcPr>
            <w:tcW w:w="3600" w:type="dxa"/>
            <w:shd w:val="clear" w:color="auto" w:fill="D9D9D9"/>
            <w:vAlign w:val="center"/>
          </w:tcPr>
          <w:p w14:paraId="45206660" w14:textId="77777777" w:rsidR="00F65A8E" w:rsidRDefault="00000000">
            <w:r>
              <w:rPr>
                <w:b/>
                <w:bCs/>
              </w:rPr>
              <w:t>Student Name</w:t>
            </w:r>
          </w:p>
        </w:tc>
        <w:tc>
          <w:tcPr>
            <w:tcW w:w="2400" w:type="dxa"/>
            <w:shd w:val="clear" w:color="auto" w:fill="D9D9D9"/>
            <w:vAlign w:val="center"/>
          </w:tcPr>
          <w:p w14:paraId="07043DE8" w14:textId="77777777" w:rsidR="00F65A8E" w:rsidRDefault="00000000">
            <w:r>
              <w:rPr>
                <w:b/>
                <w:bCs/>
              </w:rPr>
              <w:t>Signature</w:t>
            </w:r>
          </w:p>
        </w:tc>
      </w:tr>
      <w:tr w:rsidR="00F65A8E" w14:paraId="6646D36B" w14:textId="77777777" w:rsidTr="009C70DD">
        <w:tc>
          <w:tcPr>
            <w:tcW w:w="3000" w:type="dxa"/>
            <w:vAlign w:val="center"/>
          </w:tcPr>
          <w:p w14:paraId="2BDC9641" w14:textId="2D9BE804" w:rsidR="00F65A8E" w:rsidRDefault="009C70DD">
            <w:r w:rsidRPr="009C70DD">
              <w:t>2520030551</w:t>
            </w:r>
          </w:p>
        </w:tc>
        <w:tc>
          <w:tcPr>
            <w:tcW w:w="3600" w:type="dxa"/>
            <w:vAlign w:val="center"/>
          </w:tcPr>
          <w:p w14:paraId="487D1680" w14:textId="735F4109" w:rsidR="00F65A8E" w:rsidRDefault="009C70DD">
            <w:r w:rsidRPr="009C70DD">
              <w:t>MARREDDY SAI BHAVITHA REDDY</w:t>
            </w:r>
          </w:p>
        </w:tc>
        <w:tc>
          <w:tcPr>
            <w:tcW w:w="2400" w:type="dxa"/>
            <w:vAlign w:val="center"/>
          </w:tcPr>
          <w:p w14:paraId="01D51302" w14:textId="0ACF9991" w:rsidR="00F65A8E" w:rsidRDefault="00634607">
            <w:r>
              <w:rPr>
                <w:noProof/>
              </w:rPr>
              <w:drawing>
                <wp:inline distT="0" distB="0" distL="0" distR="0" wp14:anchorId="4FED0FF7" wp14:editId="1ADD8185">
                  <wp:extent cx="2006600" cy="654050"/>
                  <wp:effectExtent l="0" t="0" r="0" b="0"/>
                  <wp:docPr id="1458835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06600" cy="654050"/>
                          </a:xfrm>
                          <a:prstGeom prst="rect">
                            <a:avLst/>
                          </a:prstGeom>
                          <a:noFill/>
                          <a:ln>
                            <a:noFill/>
                          </a:ln>
                        </pic:spPr>
                      </pic:pic>
                    </a:graphicData>
                  </a:graphic>
                </wp:inline>
              </w:drawing>
            </w:r>
          </w:p>
        </w:tc>
      </w:tr>
      <w:tr w:rsidR="00F65A8E" w14:paraId="704FDF2B" w14:textId="77777777" w:rsidTr="009C70DD">
        <w:tc>
          <w:tcPr>
            <w:tcW w:w="3000" w:type="dxa"/>
            <w:vAlign w:val="center"/>
          </w:tcPr>
          <w:p w14:paraId="4629A9B5" w14:textId="3F6421D7" w:rsidR="00F65A8E" w:rsidRDefault="009C70DD">
            <w:r w:rsidRPr="009C70DD">
              <w:t>2520030258</w:t>
            </w:r>
          </w:p>
        </w:tc>
        <w:tc>
          <w:tcPr>
            <w:tcW w:w="3600" w:type="dxa"/>
            <w:vAlign w:val="center"/>
          </w:tcPr>
          <w:p w14:paraId="47605C92" w14:textId="1D0A402D" w:rsidR="00F65A8E" w:rsidRDefault="009C70DD">
            <w:r w:rsidRPr="009C70DD">
              <w:t>BHIMAVARAPU SAI SARANYA</w:t>
            </w:r>
          </w:p>
        </w:tc>
        <w:tc>
          <w:tcPr>
            <w:tcW w:w="2400" w:type="dxa"/>
            <w:vAlign w:val="center"/>
          </w:tcPr>
          <w:p w14:paraId="56CC2262" w14:textId="3832120A" w:rsidR="00F65A8E" w:rsidRDefault="00D90B7D">
            <w:r>
              <w:rPr>
                <w:noProof/>
              </w:rPr>
              <w:drawing>
                <wp:inline distT="0" distB="0" distL="0" distR="0" wp14:anchorId="5434AD9B" wp14:editId="4FEDB76D">
                  <wp:extent cx="2349500" cy="577850"/>
                  <wp:effectExtent l="0" t="0" r="0" b="0"/>
                  <wp:docPr id="12399763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49500" cy="577850"/>
                          </a:xfrm>
                          <a:prstGeom prst="rect">
                            <a:avLst/>
                          </a:prstGeom>
                          <a:noFill/>
                          <a:ln>
                            <a:noFill/>
                          </a:ln>
                        </pic:spPr>
                      </pic:pic>
                    </a:graphicData>
                  </a:graphic>
                </wp:inline>
              </w:drawing>
            </w:r>
          </w:p>
        </w:tc>
      </w:tr>
      <w:tr w:rsidR="00F65A8E" w14:paraId="2925EAD0" w14:textId="77777777" w:rsidTr="009C70DD">
        <w:tc>
          <w:tcPr>
            <w:tcW w:w="3000" w:type="dxa"/>
            <w:vAlign w:val="center"/>
          </w:tcPr>
          <w:p w14:paraId="43315F18" w14:textId="16BC5996" w:rsidR="00F65A8E" w:rsidRDefault="009C70DD">
            <w:r w:rsidRPr="009C70DD">
              <w:t>252003022</w:t>
            </w:r>
            <w:r>
              <w:t>1</w:t>
            </w:r>
          </w:p>
        </w:tc>
        <w:tc>
          <w:tcPr>
            <w:tcW w:w="3600" w:type="dxa"/>
            <w:vAlign w:val="center"/>
          </w:tcPr>
          <w:p w14:paraId="5819F9E7" w14:textId="3722450A" w:rsidR="00F65A8E" w:rsidRDefault="009C70DD">
            <w:r w:rsidRPr="009C70DD">
              <w:t>LAKSHMI ASWIKA INTURI</w:t>
            </w:r>
          </w:p>
        </w:tc>
        <w:tc>
          <w:tcPr>
            <w:tcW w:w="2400" w:type="dxa"/>
            <w:vAlign w:val="center"/>
          </w:tcPr>
          <w:p w14:paraId="7794F91E" w14:textId="164EF652" w:rsidR="00F65A8E" w:rsidRDefault="001B7D56">
            <w:r>
              <w:rPr>
                <w:noProof/>
              </w:rPr>
              <w:drawing>
                <wp:inline distT="0" distB="0" distL="0" distR="0" wp14:anchorId="55A288D9" wp14:editId="36C0BDA6">
                  <wp:extent cx="2311400" cy="702945"/>
                  <wp:effectExtent l="0" t="0" r="0" b="1905"/>
                  <wp:docPr id="401319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11400" cy="702945"/>
                          </a:xfrm>
                          <a:prstGeom prst="rect">
                            <a:avLst/>
                          </a:prstGeom>
                          <a:noFill/>
                          <a:ln>
                            <a:noFill/>
                          </a:ln>
                        </pic:spPr>
                      </pic:pic>
                    </a:graphicData>
                  </a:graphic>
                </wp:inline>
              </w:drawing>
            </w:r>
          </w:p>
        </w:tc>
      </w:tr>
      <w:tr w:rsidR="00F65A8E" w14:paraId="4B2B0C5F" w14:textId="77777777" w:rsidTr="009C70DD">
        <w:tc>
          <w:tcPr>
            <w:tcW w:w="3000" w:type="dxa"/>
            <w:vAlign w:val="center"/>
          </w:tcPr>
          <w:p w14:paraId="2EADEB3B" w14:textId="77777777" w:rsidR="00F65A8E" w:rsidRDefault="00F65A8E"/>
        </w:tc>
        <w:tc>
          <w:tcPr>
            <w:tcW w:w="3600" w:type="dxa"/>
            <w:vAlign w:val="center"/>
          </w:tcPr>
          <w:p w14:paraId="6125FCB7" w14:textId="77777777" w:rsidR="00F65A8E" w:rsidRDefault="00F65A8E"/>
        </w:tc>
        <w:tc>
          <w:tcPr>
            <w:tcW w:w="2400" w:type="dxa"/>
            <w:vAlign w:val="center"/>
          </w:tcPr>
          <w:p w14:paraId="095CE0DC" w14:textId="77777777" w:rsidR="00F65A8E" w:rsidRDefault="00F65A8E"/>
        </w:tc>
      </w:tr>
      <w:tr w:rsidR="00F65A8E" w14:paraId="55F996C4" w14:textId="77777777" w:rsidTr="009C70DD">
        <w:tc>
          <w:tcPr>
            <w:tcW w:w="3000" w:type="dxa"/>
            <w:vAlign w:val="center"/>
          </w:tcPr>
          <w:p w14:paraId="4D86780B" w14:textId="77777777" w:rsidR="00F65A8E" w:rsidRDefault="00F65A8E"/>
        </w:tc>
        <w:tc>
          <w:tcPr>
            <w:tcW w:w="3600" w:type="dxa"/>
            <w:vAlign w:val="center"/>
          </w:tcPr>
          <w:p w14:paraId="3AB82E8A" w14:textId="77777777" w:rsidR="00F65A8E" w:rsidRDefault="00F65A8E"/>
        </w:tc>
        <w:tc>
          <w:tcPr>
            <w:tcW w:w="2400" w:type="dxa"/>
            <w:vAlign w:val="center"/>
          </w:tcPr>
          <w:p w14:paraId="46DE373A" w14:textId="77777777" w:rsidR="00F65A8E" w:rsidRDefault="00F65A8E"/>
        </w:tc>
      </w:tr>
    </w:tbl>
    <w:p w14:paraId="6319D037" w14:textId="77777777" w:rsidR="00F65A8E" w:rsidRDefault="00000000">
      <w:pPr>
        <w:spacing w:before="300" w:after="150"/>
      </w:pPr>
      <w:r>
        <w:rPr>
          <w:b/>
          <w:bCs/>
          <w:sz w:val="24"/>
          <w:szCs w:val="24"/>
        </w:rPr>
        <w:t>1. Abstract</w:t>
      </w:r>
    </w:p>
    <w:p w14:paraId="25C85EC6" w14:textId="77777777" w:rsidR="00F65A8E" w:rsidRDefault="00000000">
      <w:pPr>
        <w:spacing w:after="200"/>
      </w:pPr>
      <w:r>
        <w:t xml:space="preserve">Argument passing is a fundamental mechanism by which the Linux kernel and the C runtime transfer command-line parameters and environment data from a calling process to a newly executed program. Despite its central role in process creation, students often treat </w:t>
      </w:r>
      <w:proofErr w:type="spellStart"/>
      <w:r>
        <w:t>argc</w:t>
      </w:r>
      <w:proofErr w:type="spellEnd"/>
      <w:r>
        <w:t>/</w:t>
      </w:r>
      <w:proofErr w:type="spellStart"/>
      <w:r>
        <w:t>argv</w:t>
      </w:r>
      <w:proofErr w:type="spellEnd"/>
      <w:r>
        <w:t xml:space="preserve"> and the </w:t>
      </w:r>
      <w:proofErr w:type="gramStart"/>
      <w:r>
        <w:t>exec(</w:t>
      </w:r>
      <w:proofErr w:type="gramEnd"/>
      <w:r>
        <w:t>) family as black boxes, without understanding how arguments are copied onto the new process's stack, how the environment is propagated, and how shells parse and forward tokens to child processes. This project addresses that gap by designing and implementing a Linux-based command-line tool suite in C that explicitly demonstrates argument passing across the fork()-</w:t>
      </w:r>
      <w:proofErr w:type="gramStart"/>
      <w:r>
        <w:t>exec(</w:t>
      </w:r>
      <w:proofErr w:type="gramEnd"/>
      <w:r>
        <w:t xml:space="preserve">) cycle. The tool will construct </w:t>
      </w:r>
      <w:proofErr w:type="spellStart"/>
      <w:r>
        <w:t>argv</w:t>
      </w:r>
      <w:proofErr w:type="spellEnd"/>
      <w:r>
        <w:t>/</w:t>
      </w:r>
      <w:proofErr w:type="spellStart"/>
      <w:r>
        <w:t>envp</w:t>
      </w:r>
      <w:proofErr w:type="spellEnd"/>
      <w:r>
        <w:t xml:space="preserve"> arrays, invoke </w:t>
      </w:r>
      <w:proofErr w:type="spellStart"/>
      <w:r>
        <w:t>execve</w:t>
      </w:r>
      <w:proofErr w:type="spellEnd"/>
      <w:r>
        <w:t>()/</w:t>
      </w:r>
      <w:proofErr w:type="spellStart"/>
      <w:proofErr w:type="gramStart"/>
      <w:r>
        <w:t>execvp</w:t>
      </w:r>
      <w:proofErr w:type="spellEnd"/>
      <w:r>
        <w:t>(</w:t>
      </w:r>
      <w:proofErr w:type="gramEnd"/>
      <w:r>
        <w:t xml:space="preserve">) to replace a child process's image, and expose the resulting process's command line and environment via the /proc filesystem for inspection. A companion mini-shell component will parse user input into tokenized arguments, handle quoting and multiple arguments, and pass them correctly to child processes, illustrating real-world argument handling as done by bash. The project also explores how </w:t>
      </w:r>
      <w:proofErr w:type="spellStart"/>
      <w:r>
        <w:t>argc</w:t>
      </w:r>
      <w:proofErr w:type="spellEnd"/>
      <w:r>
        <w:t xml:space="preserve"> and </w:t>
      </w:r>
      <w:proofErr w:type="spellStart"/>
      <w:r>
        <w:t>argv</w:t>
      </w:r>
      <w:proofErr w:type="spellEnd"/>
      <w:r>
        <w:t xml:space="preserve"> are made available to </w:t>
      </w:r>
      <w:proofErr w:type="gramStart"/>
      <w:r>
        <w:t>main(</w:t>
      </w:r>
      <w:proofErr w:type="gramEnd"/>
      <w:r>
        <w:t xml:space="preserve">), how the kernel places them on the initial stack, and how </w:t>
      </w:r>
      <w:proofErr w:type="spellStart"/>
      <w:proofErr w:type="gramStart"/>
      <w:r>
        <w:t>getopt</w:t>
      </w:r>
      <w:proofErr w:type="spellEnd"/>
      <w:r>
        <w:t>(</w:t>
      </w:r>
      <w:proofErr w:type="gramEnd"/>
      <w:r>
        <w:t>) is used for structured option parsing. The expected outcome is a working, documented demonstration tool that reliably passes, parses, and displays command-line arguments and environment variables across process boundaries, along with a report explaining the underlying OS-level argument-passing mechanism.</w:t>
      </w:r>
    </w:p>
    <w:p w14:paraId="12E8AB06" w14:textId="77777777" w:rsidR="00F65A8E" w:rsidRDefault="00000000">
      <w:pPr>
        <w:spacing w:before="300" w:after="150"/>
      </w:pPr>
      <w:r>
        <w:rPr>
          <w:b/>
          <w:bCs/>
          <w:sz w:val="24"/>
          <w:szCs w:val="24"/>
        </w:rPr>
        <w:t>2. Problem Statement</w:t>
      </w:r>
    </w:p>
    <w:p w14:paraId="278EB8A5" w14:textId="77777777" w:rsidR="00F65A8E" w:rsidRDefault="00000000">
      <w:pPr>
        <w:spacing w:after="200"/>
      </w:pPr>
      <w:r>
        <w:lastRenderedPageBreak/>
        <w:t xml:space="preserve">Many introductory systems programming exercises use </w:t>
      </w:r>
      <w:proofErr w:type="spellStart"/>
      <w:r>
        <w:t>argc</w:t>
      </w:r>
      <w:proofErr w:type="spellEnd"/>
      <w:r>
        <w:t xml:space="preserve"> and </w:t>
      </w:r>
      <w:proofErr w:type="spellStart"/>
      <w:r>
        <w:t>argv</w:t>
      </w:r>
      <w:proofErr w:type="spellEnd"/>
      <w:r>
        <w:t xml:space="preserve"> without explaining how these values actually reach a program: how the kernel and C runtime cooperate to place arguments on the process stack during </w:t>
      </w:r>
      <w:proofErr w:type="gramStart"/>
      <w:r>
        <w:t>exec(</w:t>
      </w:r>
      <w:proofErr w:type="gramEnd"/>
      <w:r>
        <w:t xml:space="preserve">), how a parent process constructs an argument vector for a child, and how shells tokenize and forward command-line input. This lack of hands-on exposure leaves a gap between using </w:t>
      </w:r>
      <w:proofErr w:type="gramStart"/>
      <w:r>
        <w:t>main(</w:t>
      </w:r>
      <w:proofErr w:type="gramEnd"/>
      <w:r>
        <w:t xml:space="preserve">int </w:t>
      </w:r>
      <w:proofErr w:type="spellStart"/>
      <w:r>
        <w:t>argc</w:t>
      </w:r>
      <w:proofErr w:type="spellEnd"/>
      <w:r>
        <w:t>, char *</w:t>
      </w:r>
      <w:proofErr w:type="spellStart"/>
      <w:proofErr w:type="gramStart"/>
      <w:r>
        <w:t>argv</w:t>
      </w:r>
      <w:proofErr w:type="spellEnd"/>
      <w:r>
        <w:t>[</w:t>
      </w:r>
      <w:proofErr w:type="gramEnd"/>
      <w:r>
        <w:t xml:space="preserve">]) and understanding process creation, memory layout, and system calls such as </w:t>
      </w:r>
      <w:proofErr w:type="gramStart"/>
      <w:r>
        <w:t>fork(</w:t>
      </w:r>
      <w:proofErr w:type="gramEnd"/>
      <w:r>
        <w:t xml:space="preserve">), </w:t>
      </w:r>
      <w:proofErr w:type="spellStart"/>
      <w:proofErr w:type="gramStart"/>
      <w:r>
        <w:t>execve</w:t>
      </w:r>
      <w:proofErr w:type="spellEnd"/>
      <w:r>
        <w:t>(</w:t>
      </w:r>
      <w:proofErr w:type="gramEnd"/>
      <w:r>
        <w:t xml:space="preserve">), </w:t>
      </w:r>
      <w:proofErr w:type="spellStart"/>
      <w:proofErr w:type="gramStart"/>
      <w:r>
        <w:t>execvp</w:t>
      </w:r>
      <w:proofErr w:type="spellEnd"/>
      <w:r>
        <w:t>(</w:t>
      </w:r>
      <w:proofErr w:type="gramEnd"/>
      <w:r>
        <w:t xml:space="preserve">), and </w:t>
      </w:r>
      <w:proofErr w:type="gramStart"/>
      <w:r>
        <w:t>wait(</w:t>
      </w:r>
      <w:proofErr w:type="gramEnd"/>
      <w:r>
        <w:t>). The project addresses this by building a concrete, testable demonstration of argument passing across process boundaries on a Linux system, directly reinforcing core Operating Systems and Systems Programming concepts including process creation, the exec family of system calls, and process address-space layout.</w:t>
      </w:r>
    </w:p>
    <w:p w14:paraId="294E5C6D" w14:textId="77777777" w:rsidR="00F65A8E" w:rsidRDefault="00000000">
      <w:pPr>
        <w:spacing w:before="300" w:after="150"/>
      </w:pPr>
      <w:r>
        <w:rPr>
          <w:b/>
          <w:bCs/>
          <w:sz w:val="24"/>
          <w:szCs w:val="24"/>
        </w:rPr>
        <w:t>3. Objectives</w:t>
      </w:r>
    </w:p>
    <w:p w14:paraId="3141819E" w14:textId="77777777" w:rsidR="00F65A8E" w:rsidRDefault="00000000">
      <w:pPr>
        <w:spacing w:after="200"/>
      </w:pPr>
      <w:r>
        <w:t xml:space="preserve">1. Implement a C program that constructs and passes custom </w:t>
      </w:r>
      <w:proofErr w:type="spellStart"/>
      <w:r>
        <w:t>argv</w:t>
      </w:r>
      <w:proofErr w:type="spellEnd"/>
      <w:r>
        <w:t>/</w:t>
      </w:r>
      <w:proofErr w:type="spellStart"/>
      <w:r>
        <w:t>envp</w:t>
      </w:r>
      <w:proofErr w:type="spellEnd"/>
      <w:r>
        <w:t xml:space="preserve"> arrays to a child process using </w:t>
      </w:r>
      <w:proofErr w:type="gramStart"/>
      <w:r>
        <w:t>fork(</w:t>
      </w:r>
      <w:proofErr w:type="gramEnd"/>
      <w:r>
        <w:t xml:space="preserve">) and </w:t>
      </w:r>
      <w:proofErr w:type="spellStart"/>
      <w:r>
        <w:t>execve</w:t>
      </w:r>
      <w:proofErr w:type="spellEnd"/>
      <w:r>
        <w:t>()/</w:t>
      </w:r>
      <w:proofErr w:type="spellStart"/>
      <w:proofErr w:type="gramStart"/>
      <w:r>
        <w:t>execvp</w:t>
      </w:r>
      <w:proofErr w:type="spellEnd"/>
      <w:r>
        <w:t>(</w:t>
      </w:r>
      <w:proofErr w:type="gramEnd"/>
      <w:r>
        <w:t>).</w:t>
      </w:r>
    </w:p>
    <w:p w14:paraId="39165960" w14:textId="77777777" w:rsidR="00F65A8E" w:rsidRDefault="00000000">
      <w:pPr>
        <w:spacing w:after="200"/>
      </w:pPr>
      <w:r>
        <w:t>2. Build a mini command-line shell that tokenizes user input (including quoted strings) into an argument vector and correctly forwards it to child processes.</w:t>
      </w:r>
    </w:p>
    <w:p w14:paraId="296F7C96" w14:textId="77777777" w:rsidR="00F65A8E" w:rsidRDefault="00000000">
      <w:pPr>
        <w:spacing w:after="200"/>
      </w:pPr>
      <w:r>
        <w:t>3. Inspect and display how argument and environment data appear in a running process via the /proc/[</w:t>
      </w:r>
      <w:proofErr w:type="spellStart"/>
      <w:r>
        <w:t>pid</w:t>
      </w:r>
      <w:proofErr w:type="spellEnd"/>
      <w:r>
        <w:t>]/</w:t>
      </w:r>
      <w:proofErr w:type="spellStart"/>
      <w:r>
        <w:t>cmdline</w:t>
      </w:r>
      <w:proofErr w:type="spellEnd"/>
      <w:r>
        <w:t xml:space="preserve"> and /proc/[</w:t>
      </w:r>
      <w:proofErr w:type="spellStart"/>
      <w:r>
        <w:t>pid</w:t>
      </w:r>
      <w:proofErr w:type="spellEnd"/>
      <w:r>
        <w:t>]/environ interfaces.</w:t>
      </w:r>
    </w:p>
    <w:p w14:paraId="350B4FA0" w14:textId="77777777" w:rsidR="00F65A8E" w:rsidRDefault="00000000">
      <w:pPr>
        <w:spacing w:after="200"/>
      </w:pPr>
      <w:r>
        <w:t xml:space="preserve">4. Document and illustrate the kernel-level and C-runtime steps involved in placing </w:t>
      </w:r>
      <w:proofErr w:type="spellStart"/>
      <w:r>
        <w:t>argc</w:t>
      </w:r>
      <w:proofErr w:type="spellEnd"/>
      <w:r>
        <w:t xml:space="preserve">, </w:t>
      </w:r>
      <w:proofErr w:type="spellStart"/>
      <w:r>
        <w:t>argv</w:t>
      </w:r>
      <w:proofErr w:type="spellEnd"/>
      <w:r>
        <w:t xml:space="preserve">, and </w:t>
      </w:r>
      <w:proofErr w:type="spellStart"/>
      <w:r>
        <w:t>envp</w:t>
      </w:r>
      <w:proofErr w:type="spellEnd"/>
      <w:r>
        <w:t xml:space="preserve"> onto a new process's stack during </w:t>
      </w:r>
      <w:proofErr w:type="gramStart"/>
      <w:r>
        <w:t>exec(</w:t>
      </w:r>
      <w:proofErr w:type="gramEnd"/>
      <w:r>
        <w:t>).</w:t>
      </w:r>
    </w:p>
    <w:p w14:paraId="0DFA6B65" w14:textId="77777777" w:rsidR="00F65A8E" w:rsidRDefault="00000000">
      <w:pPr>
        <w:spacing w:before="300" w:after="150"/>
      </w:pPr>
      <w:r>
        <w:rPr>
          <w:b/>
          <w:bCs/>
          <w:sz w:val="24"/>
          <w:szCs w:val="24"/>
        </w:rPr>
        <w:t>4. Proposed Methodology</w:t>
      </w:r>
    </w:p>
    <w:p w14:paraId="453DA80B" w14:textId="77777777" w:rsidR="00F65A8E" w:rsidRDefault="00000000">
      <w:pPr>
        <w:spacing w:after="200"/>
      </w:pPr>
      <w:r>
        <w:t xml:space="preserve">The project will be developed in C on a Linux/Ubuntu environment using GCC. First, a parent utility will be implemented that uses </w:t>
      </w:r>
      <w:proofErr w:type="gramStart"/>
      <w:r>
        <w:t>fork(</w:t>
      </w:r>
      <w:proofErr w:type="gramEnd"/>
      <w:r>
        <w:t xml:space="preserve">) to create a child process and </w:t>
      </w:r>
      <w:proofErr w:type="spellStart"/>
      <w:r>
        <w:t>execve</w:t>
      </w:r>
      <w:proofErr w:type="spellEnd"/>
      <w:r>
        <w:t>()/</w:t>
      </w:r>
      <w:proofErr w:type="spellStart"/>
      <w:proofErr w:type="gramStart"/>
      <w:r>
        <w:t>execvp</w:t>
      </w:r>
      <w:proofErr w:type="spellEnd"/>
      <w:r>
        <w:t>(</w:t>
      </w:r>
      <w:proofErr w:type="gramEnd"/>
      <w:r>
        <w:t xml:space="preserve">) to replace the child's image, explicitly building the </w:t>
      </w:r>
      <w:proofErr w:type="spellStart"/>
      <w:r>
        <w:t>argv</w:t>
      </w:r>
      <w:proofErr w:type="spellEnd"/>
      <w:r>
        <w:t xml:space="preserve"> and </w:t>
      </w:r>
      <w:proofErr w:type="spellStart"/>
      <w:r>
        <w:t>envp</w:t>
      </w:r>
      <w:proofErr w:type="spellEnd"/>
      <w:r>
        <w:t xml:space="preserve"> arrays passed to the new program. Second, a mini-shell will be built that reads a command line, tokenizes it into arguments while respecting quotes and whitespace, and passes the resulting </w:t>
      </w:r>
      <w:proofErr w:type="spellStart"/>
      <w:r>
        <w:t>argv</w:t>
      </w:r>
      <w:proofErr w:type="spellEnd"/>
      <w:r>
        <w:t xml:space="preserve"> array to a forked child for execution, mirroring how real shells such as bash handle argument passing. Third, a set of helper C programs will be written that simply print their received </w:t>
      </w:r>
      <w:proofErr w:type="spellStart"/>
      <w:r>
        <w:t>argc</w:t>
      </w:r>
      <w:proofErr w:type="spellEnd"/>
      <w:r>
        <w:t xml:space="preserve">, </w:t>
      </w:r>
      <w:proofErr w:type="spellStart"/>
      <w:proofErr w:type="gramStart"/>
      <w:r>
        <w:t>argv</w:t>
      </w:r>
      <w:proofErr w:type="spellEnd"/>
      <w:r>
        <w:t>[</w:t>
      </w:r>
      <w:proofErr w:type="gramEnd"/>
      <w:r>
        <w:t>], and environment variables so that passing can be verified end to end. Fourth, the /proc/[</w:t>
      </w:r>
      <w:proofErr w:type="spellStart"/>
      <w:r>
        <w:t>pid</w:t>
      </w:r>
      <w:proofErr w:type="spellEnd"/>
      <w:r>
        <w:t>]/</w:t>
      </w:r>
      <w:proofErr w:type="spellStart"/>
      <w:r>
        <w:t>cmdline</w:t>
      </w:r>
      <w:proofErr w:type="spellEnd"/>
      <w:r>
        <w:t xml:space="preserve"> and /proc/[</w:t>
      </w:r>
      <w:proofErr w:type="spellStart"/>
      <w:r>
        <w:t>pid</w:t>
      </w:r>
      <w:proofErr w:type="spellEnd"/>
      <w:r>
        <w:t xml:space="preserve">]/environ pseudo-files will be read at runtime to independently confirm what the kernel recorded for a running process, cross-checking it against what the program itself reports. Finally, </w:t>
      </w:r>
      <w:proofErr w:type="spellStart"/>
      <w:proofErr w:type="gramStart"/>
      <w:r>
        <w:t>getopt</w:t>
      </w:r>
      <w:proofErr w:type="spellEnd"/>
      <w:r>
        <w:t>(</w:t>
      </w:r>
      <w:proofErr w:type="gramEnd"/>
      <w:r>
        <w:t>) will be used in one utility to demonstrate structured parsing of command-line options and arguments. Test cases will cover no arguments, multiple arguments, quoted arguments with embedded spaces, and environment variable propagation across fork()/</w:t>
      </w:r>
      <w:proofErr w:type="gramStart"/>
      <w:r>
        <w:t>exec(</w:t>
      </w:r>
      <w:proofErr w:type="gramEnd"/>
      <w:r>
        <w:t>).</w:t>
      </w:r>
    </w:p>
    <w:p w14:paraId="69648BCE" w14:textId="77777777" w:rsidR="00F65A8E" w:rsidRDefault="00000000">
      <w:pPr>
        <w:spacing w:before="300" w:after="150"/>
      </w:pPr>
      <w:r>
        <w:rPr>
          <w:b/>
          <w:bCs/>
          <w:sz w:val="24"/>
          <w:szCs w:val="24"/>
        </w:rPr>
        <w:t>5. Operating Systems Concepts / Linux APIs Used</w:t>
      </w:r>
    </w:p>
    <w:p w14:paraId="5154478F" w14:textId="4B78D137" w:rsidR="00F65A8E" w:rsidRDefault="00F65A8E">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F65A8E" w14:paraId="731AE4F6" w14:textId="77777777">
        <w:tc>
          <w:tcPr>
            <w:tcW w:w="4500" w:type="dxa"/>
            <w:shd w:val="clear" w:color="auto" w:fill="D9D9D9"/>
            <w:vAlign w:val="center"/>
          </w:tcPr>
          <w:p w14:paraId="294A1E1B" w14:textId="77777777" w:rsidR="00F65A8E" w:rsidRDefault="00000000">
            <w:r>
              <w:rPr>
                <w:b/>
                <w:bCs/>
              </w:rPr>
              <w:t>OS Concept / Linux API / System Call</w:t>
            </w:r>
          </w:p>
        </w:tc>
        <w:tc>
          <w:tcPr>
            <w:tcW w:w="4500" w:type="dxa"/>
            <w:shd w:val="clear" w:color="auto" w:fill="D9D9D9"/>
            <w:vAlign w:val="center"/>
          </w:tcPr>
          <w:p w14:paraId="1B71AD87" w14:textId="77777777" w:rsidR="00F65A8E" w:rsidRDefault="00000000">
            <w:r>
              <w:rPr>
                <w:b/>
                <w:bCs/>
              </w:rPr>
              <w:t>Purpose in the Project</w:t>
            </w:r>
          </w:p>
        </w:tc>
      </w:tr>
      <w:tr w:rsidR="00F65A8E" w14:paraId="405C08C2" w14:textId="77777777">
        <w:tc>
          <w:tcPr>
            <w:tcW w:w="4500" w:type="dxa"/>
            <w:vAlign w:val="center"/>
          </w:tcPr>
          <w:p w14:paraId="69CEB829" w14:textId="77777777" w:rsidR="00F65A8E" w:rsidRDefault="00000000">
            <w:proofErr w:type="gramStart"/>
            <w:r>
              <w:t>fork(</w:t>
            </w:r>
            <w:proofErr w:type="gramEnd"/>
            <w:r>
              <w:t>)</w:t>
            </w:r>
          </w:p>
        </w:tc>
        <w:tc>
          <w:tcPr>
            <w:tcW w:w="4500" w:type="dxa"/>
            <w:vAlign w:val="center"/>
          </w:tcPr>
          <w:p w14:paraId="3A7BF468" w14:textId="77777777" w:rsidR="00F65A8E" w:rsidRDefault="00000000">
            <w:r>
              <w:t>Create a child process to execute the target program with new arguments</w:t>
            </w:r>
          </w:p>
        </w:tc>
      </w:tr>
      <w:tr w:rsidR="00F65A8E" w14:paraId="4921684E" w14:textId="77777777">
        <w:tc>
          <w:tcPr>
            <w:tcW w:w="4500" w:type="dxa"/>
            <w:vAlign w:val="center"/>
          </w:tcPr>
          <w:p w14:paraId="25C8BF30" w14:textId="77777777" w:rsidR="00F65A8E" w:rsidRDefault="00000000">
            <w:proofErr w:type="spellStart"/>
            <w:proofErr w:type="gramStart"/>
            <w:r>
              <w:t>execve</w:t>
            </w:r>
            <w:proofErr w:type="spellEnd"/>
            <w:r>
              <w:t>(</w:t>
            </w:r>
            <w:proofErr w:type="gramEnd"/>
            <w:r>
              <w:t xml:space="preserve">) / </w:t>
            </w:r>
            <w:proofErr w:type="spellStart"/>
            <w:proofErr w:type="gramStart"/>
            <w:r>
              <w:t>execvp</w:t>
            </w:r>
            <w:proofErr w:type="spellEnd"/>
            <w:r>
              <w:t>(</w:t>
            </w:r>
            <w:proofErr w:type="gramEnd"/>
            <w:r>
              <w:t>)</w:t>
            </w:r>
          </w:p>
        </w:tc>
        <w:tc>
          <w:tcPr>
            <w:tcW w:w="4500" w:type="dxa"/>
            <w:vAlign w:val="center"/>
          </w:tcPr>
          <w:p w14:paraId="215B5D92" w14:textId="77777777" w:rsidR="00F65A8E" w:rsidRDefault="00000000">
            <w:r>
              <w:t xml:space="preserve">Replace a child process's image and pass </w:t>
            </w:r>
            <w:proofErr w:type="spellStart"/>
            <w:r>
              <w:t>argv</w:t>
            </w:r>
            <w:proofErr w:type="spellEnd"/>
            <w:r>
              <w:t>/</w:t>
            </w:r>
            <w:proofErr w:type="spellStart"/>
            <w:r>
              <w:t>envp</w:t>
            </w:r>
            <w:proofErr w:type="spellEnd"/>
            <w:r>
              <w:t xml:space="preserve"> to the new program</w:t>
            </w:r>
          </w:p>
        </w:tc>
      </w:tr>
      <w:tr w:rsidR="00F65A8E" w14:paraId="739C4C60" w14:textId="77777777">
        <w:tc>
          <w:tcPr>
            <w:tcW w:w="4500" w:type="dxa"/>
            <w:vAlign w:val="center"/>
          </w:tcPr>
          <w:p w14:paraId="21AB5001" w14:textId="77777777" w:rsidR="00F65A8E" w:rsidRDefault="00000000">
            <w:proofErr w:type="gramStart"/>
            <w:r>
              <w:t>wait(</w:t>
            </w:r>
            <w:proofErr w:type="gramEnd"/>
            <w:r>
              <w:t xml:space="preserve">) / </w:t>
            </w:r>
            <w:proofErr w:type="spellStart"/>
            <w:proofErr w:type="gramStart"/>
            <w:r>
              <w:t>waitpid</w:t>
            </w:r>
            <w:proofErr w:type="spellEnd"/>
            <w:r>
              <w:t>(</w:t>
            </w:r>
            <w:proofErr w:type="gramEnd"/>
            <w:r>
              <w:t>)</w:t>
            </w:r>
          </w:p>
        </w:tc>
        <w:tc>
          <w:tcPr>
            <w:tcW w:w="4500" w:type="dxa"/>
            <w:vAlign w:val="center"/>
          </w:tcPr>
          <w:p w14:paraId="4428FDC5" w14:textId="77777777" w:rsidR="00F65A8E" w:rsidRDefault="00000000">
            <w:r>
              <w:t>Synchronize parent process with completion of the child process</w:t>
            </w:r>
          </w:p>
        </w:tc>
      </w:tr>
      <w:tr w:rsidR="00F65A8E" w14:paraId="6D53603F" w14:textId="77777777">
        <w:tc>
          <w:tcPr>
            <w:tcW w:w="4500" w:type="dxa"/>
            <w:vAlign w:val="center"/>
          </w:tcPr>
          <w:p w14:paraId="4E2AE899" w14:textId="77777777" w:rsidR="00F65A8E" w:rsidRDefault="00000000">
            <w:proofErr w:type="spellStart"/>
            <w:r>
              <w:t>argc</w:t>
            </w:r>
            <w:proofErr w:type="spellEnd"/>
            <w:r>
              <w:t xml:space="preserve">, </w:t>
            </w:r>
            <w:proofErr w:type="spellStart"/>
            <w:proofErr w:type="gramStart"/>
            <w:r>
              <w:t>argv</w:t>
            </w:r>
            <w:proofErr w:type="spellEnd"/>
            <w:r>
              <w:t>[</w:t>
            </w:r>
            <w:proofErr w:type="gramEnd"/>
            <w:r>
              <w:t xml:space="preserve">], </w:t>
            </w:r>
            <w:proofErr w:type="spellStart"/>
            <w:proofErr w:type="gramStart"/>
            <w:r>
              <w:t>envp</w:t>
            </w:r>
            <w:proofErr w:type="spellEnd"/>
            <w:r>
              <w:t>[</w:t>
            </w:r>
            <w:proofErr w:type="gramEnd"/>
            <w:r>
              <w:t>]</w:t>
            </w:r>
          </w:p>
        </w:tc>
        <w:tc>
          <w:tcPr>
            <w:tcW w:w="4500" w:type="dxa"/>
            <w:vAlign w:val="center"/>
          </w:tcPr>
          <w:p w14:paraId="5F2A1ACF" w14:textId="77777777" w:rsidR="00F65A8E" w:rsidRDefault="00000000">
            <w:r>
              <w:t xml:space="preserve">Represent command-line arguments and environment passed to </w:t>
            </w:r>
            <w:proofErr w:type="gramStart"/>
            <w:r>
              <w:t>main(</w:t>
            </w:r>
            <w:proofErr w:type="gramEnd"/>
            <w:r>
              <w:t>)</w:t>
            </w:r>
          </w:p>
        </w:tc>
      </w:tr>
      <w:tr w:rsidR="00F65A8E" w14:paraId="70E219D3" w14:textId="77777777">
        <w:tc>
          <w:tcPr>
            <w:tcW w:w="4500" w:type="dxa"/>
            <w:vAlign w:val="center"/>
          </w:tcPr>
          <w:p w14:paraId="32A0440D" w14:textId="77777777" w:rsidR="00F65A8E" w:rsidRDefault="00000000">
            <w:proofErr w:type="spellStart"/>
            <w:proofErr w:type="gramStart"/>
            <w:r>
              <w:t>getopt</w:t>
            </w:r>
            <w:proofErr w:type="spellEnd"/>
            <w:r>
              <w:t>(</w:t>
            </w:r>
            <w:proofErr w:type="gramEnd"/>
            <w:r>
              <w:t>)</w:t>
            </w:r>
          </w:p>
        </w:tc>
        <w:tc>
          <w:tcPr>
            <w:tcW w:w="4500" w:type="dxa"/>
            <w:vAlign w:val="center"/>
          </w:tcPr>
          <w:p w14:paraId="495F879B" w14:textId="77777777" w:rsidR="00F65A8E" w:rsidRDefault="00000000">
            <w:r>
              <w:t>Parse command-line options and arguments in a structured, POSIX-compliant way</w:t>
            </w:r>
          </w:p>
        </w:tc>
      </w:tr>
      <w:tr w:rsidR="00F65A8E" w14:paraId="3D1828D1" w14:textId="77777777">
        <w:tc>
          <w:tcPr>
            <w:tcW w:w="4500" w:type="dxa"/>
            <w:vAlign w:val="center"/>
          </w:tcPr>
          <w:p w14:paraId="2D05AFA9" w14:textId="77777777" w:rsidR="00F65A8E" w:rsidRDefault="00000000">
            <w:r>
              <w:t>/proc/[</w:t>
            </w:r>
            <w:proofErr w:type="spellStart"/>
            <w:r>
              <w:t>pid</w:t>
            </w:r>
            <w:proofErr w:type="spellEnd"/>
            <w:r>
              <w:t>]/</w:t>
            </w:r>
            <w:proofErr w:type="spellStart"/>
            <w:r>
              <w:t>cmdline</w:t>
            </w:r>
            <w:proofErr w:type="spellEnd"/>
            <w:r>
              <w:t>, /proc/[</w:t>
            </w:r>
            <w:proofErr w:type="spellStart"/>
            <w:r>
              <w:t>pid</w:t>
            </w:r>
            <w:proofErr w:type="spellEnd"/>
            <w:r>
              <w:t>]/environ</w:t>
            </w:r>
          </w:p>
        </w:tc>
        <w:tc>
          <w:tcPr>
            <w:tcW w:w="4500" w:type="dxa"/>
            <w:vAlign w:val="center"/>
          </w:tcPr>
          <w:p w14:paraId="4E30B18C" w14:textId="77777777" w:rsidR="00F65A8E" w:rsidRDefault="00000000">
            <w:r>
              <w:t>Independently inspect the argument and environment data of a running process</w:t>
            </w:r>
          </w:p>
        </w:tc>
      </w:tr>
    </w:tbl>
    <w:p w14:paraId="62E2B569" w14:textId="77777777" w:rsidR="00F65A8E" w:rsidRDefault="00000000">
      <w:pPr>
        <w:spacing w:before="300" w:after="150"/>
      </w:pPr>
      <w:r>
        <w:rPr>
          <w:b/>
          <w:bCs/>
          <w:sz w:val="24"/>
          <w:szCs w:val="24"/>
        </w:rPr>
        <w:t>6. Individual Contribution</w:t>
      </w:r>
    </w:p>
    <w:p w14:paraId="2E567508" w14:textId="74FF1214" w:rsidR="00F65A8E" w:rsidRDefault="00F65A8E">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600"/>
      </w:tblGrid>
      <w:tr w:rsidR="00F65A8E" w14:paraId="11421167" w14:textId="77777777">
        <w:tc>
          <w:tcPr>
            <w:tcW w:w="2400" w:type="dxa"/>
            <w:shd w:val="clear" w:color="auto" w:fill="D9D9D9"/>
            <w:vAlign w:val="center"/>
          </w:tcPr>
          <w:p w14:paraId="45D47F5C" w14:textId="77777777" w:rsidR="00F65A8E" w:rsidRDefault="00000000">
            <w:r>
              <w:rPr>
                <w:b/>
                <w:bCs/>
              </w:rPr>
              <w:t>Roll Number</w:t>
            </w:r>
          </w:p>
        </w:tc>
        <w:tc>
          <w:tcPr>
            <w:tcW w:w="3000" w:type="dxa"/>
            <w:shd w:val="clear" w:color="auto" w:fill="D9D9D9"/>
            <w:vAlign w:val="center"/>
          </w:tcPr>
          <w:p w14:paraId="0426C2E5" w14:textId="77777777" w:rsidR="00F65A8E" w:rsidRDefault="00000000">
            <w:r>
              <w:rPr>
                <w:b/>
                <w:bCs/>
              </w:rPr>
              <w:t>Student Name</w:t>
            </w:r>
          </w:p>
        </w:tc>
        <w:tc>
          <w:tcPr>
            <w:tcW w:w="3600" w:type="dxa"/>
            <w:shd w:val="clear" w:color="auto" w:fill="D9D9D9"/>
            <w:vAlign w:val="center"/>
          </w:tcPr>
          <w:p w14:paraId="5E0F6FD4" w14:textId="77777777" w:rsidR="00F65A8E" w:rsidRDefault="00000000">
            <w:r>
              <w:rPr>
                <w:b/>
                <w:bCs/>
              </w:rPr>
              <w:t>Individual Responsibility</w:t>
            </w:r>
          </w:p>
        </w:tc>
      </w:tr>
      <w:tr w:rsidR="009C70DD" w14:paraId="56DC0DD6" w14:textId="77777777">
        <w:tc>
          <w:tcPr>
            <w:tcW w:w="2400" w:type="dxa"/>
            <w:vAlign w:val="center"/>
          </w:tcPr>
          <w:p w14:paraId="2EA259C9" w14:textId="61DA4833" w:rsidR="009C70DD" w:rsidRDefault="009C70DD" w:rsidP="009C70DD">
            <w:r w:rsidRPr="009C70DD">
              <w:lastRenderedPageBreak/>
              <w:t>2520030551</w:t>
            </w:r>
          </w:p>
        </w:tc>
        <w:tc>
          <w:tcPr>
            <w:tcW w:w="3000" w:type="dxa"/>
            <w:vAlign w:val="center"/>
          </w:tcPr>
          <w:p w14:paraId="255B44CB" w14:textId="239156FE" w:rsidR="009C70DD" w:rsidRDefault="009C70DD" w:rsidP="009C70DD">
            <w:r w:rsidRPr="009C70DD">
              <w:t>MARREDDY SAI BHAVITHA REDDY</w:t>
            </w:r>
          </w:p>
        </w:tc>
        <w:tc>
          <w:tcPr>
            <w:tcW w:w="3600" w:type="dxa"/>
            <w:vAlign w:val="center"/>
          </w:tcPr>
          <w:p w14:paraId="396AF23E" w14:textId="3EA0CE1E" w:rsidR="009C70DD" w:rsidRDefault="009C70DD" w:rsidP="009C70DD">
            <w:r w:rsidRPr="009C70DD">
              <w:t>fork()/</w:t>
            </w:r>
            <w:proofErr w:type="spellStart"/>
            <w:r w:rsidRPr="009C70DD">
              <w:t>execve</w:t>
            </w:r>
            <w:proofErr w:type="spellEnd"/>
            <w:r w:rsidRPr="009C70DD">
              <w:t>()/</w:t>
            </w:r>
            <w:proofErr w:type="spellStart"/>
            <w:proofErr w:type="gramStart"/>
            <w:r w:rsidRPr="009C70DD">
              <w:t>execvp</w:t>
            </w:r>
            <w:proofErr w:type="spellEnd"/>
            <w:r w:rsidRPr="009C70DD">
              <w:t>(</w:t>
            </w:r>
            <w:proofErr w:type="gramEnd"/>
            <w:r w:rsidRPr="009C70DD">
              <w:t>) utility + /proc verification</w:t>
            </w:r>
          </w:p>
        </w:tc>
      </w:tr>
      <w:tr w:rsidR="009C70DD" w14:paraId="177D900B" w14:textId="77777777">
        <w:tc>
          <w:tcPr>
            <w:tcW w:w="2400" w:type="dxa"/>
            <w:vAlign w:val="center"/>
          </w:tcPr>
          <w:p w14:paraId="530BB85D" w14:textId="608B243D" w:rsidR="009C70DD" w:rsidRDefault="009C70DD" w:rsidP="009C70DD">
            <w:r w:rsidRPr="009C70DD">
              <w:t>2520030258</w:t>
            </w:r>
          </w:p>
        </w:tc>
        <w:tc>
          <w:tcPr>
            <w:tcW w:w="3000" w:type="dxa"/>
            <w:vAlign w:val="center"/>
          </w:tcPr>
          <w:p w14:paraId="03AC97AA" w14:textId="6DCE30C5" w:rsidR="009C70DD" w:rsidRDefault="009C70DD" w:rsidP="009C70DD">
            <w:r w:rsidRPr="009C70DD">
              <w:t>BHIMAVARAPU SAI SARANYA</w:t>
            </w:r>
          </w:p>
        </w:tc>
        <w:tc>
          <w:tcPr>
            <w:tcW w:w="3600" w:type="dxa"/>
            <w:vAlign w:val="center"/>
          </w:tcPr>
          <w:p w14:paraId="0F42FA00" w14:textId="74872C8C" w:rsidR="009C70DD" w:rsidRDefault="009C70DD" w:rsidP="009C70DD">
            <w:r w:rsidRPr="009C70DD">
              <w:t xml:space="preserve">mini-shell design, tokenization, </w:t>
            </w:r>
            <w:proofErr w:type="spellStart"/>
            <w:r w:rsidRPr="009C70DD">
              <w:t>argv</w:t>
            </w:r>
            <w:proofErr w:type="spellEnd"/>
            <w:r w:rsidRPr="009C70DD">
              <w:t xml:space="preserve"> forwarding</w:t>
            </w:r>
          </w:p>
        </w:tc>
      </w:tr>
      <w:tr w:rsidR="009C70DD" w14:paraId="5158FC54" w14:textId="77777777">
        <w:tc>
          <w:tcPr>
            <w:tcW w:w="2400" w:type="dxa"/>
            <w:vAlign w:val="center"/>
          </w:tcPr>
          <w:p w14:paraId="470BB8C2" w14:textId="24A76BD6" w:rsidR="009C70DD" w:rsidRDefault="009C70DD" w:rsidP="009C70DD">
            <w:r w:rsidRPr="009C70DD">
              <w:t>252003022</w:t>
            </w:r>
            <w:r>
              <w:t>1</w:t>
            </w:r>
          </w:p>
        </w:tc>
        <w:tc>
          <w:tcPr>
            <w:tcW w:w="3000" w:type="dxa"/>
            <w:vAlign w:val="center"/>
          </w:tcPr>
          <w:p w14:paraId="27BBBE40" w14:textId="38C0E5F6" w:rsidR="009C70DD" w:rsidRDefault="009C70DD" w:rsidP="009C70DD">
            <w:r w:rsidRPr="009C70DD">
              <w:t>LAKSHMI ASWIKA INTURI</w:t>
            </w:r>
          </w:p>
        </w:tc>
        <w:tc>
          <w:tcPr>
            <w:tcW w:w="3600" w:type="dxa"/>
            <w:vAlign w:val="center"/>
          </w:tcPr>
          <w:p w14:paraId="687E5392" w14:textId="7D535271" w:rsidR="009C70DD" w:rsidRDefault="009C70DD" w:rsidP="009C70DD">
            <w:proofErr w:type="spellStart"/>
            <w:proofErr w:type="gramStart"/>
            <w:r w:rsidRPr="009C70DD">
              <w:t>getopt</w:t>
            </w:r>
            <w:proofErr w:type="spellEnd"/>
            <w:r w:rsidRPr="009C70DD">
              <w:t>(</w:t>
            </w:r>
            <w:proofErr w:type="gramEnd"/>
            <w:r w:rsidRPr="009C70DD">
              <w:t>) utility, helper programs, testing, and report</w:t>
            </w:r>
          </w:p>
        </w:tc>
      </w:tr>
      <w:tr w:rsidR="009C70DD" w14:paraId="352F37A5" w14:textId="77777777">
        <w:tc>
          <w:tcPr>
            <w:tcW w:w="2400" w:type="dxa"/>
            <w:vAlign w:val="center"/>
          </w:tcPr>
          <w:p w14:paraId="5DD4F8C2" w14:textId="77777777" w:rsidR="009C70DD" w:rsidRDefault="009C70DD" w:rsidP="009C70DD"/>
        </w:tc>
        <w:tc>
          <w:tcPr>
            <w:tcW w:w="3000" w:type="dxa"/>
            <w:vAlign w:val="center"/>
          </w:tcPr>
          <w:p w14:paraId="4E5806F0" w14:textId="77777777" w:rsidR="009C70DD" w:rsidRDefault="009C70DD" w:rsidP="009C70DD"/>
        </w:tc>
        <w:tc>
          <w:tcPr>
            <w:tcW w:w="3600" w:type="dxa"/>
            <w:vAlign w:val="center"/>
          </w:tcPr>
          <w:p w14:paraId="220F0493" w14:textId="77777777" w:rsidR="009C70DD" w:rsidRDefault="009C70DD" w:rsidP="009C70DD"/>
        </w:tc>
      </w:tr>
      <w:tr w:rsidR="009C70DD" w14:paraId="73DE494D" w14:textId="77777777">
        <w:tc>
          <w:tcPr>
            <w:tcW w:w="2400" w:type="dxa"/>
            <w:vAlign w:val="center"/>
          </w:tcPr>
          <w:p w14:paraId="6F769047" w14:textId="77777777" w:rsidR="009C70DD" w:rsidRDefault="009C70DD" w:rsidP="009C70DD"/>
        </w:tc>
        <w:tc>
          <w:tcPr>
            <w:tcW w:w="3000" w:type="dxa"/>
            <w:vAlign w:val="center"/>
          </w:tcPr>
          <w:p w14:paraId="3289DDBE" w14:textId="77777777" w:rsidR="009C70DD" w:rsidRDefault="009C70DD" w:rsidP="009C70DD"/>
        </w:tc>
        <w:tc>
          <w:tcPr>
            <w:tcW w:w="3600" w:type="dxa"/>
            <w:vAlign w:val="center"/>
          </w:tcPr>
          <w:p w14:paraId="6E0C95DE" w14:textId="77777777" w:rsidR="009C70DD" w:rsidRDefault="009C70DD" w:rsidP="009C70DD"/>
        </w:tc>
      </w:tr>
    </w:tbl>
    <w:p w14:paraId="31AEFF4B" w14:textId="77777777" w:rsidR="00F65A8E" w:rsidRDefault="00000000">
      <w:pPr>
        <w:spacing w:before="300" w:after="150"/>
      </w:pPr>
      <w:r>
        <w:rPr>
          <w:b/>
          <w:bCs/>
          <w:sz w:val="24"/>
          <w:szCs w:val="24"/>
        </w:rPr>
        <w:t>7. Tools / Platforms / Software Used</w:t>
      </w:r>
    </w:p>
    <w:p w14:paraId="21849E84" w14:textId="69FB967A" w:rsidR="00F65A8E" w:rsidRDefault="00F65A8E">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F65A8E" w14:paraId="5994C37C" w14:textId="77777777">
        <w:tc>
          <w:tcPr>
            <w:tcW w:w="4500" w:type="dxa"/>
            <w:shd w:val="clear" w:color="auto" w:fill="D9D9D9"/>
            <w:vAlign w:val="center"/>
          </w:tcPr>
          <w:p w14:paraId="77C1DF41" w14:textId="77777777" w:rsidR="00F65A8E" w:rsidRDefault="00000000">
            <w:r>
              <w:rPr>
                <w:b/>
                <w:bCs/>
              </w:rPr>
              <w:t>Tool / Platform / Software</w:t>
            </w:r>
          </w:p>
        </w:tc>
        <w:tc>
          <w:tcPr>
            <w:tcW w:w="4500" w:type="dxa"/>
            <w:shd w:val="clear" w:color="auto" w:fill="D9D9D9"/>
            <w:vAlign w:val="center"/>
          </w:tcPr>
          <w:p w14:paraId="639EAE62" w14:textId="77777777" w:rsidR="00F65A8E" w:rsidRDefault="00000000">
            <w:r>
              <w:rPr>
                <w:b/>
                <w:bCs/>
              </w:rPr>
              <w:t>Purpose</w:t>
            </w:r>
          </w:p>
        </w:tc>
      </w:tr>
      <w:tr w:rsidR="00F65A8E" w14:paraId="13E12BC2" w14:textId="77777777">
        <w:tc>
          <w:tcPr>
            <w:tcW w:w="4500" w:type="dxa"/>
            <w:vAlign w:val="center"/>
          </w:tcPr>
          <w:p w14:paraId="3B1C5CBD" w14:textId="77777777" w:rsidR="00F65A8E" w:rsidRDefault="00000000">
            <w:r>
              <w:t>Linux / Ubuntu</w:t>
            </w:r>
          </w:p>
        </w:tc>
        <w:tc>
          <w:tcPr>
            <w:tcW w:w="4500" w:type="dxa"/>
            <w:vAlign w:val="center"/>
          </w:tcPr>
          <w:p w14:paraId="4A1E9FB1" w14:textId="77777777" w:rsidR="00F65A8E" w:rsidRDefault="00000000">
            <w:r>
              <w:t>Development and execution environment for process/exec system calls</w:t>
            </w:r>
          </w:p>
        </w:tc>
      </w:tr>
      <w:tr w:rsidR="00F65A8E" w14:paraId="3EFB129F" w14:textId="77777777">
        <w:tc>
          <w:tcPr>
            <w:tcW w:w="4500" w:type="dxa"/>
            <w:vAlign w:val="center"/>
          </w:tcPr>
          <w:p w14:paraId="40587EE1" w14:textId="77777777" w:rsidR="00F65A8E" w:rsidRDefault="00000000">
            <w:r>
              <w:t>C / C++</w:t>
            </w:r>
          </w:p>
        </w:tc>
        <w:tc>
          <w:tcPr>
            <w:tcW w:w="4500" w:type="dxa"/>
            <w:vAlign w:val="center"/>
          </w:tcPr>
          <w:p w14:paraId="1E084991" w14:textId="77777777" w:rsidR="00F65A8E" w:rsidRDefault="00000000">
            <w:r>
              <w:t>Implementation language for shell, exec utilities, and helper programs</w:t>
            </w:r>
          </w:p>
        </w:tc>
      </w:tr>
      <w:tr w:rsidR="00F65A8E" w14:paraId="45630886" w14:textId="77777777">
        <w:tc>
          <w:tcPr>
            <w:tcW w:w="4500" w:type="dxa"/>
            <w:vAlign w:val="center"/>
          </w:tcPr>
          <w:p w14:paraId="41063A86" w14:textId="77777777" w:rsidR="00F65A8E" w:rsidRDefault="00000000">
            <w:r>
              <w:t>GCC</w:t>
            </w:r>
          </w:p>
        </w:tc>
        <w:tc>
          <w:tcPr>
            <w:tcW w:w="4500" w:type="dxa"/>
            <w:vAlign w:val="center"/>
          </w:tcPr>
          <w:p w14:paraId="26FFFB93" w14:textId="77777777" w:rsidR="00F65A8E" w:rsidRDefault="00000000">
            <w:r>
              <w:t>Compilation of C source files</w:t>
            </w:r>
          </w:p>
        </w:tc>
      </w:tr>
      <w:tr w:rsidR="00F65A8E" w14:paraId="0D32B7EF" w14:textId="77777777">
        <w:tc>
          <w:tcPr>
            <w:tcW w:w="4500" w:type="dxa"/>
            <w:vAlign w:val="center"/>
          </w:tcPr>
          <w:p w14:paraId="034AD985" w14:textId="77777777" w:rsidR="00F65A8E" w:rsidRDefault="00000000">
            <w:r>
              <w:t>GDB</w:t>
            </w:r>
          </w:p>
        </w:tc>
        <w:tc>
          <w:tcPr>
            <w:tcW w:w="4500" w:type="dxa"/>
            <w:vAlign w:val="center"/>
          </w:tcPr>
          <w:p w14:paraId="698778D0" w14:textId="77777777" w:rsidR="00F65A8E" w:rsidRDefault="00000000">
            <w:r>
              <w:t>Debugging process creation and argument-passing logic</w:t>
            </w:r>
          </w:p>
        </w:tc>
      </w:tr>
      <w:tr w:rsidR="00F65A8E" w14:paraId="00FFAAFB" w14:textId="77777777">
        <w:tc>
          <w:tcPr>
            <w:tcW w:w="4500" w:type="dxa"/>
            <w:vAlign w:val="center"/>
          </w:tcPr>
          <w:p w14:paraId="6DC6F34F" w14:textId="77777777" w:rsidR="00F65A8E" w:rsidRDefault="00000000">
            <w:r>
              <w:t>/</w:t>
            </w:r>
            <w:proofErr w:type="gramStart"/>
            <w:r>
              <w:t>proc</w:t>
            </w:r>
            <w:proofErr w:type="gramEnd"/>
            <w:r>
              <w:t xml:space="preserve"> filesystem</w:t>
            </w:r>
          </w:p>
        </w:tc>
        <w:tc>
          <w:tcPr>
            <w:tcW w:w="4500" w:type="dxa"/>
            <w:vAlign w:val="center"/>
          </w:tcPr>
          <w:p w14:paraId="04711357" w14:textId="77777777" w:rsidR="00F65A8E" w:rsidRDefault="00000000">
            <w:r>
              <w:t>Runtime inspection of process command-line and environment data</w:t>
            </w:r>
          </w:p>
        </w:tc>
      </w:tr>
    </w:tbl>
    <w:p w14:paraId="6B4EFF67" w14:textId="77777777" w:rsidR="00F65A8E" w:rsidRDefault="00000000">
      <w:pPr>
        <w:spacing w:before="300" w:after="150"/>
      </w:pPr>
      <w:r>
        <w:rPr>
          <w:b/>
          <w:bCs/>
          <w:sz w:val="24"/>
          <w:szCs w:val="24"/>
        </w:rPr>
        <w:t>8. Expected Outcome</w:t>
      </w:r>
    </w:p>
    <w:p w14:paraId="7C17B646" w14:textId="77777777" w:rsidR="00F65A8E" w:rsidRDefault="00000000">
      <w:pPr>
        <w:spacing w:after="200"/>
      </w:pPr>
      <w:r>
        <w:t>The project will produce a working set of Linux command-line utilities and a mini-shell that correctly construct, pass, and display command-line arguments and environment variables across fork()-</w:t>
      </w:r>
      <w:proofErr w:type="gramStart"/>
      <w:r>
        <w:t>exec(</w:t>
      </w:r>
      <w:proofErr w:type="gramEnd"/>
      <w:r>
        <w:t xml:space="preserve">) process creation. Running the tool with various inputs, including quoted and multi-word arguments, will show matching argument data both from the executed program's own </w:t>
      </w:r>
      <w:proofErr w:type="spellStart"/>
      <w:r>
        <w:t>argc</w:t>
      </w:r>
      <w:proofErr w:type="spellEnd"/>
      <w:r>
        <w:t>/</w:t>
      </w:r>
      <w:proofErr w:type="spellStart"/>
      <w:r>
        <w:t>argv</w:t>
      </w:r>
      <w:proofErr w:type="spellEnd"/>
      <w:r>
        <w:t xml:space="preserve"> output and from an independent read of /proc/[</w:t>
      </w:r>
      <w:proofErr w:type="spellStart"/>
      <w:r>
        <w:t>pid</w:t>
      </w:r>
      <w:proofErr w:type="spellEnd"/>
      <w:r>
        <w:t>]/</w:t>
      </w:r>
      <w:proofErr w:type="spellStart"/>
      <w:r>
        <w:t>cmdline</w:t>
      </w:r>
      <w:proofErr w:type="spellEnd"/>
      <w:r>
        <w:t xml:space="preserve">, confirming correct kernel-level argument passing. The accompanying report will explain, step by step, how the kernel and C runtime transfer arguments and environment data to a newly </w:t>
      </w:r>
      <w:proofErr w:type="spellStart"/>
      <w:r>
        <w:t>exec'd</w:t>
      </w:r>
      <w:proofErr w:type="spellEnd"/>
      <w:r>
        <w:t xml:space="preserve"> process, giving a clear and verified understanding of this core Operating Systems mechanism.</w:t>
      </w:r>
    </w:p>
    <w:p w14:paraId="34B8A8BF" w14:textId="77777777" w:rsidR="00F65A8E" w:rsidRDefault="00000000">
      <w:pPr>
        <w:spacing w:before="300" w:after="150"/>
      </w:pPr>
      <w:r>
        <w:rPr>
          <w:b/>
          <w:bCs/>
          <w:sz w:val="24"/>
          <w:szCs w:val="24"/>
        </w:rPr>
        <w:t>9. GitHub Repository</w:t>
      </w:r>
    </w:p>
    <w:p w14:paraId="2B2E710B" w14:textId="77777777" w:rsidR="00F65A8E" w:rsidRDefault="00000000">
      <w:pPr>
        <w:spacing w:before="200" w:after="80"/>
      </w:pPr>
      <w:r>
        <w:rPr>
          <w:b/>
          <w:bCs/>
        </w:rPr>
        <w:t>GitHub Repository Link:</w:t>
      </w:r>
    </w:p>
    <w:p w14:paraId="2FB37BAE" w14:textId="32CA81D5" w:rsidR="00F65A8E" w:rsidRDefault="00D90B7D">
      <w:pPr>
        <w:pBdr>
          <w:bottom w:val="single" w:sz="6" w:space="1" w:color="000000"/>
        </w:pBdr>
        <w:spacing w:after="200"/>
      </w:pPr>
      <w:hyperlink r:id="rId11" w:tgtFrame="_blank" w:history="1">
        <w:r w:rsidRPr="00D90B7D">
          <w:rPr>
            <w:rStyle w:val="Hyperlink"/>
          </w:rPr>
          <w:t>https://github.com/bhavitha676/2520030221-2520030258-2520030551-OSPROJECT</w:t>
        </w:r>
      </w:hyperlink>
    </w:p>
    <w:p w14:paraId="139C7D08" w14:textId="03888CCC" w:rsidR="00F65A8E" w:rsidRDefault="00000000">
      <w:pPr>
        <w:spacing w:after="300"/>
      </w:pPr>
      <w:r>
        <w:rPr>
          <w:b/>
          <w:bCs/>
        </w:rPr>
        <w:t xml:space="preserve">Repository Created: </w:t>
      </w:r>
      <w:r w:rsidR="00D90B7D">
        <w:t>YES</w:t>
      </w:r>
      <w:r>
        <w:t xml:space="preserve">     ☐ Yes   ☐ No</w:t>
      </w:r>
    </w:p>
    <w:p w14:paraId="757565EF" w14:textId="77777777" w:rsidR="00F65A8E" w:rsidRDefault="00000000">
      <w:pPr>
        <w:spacing w:before="300" w:after="150"/>
      </w:pPr>
      <w:r>
        <w:rPr>
          <w:b/>
          <w:bCs/>
          <w:sz w:val="24"/>
          <w:szCs w:val="24"/>
        </w:rPr>
        <w:t>Faculty Name and Signature</w:t>
      </w:r>
    </w:p>
    <w:p w14:paraId="33D46D59" w14:textId="77777777" w:rsidR="00F65A8E" w:rsidRDefault="00000000">
      <w:pPr>
        <w:spacing w:before="200" w:after="80"/>
      </w:pPr>
      <w:r>
        <w:rPr>
          <w:b/>
          <w:bCs/>
        </w:rPr>
        <w:t>Faculty Name:</w:t>
      </w:r>
    </w:p>
    <w:p w14:paraId="7773BBFB" w14:textId="4248BC9E" w:rsidR="00F65A8E" w:rsidRDefault="00D90B7D">
      <w:pPr>
        <w:pBdr>
          <w:bottom w:val="single" w:sz="6" w:space="1" w:color="000000"/>
        </w:pBdr>
        <w:spacing w:after="200"/>
      </w:pPr>
      <w:r w:rsidRPr="00D90B7D">
        <w:t>Dr. K. Anusha</w:t>
      </w:r>
    </w:p>
    <w:p w14:paraId="2DFF856B" w14:textId="77777777" w:rsidR="00F65A8E" w:rsidRDefault="00000000">
      <w:pPr>
        <w:spacing w:before="200" w:after="80"/>
      </w:pPr>
      <w:r>
        <w:rPr>
          <w:b/>
          <w:bCs/>
        </w:rPr>
        <w:t>Signature:</w:t>
      </w:r>
    </w:p>
    <w:p w14:paraId="3EAE2FD0" w14:textId="77777777" w:rsidR="00F65A8E" w:rsidRDefault="00F65A8E">
      <w:pPr>
        <w:pBdr>
          <w:bottom w:val="single" w:sz="6" w:space="1" w:color="000000"/>
        </w:pBdr>
        <w:spacing w:after="200"/>
      </w:pPr>
    </w:p>
    <w:p w14:paraId="3B6D2584" w14:textId="77777777" w:rsidR="00F65A8E" w:rsidRDefault="00000000">
      <w:pPr>
        <w:spacing w:before="200" w:after="80"/>
      </w:pPr>
      <w:r>
        <w:rPr>
          <w:b/>
          <w:bCs/>
        </w:rPr>
        <w:t>Remarks:</w:t>
      </w:r>
    </w:p>
    <w:p w14:paraId="65450275" w14:textId="77777777" w:rsidR="00F65A8E" w:rsidRDefault="00F65A8E">
      <w:pPr>
        <w:pBdr>
          <w:bottom w:val="single" w:sz="6" w:space="1" w:color="000000"/>
        </w:pBdr>
        <w:spacing w:after="200"/>
      </w:pPr>
    </w:p>
    <w:p w14:paraId="237C239D" w14:textId="77777777" w:rsidR="00F65A8E" w:rsidRDefault="00F65A8E">
      <w:pPr>
        <w:pBdr>
          <w:bottom w:val="single" w:sz="6" w:space="0" w:color="000000"/>
        </w:pBdr>
        <w:spacing w:before="200" w:after="200"/>
      </w:pPr>
    </w:p>
    <w:p w14:paraId="6C6F0118" w14:textId="77777777" w:rsidR="00F65A8E" w:rsidRDefault="00000000">
      <w:pPr>
        <w:spacing w:before="300" w:after="150"/>
      </w:pPr>
      <w:r>
        <w:rPr>
          <w:b/>
          <w:bCs/>
          <w:sz w:val="24"/>
          <w:szCs w:val="24"/>
        </w:rPr>
        <w:t>Faculty Use</w:t>
      </w:r>
    </w:p>
    <w:p w14:paraId="7989E55C" w14:textId="77777777" w:rsidR="00F65A8E" w:rsidRDefault="00000000">
      <w:pPr>
        <w:spacing w:after="150"/>
      </w:pPr>
      <w:r>
        <w:rPr>
          <w:b/>
          <w:bCs/>
        </w:rPr>
        <w:t xml:space="preserve">Project Approved: </w:t>
      </w:r>
      <w:r>
        <w:t>________________     ☐ Yes   ☐ No</w:t>
      </w:r>
    </w:p>
    <w:p w14:paraId="3A30ED23" w14:textId="77777777" w:rsidR="00F65A8E" w:rsidRDefault="00000000">
      <w:pPr>
        <w:spacing w:before="200" w:after="80"/>
      </w:pPr>
      <w:r>
        <w:rPr>
          <w:b/>
          <w:bCs/>
        </w:rPr>
        <w:lastRenderedPageBreak/>
        <w:t>Date:</w:t>
      </w:r>
    </w:p>
    <w:p w14:paraId="02063528" w14:textId="77777777" w:rsidR="00F65A8E" w:rsidRDefault="00F65A8E">
      <w:pPr>
        <w:pBdr>
          <w:bottom w:val="single" w:sz="6" w:space="1" w:color="000000"/>
        </w:pBdr>
        <w:spacing w:after="200"/>
      </w:pPr>
    </w:p>
    <w:p w14:paraId="4331E00D" w14:textId="77777777" w:rsidR="00F65A8E" w:rsidRDefault="00000000">
      <w:pPr>
        <w:spacing w:before="200" w:after="80"/>
      </w:pPr>
      <w:r>
        <w:rPr>
          <w:b/>
          <w:bCs/>
        </w:rPr>
        <w:t>Faculty Signature:</w:t>
      </w:r>
    </w:p>
    <w:p w14:paraId="6B6D261E" w14:textId="77777777" w:rsidR="00F65A8E" w:rsidRDefault="00F65A8E">
      <w:pPr>
        <w:pBdr>
          <w:bottom w:val="single" w:sz="6" w:space="1" w:color="000000"/>
        </w:pBdr>
        <w:spacing w:after="200"/>
      </w:pPr>
    </w:p>
    <w:sectPr w:rsidR="00F65A8E">
      <w:pgSz w:w="12240" w:h="15840"/>
      <w:pgMar w:top="1000" w:right="1260" w:bottom="100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AB665" w14:textId="77777777" w:rsidR="000A520D" w:rsidRDefault="000A520D" w:rsidP="00D90B7D">
      <w:r>
        <w:separator/>
      </w:r>
    </w:p>
  </w:endnote>
  <w:endnote w:type="continuationSeparator" w:id="0">
    <w:p w14:paraId="508995C4" w14:textId="77777777" w:rsidR="000A520D" w:rsidRDefault="000A520D" w:rsidP="00D90B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6BE9C" w14:textId="77777777" w:rsidR="000A520D" w:rsidRDefault="000A520D" w:rsidP="00D90B7D">
      <w:r>
        <w:separator/>
      </w:r>
    </w:p>
  </w:footnote>
  <w:footnote w:type="continuationSeparator" w:id="0">
    <w:p w14:paraId="3A50AEF4" w14:textId="77777777" w:rsidR="000A520D" w:rsidRDefault="000A520D" w:rsidP="00D90B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F77AE8"/>
    <w:multiLevelType w:val="hybridMultilevel"/>
    <w:tmpl w:val="9C225F40"/>
    <w:lvl w:ilvl="0" w:tplc="82C2DDA8">
      <w:start w:val="1"/>
      <w:numFmt w:val="bullet"/>
      <w:lvlText w:val="●"/>
      <w:lvlJc w:val="left"/>
      <w:pPr>
        <w:ind w:left="720" w:hanging="360"/>
      </w:pPr>
    </w:lvl>
    <w:lvl w:ilvl="1" w:tplc="245C3A42">
      <w:start w:val="1"/>
      <w:numFmt w:val="bullet"/>
      <w:lvlText w:val="○"/>
      <w:lvlJc w:val="left"/>
      <w:pPr>
        <w:ind w:left="1440" w:hanging="360"/>
      </w:pPr>
    </w:lvl>
    <w:lvl w:ilvl="2" w:tplc="41246A5E">
      <w:start w:val="1"/>
      <w:numFmt w:val="bullet"/>
      <w:lvlText w:val="■"/>
      <w:lvlJc w:val="left"/>
      <w:pPr>
        <w:ind w:left="2160" w:hanging="360"/>
      </w:pPr>
    </w:lvl>
    <w:lvl w:ilvl="3" w:tplc="0D9427F0">
      <w:start w:val="1"/>
      <w:numFmt w:val="bullet"/>
      <w:lvlText w:val="●"/>
      <w:lvlJc w:val="left"/>
      <w:pPr>
        <w:ind w:left="2880" w:hanging="360"/>
      </w:pPr>
    </w:lvl>
    <w:lvl w:ilvl="4" w:tplc="9740F214">
      <w:start w:val="1"/>
      <w:numFmt w:val="bullet"/>
      <w:lvlText w:val="○"/>
      <w:lvlJc w:val="left"/>
      <w:pPr>
        <w:ind w:left="3600" w:hanging="360"/>
      </w:pPr>
    </w:lvl>
    <w:lvl w:ilvl="5" w:tplc="81CAC642">
      <w:start w:val="1"/>
      <w:numFmt w:val="bullet"/>
      <w:lvlText w:val="■"/>
      <w:lvlJc w:val="left"/>
      <w:pPr>
        <w:ind w:left="4320" w:hanging="360"/>
      </w:pPr>
    </w:lvl>
    <w:lvl w:ilvl="6" w:tplc="4F609C6E">
      <w:start w:val="1"/>
      <w:numFmt w:val="bullet"/>
      <w:lvlText w:val="●"/>
      <w:lvlJc w:val="left"/>
      <w:pPr>
        <w:ind w:left="5040" w:hanging="360"/>
      </w:pPr>
    </w:lvl>
    <w:lvl w:ilvl="7" w:tplc="AA5E758C">
      <w:start w:val="1"/>
      <w:numFmt w:val="bullet"/>
      <w:lvlText w:val="●"/>
      <w:lvlJc w:val="left"/>
      <w:pPr>
        <w:ind w:left="5760" w:hanging="360"/>
      </w:pPr>
    </w:lvl>
    <w:lvl w:ilvl="8" w:tplc="F488AEFA">
      <w:start w:val="1"/>
      <w:numFmt w:val="bullet"/>
      <w:lvlText w:val="●"/>
      <w:lvlJc w:val="left"/>
      <w:pPr>
        <w:ind w:left="6480" w:hanging="360"/>
      </w:pPr>
    </w:lvl>
  </w:abstractNum>
  <w:num w:numId="1" w16cid:durableId="10244031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5A8E"/>
    <w:rsid w:val="000A520D"/>
    <w:rsid w:val="001B7D56"/>
    <w:rsid w:val="00270CD6"/>
    <w:rsid w:val="003A484B"/>
    <w:rsid w:val="005648DD"/>
    <w:rsid w:val="00634607"/>
    <w:rsid w:val="007B2911"/>
    <w:rsid w:val="008504F9"/>
    <w:rsid w:val="009C70DD"/>
    <w:rsid w:val="00D90B7D"/>
    <w:rsid w:val="00F65A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BE8AC"/>
  <w15:docId w15:val="{20D0382A-D008-4FA2-818C-9CD5E9184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90B7D"/>
    <w:pPr>
      <w:tabs>
        <w:tab w:val="center" w:pos="4513"/>
        <w:tab w:val="right" w:pos="9026"/>
      </w:tabs>
    </w:pPr>
  </w:style>
  <w:style w:type="character" w:customStyle="1" w:styleId="HeaderChar">
    <w:name w:val="Header Char"/>
    <w:basedOn w:val="DefaultParagraphFont"/>
    <w:link w:val="Header"/>
    <w:uiPriority w:val="99"/>
    <w:rsid w:val="00D90B7D"/>
  </w:style>
  <w:style w:type="paragraph" w:styleId="Footer">
    <w:name w:val="footer"/>
    <w:basedOn w:val="Normal"/>
    <w:link w:val="FooterChar"/>
    <w:uiPriority w:val="99"/>
    <w:unhideWhenUsed/>
    <w:rsid w:val="00D90B7D"/>
    <w:pPr>
      <w:tabs>
        <w:tab w:val="center" w:pos="4513"/>
        <w:tab w:val="right" w:pos="9026"/>
      </w:tabs>
    </w:pPr>
  </w:style>
  <w:style w:type="character" w:customStyle="1" w:styleId="FooterChar">
    <w:name w:val="Footer Char"/>
    <w:basedOn w:val="DefaultParagraphFont"/>
    <w:link w:val="Footer"/>
    <w:uiPriority w:val="99"/>
    <w:rsid w:val="00D90B7D"/>
  </w:style>
  <w:style w:type="character" w:styleId="UnresolvedMention">
    <w:name w:val="Unresolved Mention"/>
    <w:basedOn w:val="DefaultParagraphFont"/>
    <w:uiPriority w:val="99"/>
    <w:semiHidden/>
    <w:unhideWhenUsed/>
    <w:rsid w:val="00D90B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bhavitha676/2520030221-2520030258-2520030551-OSPROJECT" TargetMode="Externa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1091</Words>
  <Characters>6225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Bhimavarapu Sai Saranya</cp:lastModifiedBy>
  <cp:revision>7</cp:revision>
  <dcterms:created xsi:type="dcterms:W3CDTF">2026-08-27T13:05:00Z</dcterms:created>
  <dcterms:modified xsi:type="dcterms:W3CDTF">2026-08-27T16:01:00Z</dcterms:modified>
</cp:coreProperties>
</file>