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monitoring namespace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namespace.yaml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 SERVER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stable/prometheus --name prometheus --namespace monitoring -f prometheus-values.yaml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DNS entry before hand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nginx-expose.yaml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GRAFANA SERVER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Install Grafana by helm chart just like prometheus above step.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Configure data source of prometheus server DNS in Grafana and create Graphs accordingly.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Create grafana DNS entry.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