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51E3" w14:textId="77777777" w:rsidR="00DC110D" w:rsidRDefault="00DC110D">
      <w:pPr>
        <w:spacing w:after="200" w:line="640" w:lineRule="atLeast"/>
        <w:rPr>
          <w:rFonts w:ascii="Calibri" w:eastAsia="Calibri" w:hAnsi="Calibri" w:cs="Calibri"/>
          <w:b/>
          <w:bCs/>
          <w:sz w:val="58"/>
          <w:szCs w:val="58"/>
        </w:rPr>
      </w:pPr>
    </w:p>
    <w:p w14:paraId="6AB17C9B" w14:textId="77777777" w:rsidR="00DC110D" w:rsidRDefault="00DC110D">
      <w:pPr>
        <w:spacing w:after="200" w:line="640" w:lineRule="atLeast"/>
        <w:rPr>
          <w:rFonts w:ascii="Calibri" w:eastAsia="Calibri" w:hAnsi="Calibri" w:cs="Calibri"/>
          <w:b/>
          <w:bCs/>
          <w:sz w:val="58"/>
          <w:szCs w:val="58"/>
        </w:rPr>
      </w:pPr>
    </w:p>
    <w:p w14:paraId="36062BFD" w14:textId="77777777" w:rsidR="004A0FE7" w:rsidRPr="00DC110D" w:rsidRDefault="00000000">
      <w:pPr>
        <w:spacing w:after="200" w:line="640" w:lineRule="atLeast"/>
        <w:rPr>
          <w:rFonts w:ascii="Playfair Display" w:hAnsi="Playfair Display"/>
        </w:rPr>
      </w:pPr>
      <w:r>
        <w:rPr>
          <w:rFonts w:ascii="Playfair Display" w:eastAsia="Calibri" w:hAnsi="Playfair Display" w:cs="Calibri"/>
          <w:b/>
          <w:bCs/>
          <w:sz w:val="58"/>
          <w:szCs w:val="58"/>
        </w:rPr>
        <w:t>Prince Houston Legacy Data Cleansing and Record Matching</w:t>
      </w:r>
    </w:p>
    <w:p w14:paraId="25D24F0C" w14:textId="77777777" w:rsidR="004A0FE7" w:rsidRPr="00DC110D" w:rsidRDefault="00000000">
      <w:pPr>
        <w:spacing w:after="200"/>
        <w:rPr>
          <w:rFonts w:ascii="Playfair Display" w:hAnsi="Playfair Display"/>
        </w:rPr>
      </w:pPr>
      <w:r>
        <w:rPr>
          <w:rFonts w:ascii="Playfair Display" w:eastAsia="Calibri" w:hAnsi="Playfair Display" w:cs="Calibri"/>
          <w:sz w:val="30"/>
          <w:szCs w:val="30"/>
        </w:rPr>
        <w:t>Technical and Commercial Response</w:t>
      </w:r>
    </w:p>
    <w:p w14:paraId="102F3370" w14:textId="77777777" w:rsidR="00DC110D" w:rsidRDefault="00DC110D">
      <w:pPr>
        <w:spacing w:after="60" w:line="264" w:lineRule="auto"/>
      </w:pPr>
    </w:p>
    <w:p w14:paraId="7DD50C60" w14:textId="77777777" w:rsidR="00DC110D" w:rsidRDefault="00DC110D">
      <w:pPr>
        <w:spacing w:after="60" w:line="264" w:lineRule="auto"/>
      </w:pPr>
    </w:p>
    <w:p w14:paraId="7148C405" w14:textId="77777777" w:rsidR="00DC110D" w:rsidRDefault="00DC110D">
      <w:pPr>
        <w:spacing w:after="60" w:line="264" w:lineRule="auto"/>
      </w:pPr>
    </w:p>
    <w:p w14:paraId="0F94EB7B" w14:textId="77777777" w:rsidR="00DC110D" w:rsidRDefault="00DC110D">
      <w:pPr>
        <w:spacing w:after="60" w:line="264" w:lineRule="auto"/>
      </w:pPr>
    </w:p>
    <w:p w14:paraId="5F1A844E" w14:textId="77777777" w:rsidR="00DC110D" w:rsidRDefault="00DC110D">
      <w:pPr>
        <w:spacing w:after="60" w:line="264" w:lineRule="auto"/>
      </w:pPr>
    </w:p>
    <w:p w14:paraId="17528E23" w14:textId="77777777" w:rsidR="00DC110D" w:rsidRDefault="00DC110D">
      <w:pPr>
        <w:spacing w:after="60" w:line="264" w:lineRule="auto"/>
      </w:pPr>
    </w:p>
    <w:p w14:paraId="55239A79" w14:textId="77777777" w:rsidR="00DC110D" w:rsidRDefault="00DC110D">
      <w:pPr>
        <w:spacing w:after="60" w:line="264" w:lineRule="auto"/>
      </w:pPr>
    </w:p>
    <w:p w14:paraId="51E9F1EB" w14:textId="77777777" w:rsidR="00DC110D" w:rsidRDefault="00DC110D">
      <w:pPr>
        <w:spacing w:after="60" w:line="264" w:lineRule="auto"/>
      </w:pPr>
    </w:p>
    <w:p w14:paraId="16F295AC" w14:textId="77777777" w:rsidR="00DC110D" w:rsidRDefault="00DC110D">
      <w:pPr>
        <w:spacing w:after="60" w:line="264" w:lineRule="auto"/>
      </w:pPr>
    </w:p>
    <w:p w14:paraId="73649E08" w14:textId="77777777" w:rsidR="00DC110D" w:rsidRDefault="00DC110D">
      <w:pPr>
        <w:spacing w:after="60" w:line="264" w:lineRule="auto"/>
      </w:pPr>
    </w:p>
    <w:p w14:paraId="760F7BBC" w14:textId="77777777" w:rsidR="00DC110D" w:rsidRDefault="00DC110D">
      <w:pPr>
        <w:spacing w:after="60" w:line="264" w:lineRule="auto"/>
      </w:pPr>
    </w:p>
    <w:p w14:paraId="4B0ACB9D" w14:textId="77777777" w:rsidR="00DC110D" w:rsidRDefault="00DC110D">
      <w:pPr>
        <w:spacing w:after="60" w:line="264" w:lineRule="auto"/>
      </w:pPr>
    </w:p>
    <w:p w14:paraId="78322AA9" w14:textId="77777777" w:rsidR="00DC110D" w:rsidRDefault="00DC110D">
      <w:pPr>
        <w:spacing w:after="60" w:line="264" w:lineRule="auto"/>
      </w:pPr>
    </w:p>
    <w:p w14:paraId="379B936D" w14:textId="77777777" w:rsidR="00DC110D" w:rsidRDefault="00DC110D">
      <w:pPr>
        <w:spacing w:after="60" w:line="264" w:lineRule="auto"/>
      </w:pPr>
    </w:p>
    <w:p w14:paraId="66738401" w14:textId="77777777" w:rsidR="004A0FE7" w:rsidRPr="007B0DA0" w:rsidRDefault="00000000">
      <w:pPr>
        <w:spacing w:after="60" w:line="264" w:lineRule="auto"/>
        <w:rPr>
          <w:b/>
          <w:bCs/>
        </w:rPr>
      </w:pPr>
      <w:r w:rsidRPr="007B0DA0">
        <w:rPr>
          <w:b/>
          <w:bCs/>
        </w:rPr>
        <w:t>RFP reference EZ-PH-DC-2026-01 | Sensitive-Data Identification and People-Record Matching</w:t>
      </w:r>
    </w:p>
    <w:p w14:paraId="789BF82C" w14:textId="77777777" w:rsidR="004A0FE7" w:rsidRDefault="00000000">
      <w:pPr>
        <w:spacing w:after="60" w:line="264" w:lineRule="auto"/>
      </w:pPr>
      <w:r w:rsidRPr="007B0DA0">
        <w:rPr>
          <w:b/>
          <w:bCs/>
        </w:rPr>
        <w:t>Prepared for Egon Zehnder</w:t>
      </w:r>
      <w:r>
        <w:t xml:space="preserve"> | </w:t>
      </w:r>
      <w:r w:rsidRPr="007B0DA0">
        <w:rPr>
          <w:b/>
          <w:bCs/>
        </w:rPr>
        <w:t>Attention:</w:t>
      </w:r>
      <w:r>
        <w:t xml:space="preserve"> Desh Deepak, Senior Manager - Technical Procurement &amp; Logistics</w:t>
      </w:r>
    </w:p>
    <w:p w14:paraId="128C99B6" w14:textId="77777777" w:rsidR="004A0FE7" w:rsidRDefault="00000000">
      <w:pPr>
        <w:spacing w:after="60" w:line="264" w:lineRule="auto"/>
      </w:pPr>
      <w:r w:rsidRPr="007B0DA0">
        <w:rPr>
          <w:b/>
          <w:bCs/>
        </w:rPr>
        <w:t>Submitted by</w:t>
      </w:r>
      <w:r>
        <w:t xml:space="preserve"> The Agentics Co. | KVK 87067692 | VAT NL004351612B91 | Amsterdam, the Netherlands</w:t>
      </w:r>
    </w:p>
    <w:p w14:paraId="36F199FC" w14:textId="77777777" w:rsidR="004A0FE7" w:rsidRDefault="00000000">
      <w:pPr>
        <w:spacing w:after="60" w:line="264" w:lineRule="auto"/>
      </w:pPr>
      <w:r w:rsidRPr="007B0DA0">
        <w:rPr>
          <w:b/>
          <w:bCs/>
        </w:rPr>
        <w:t>Authorised contact:</w:t>
      </w:r>
      <w:r>
        <w:t xml:space="preserve"> </w:t>
      </w:r>
      <w:r>
        <w:rPr>
          <w:color w:val="000000"/>
        </w:rPr>
        <w:t xml:space="preserve">Nishith Srivastava, Founder, The Agentics Co. | +31 6 5150 0929 | </w:t>
      </w:r>
      <w:hyperlink r:id="rId7" w:history="1">
        <w:r w:rsidR="004A0FE7">
          <w:rPr>
            <w:rStyle w:val="Hyperlink"/>
          </w:rPr>
          <w:t>nish@theagentics.co</w:t>
        </w:r>
      </w:hyperlink>
      <w:r>
        <w:rPr>
          <w:color w:val="000000"/>
        </w:rPr>
        <w:t xml:space="preserve"> </w:t>
      </w:r>
    </w:p>
    <w:p w14:paraId="6DAD1B3B" w14:textId="73EE9878" w:rsidR="004A0FE7" w:rsidRDefault="00000000">
      <w:pPr>
        <w:spacing w:after="60" w:line="264" w:lineRule="auto"/>
      </w:pPr>
      <w:r w:rsidRPr="007B0DA0">
        <w:rPr>
          <w:b/>
          <w:bCs/>
        </w:rPr>
        <w:t>Proposal date:</w:t>
      </w:r>
      <w:r>
        <w:t xml:space="preserve"> 1</w:t>
      </w:r>
      <w:r w:rsidR="007B0DA0">
        <w:t>7</w:t>
      </w:r>
      <w:r>
        <w:t xml:space="preserve"> September 2026 | Proposal validity: 120 days</w:t>
      </w:r>
    </w:p>
    <w:p w14:paraId="24FA999A" w14:textId="77777777" w:rsidR="004A0FE7" w:rsidRDefault="00000000">
      <w:pPr>
        <w:spacing w:after="300" w:line="264" w:lineRule="auto"/>
      </w:pPr>
      <w:r w:rsidRPr="007B0DA0">
        <w:rPr>
          <w:b/>
          <w:bCs/>
        </w:rPr>
        <w:t>Planned completion:</w:t>
      </w:r>
      <w:r>
        <w:t xml:space="preserve"> 28 October 2026 on the planned readiness dates in Section 8.2, or 30 October 2026 if the latest dates are used</w:t>
      </w:r>
    </w:p>
    <w:p w14:paraId="3CE36377" w14:textId="77777777" w:rsidR="00DC110D" w:rsidRDefault="00DC110D">
      <w:pPr>
        <w:spacing w:after="100" w:line="264" w:lineRule="auto"/>
        <w:rPr>
          <w:color w:val="5F6670"/>
          <w:sz w:val="17"/>
          <w:szCs w:val="17"/>
        </w:rPr>
      </w:pPr>
    </w:p>
    <w:p w14:paraId="7A6BA0BF" w14:textId="77777777" w:rsidR="00DC110D" w:rsidRDefault="00DC110D">
      <w:pPr>
        <w:spacing w:after="100" w:line="264" w:lineRule="auto"/>
        <w:rPr>
          <w:color w:val="5F6670"/>
          <w:sz w:val="17"/>
          <w:szCs w:val="17"/>
        </w:rPr>
      </w:pPr>
    </w:p>
    <w:p w14:paraId="0E02BB65" w14:textId="77777777" w:rsidR="00DC110D" w:rsidRDefault="00DC110D">
      <w:pPr>
        <w:spacing w:after="100" w:line="264" w:lineRule="auto"/>
        <w:rPr>
          <w:color w:val="5F6670"/>
          <w:sz w:val="17"/>
          <w:szCs w:val="17"/>
        </w:rPr>
      </w:pPr>
    </w:p>
    <w:p w14:paraId="19DBDCD9" w14:textId="77777777" w:rsidR="00DC110D" w:rsidRDefault="00DC110D">
      <w:pPr>
        <w:spacing w:after="100" w:line="264" w:lineRule="auto"/>
        <w:rPr>
          <w:color w:val="5F6670"/>
          <w:sz w:val="17"/>
          <w:szCs w:val="17"/>
        </w:rPr>
      </w:pPr>
    </w:p>
    <w:p w14:paraId="22B42B6E" w14:textId="77777777" w:rsidR="00DC110D" w:rsidRDefault="00DC110D">
      <w:pPr>
        <w:spacing w:after="100" w:line="264" w:lineRule="auto"/>
        <w:rPr>
          <w:color w:val="5F6670"/>
          <w:sz w:val="17"/>
          <w:szCs w:val="17"/>
        </w:rPr>
      </w:pPr>
    </w:p>
    <w:p w14:paraId="74F2D015" w14:textId="77777777" w:rsidR="00DC110D" w:rsidRDefault="00DC110D">
      <w:pPr>
        <w:spacing w:after="100" w:line="264" w:lineRule="auto"/>
        <w:rPr>
          <w:color w:val="5F6670"/>
          <w:sz w:val="17"/>
          <w:szCs w:val="17"/>
        </w:rPr>
      </w:pPr>
    </w:p>
    <w:p w14:paraId="2225AD84" w14:textId="77777777" w:rsidR="00DC110D" w:rsidRDefault="00DC110D">
      <w:pPr>
        <w:spacing w:after="100" w:line="264" w:lineRule="auto"/>
        <w:rPr>
          <w:color w:val="5F6670"/>
          <w:sz w:val="17"/>
          <w:szCs w:val="17"/>
        </w:rPr>
      </w:pPr>
    </w:p>
    <w:p w14:paraId="1A7E6C69" w14:textId="77777777" w:rsidR="004A0FE7" w:rsidRDefault="00000000">
      <w:pPr>
        <w:spacing w:after="100" w:line="264" w:lineRule="auto"/>
      </w:pPr>
      <w:r>
        <w:rPr>
          <w:color w:val="5F6670"/>
          <w:sz w:val="17"/>
          <w:szCs w:val="17"/>
        </w:rPr>
        <w:t>Confidential. Provided only for evaluation under the applicable confidentiality arrangements. The Agentics Co. background methods, software and commercial terms are proprietary. Egon Zehnder data, taxonomy, labels and project outputs remain Egon Zehnder information.</w:t>
      </w:r>
    </w:p>
    <w:p w14:paraId="46295718" w14:textId="77777777" w:rsidR="004A0FE7" w:rsidRPr="003965ED" w:rsidRDefault="00000000">
      <w:pPr>
        <w:pStyle w:val="Heading1"/>
        <w:keepNext/>
        <w:spacing w:before="360" w:after="140"/>
        <w:rPr>
          <w:rFonts w:ascii="Playfair Display" w:hAnsi="Playfair Display"/>
        </w:rPr>
      </w:pPr>
      <w:r>
        <w:rPr>
          <w:rFonts w:ascii="Playfair Display" w:hAnsi="Playfair Display"/>
          <w:sz w:val="34"/>
          <w:szCs w:val="34"/>
        </w:rPr>
        <w:lastRenderedPageBreak/>
        <w:t>1 Executive Summary</w:t>
      </w:r>
    </w:p>
    <w:p w14:paraId="6AA912B5" w14:textId="77777777" w:rsidR="004A0FE7" w:rsidRDefault="00000000">
      <w:pPr>
        <w:spacing w:after="100" w:line="264" w:lineRule="auto"/>
      </w:pPr>
      <w:r>
        <w:t>Egon Zehnder needs to know, before any import into Zendai, which Prince Houston file notes and documents contain highly sensitive information, and which Prince Houston people already exist in Zendai. The Agentics Co. proposes a controlled, time-boxed service that answers both questions with auditable, explainable outputs and leaves every decision, and every record, with Egon Zehnder.</w:t>
      </w:r>
    </w:p>
    <w:p w14:paraId="733F9473" w14:textId="77777777" w:rsidR="004A0FE7" w:rsidRPr="00DC110D" w:rsidRDefault="00000000">
      <w:pPr>
        <w:pStyle w:val="Heading2"/>
        <w:keepNext/>
        <w:spacing w:before="220" w:after="90"/>
        <w:rPr>
          <w:rFonts w:ascii="Playfair Display" w:hAnsi="Playfair Display"/>
        </w:rPr>
      </w:pPr>
      <w:r>
        <w:rPr>
          <w:rFonts w:ascii="Playfair Display" w:hAnsi="Playfair Display"/>
        </w:rPr>
        <w:t>1.1 Approach</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084"/>
        <w:gridCol w:w="5142"/>
      </w:tblGrid>
      <w:tr w:rsidR="004A0FE7" w14:paraId="05C499B6" w14:textId="77777777">
        <w:trPr>
          <w:cantSplit/>
          <w:tblHeader/>
        </w:trPr>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92EF2CA" w14:textId="77777777" w:rsidR="004A0FE7" w:rsidRDefault="00000000">
            <w:r>
              <w:rPr>
                <w:b/>
                <w:bCs/>
                <w:color w:val="FFFFFF"/>
                <w:sz w:val="17"/>
                <w:szCs w:val="17"/>
              </w:rPr>
              <w:t>Workstream</w:t>
            </w:r>
          </w:p>
        </w:tc>
        <w:tc>
          <w:tcPr>
            <w:tcW w:w="308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92528B1" w14:textId="77777777" w:rsidR="004A0FE7" w:rsidRDefault="00000000">
            <w:r>
              <w:rPr>
                <w:b/>
                <w:bCs/>
                <w:color w:val="FFFFFF"/>
                <w:sz w:val="17"/>
                <w:szCs w:val="17"/>
              </w:rPr>
              <w:t>Scope</w:t>
            </w:r>
          </w:p>
        </w:tc>
        <w:tc>
          <w:tcPr>
            <w:tcW w:w="514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196EB10" w14:textId="77777777" w:rsidR="004A0FE7" w:rsidRDefault="00000000">
            <w:r>
              <w:rPr>
                <w:b/>
                <w:bCs/>
                <w:color w:val="FFFFFF"/>
                <w:sz w:val="17"/>
                <w:szCs w:val="17"/>
              </w:rPr>
              <w:t>What Egon Zehnder receives</w:t>
            </w:r>
          </w:p>
        </w:tc>
      </w:tr>
      <w:tr w:rsidR="004A0FE7" w14:paraId="0C977FB0"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24986E0" w14:textId="77777777" w:rsidR="004A0FE7" w:rsidRDefault="00000000">
            <w:r>
              <w:rPr>
                <w:sz w:val="17"/>
                <w:szCs w:val="17"/>
              </w:rPr>
              <w:t>1 Sensitive-data identification</w:t>
            </w:r>
          </w:p>
        </w:tc>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9C81C36" w14:textId="77777777" w:rsidR="004A0FE7" w:rsidRDefault="00000000">
            <w:r>
              <w:rPr>
                <w:sz w:val="17"/>
                <w:szCs w:val="17"/>
              </w:rPr>
              <w:t>About 330,000 file notes and 90,000 documents (55 GB), OCR where needed</w:t>
            </w:r>
          </w:p>
        </w:tc>
        <w:tc>
          <w:tcPr>
            <w:tcW w:w="514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CEF1F7B" w14:textId="77777777" w:rsidR="004A0FE7" w:rsidRDefault="00000000">
            <w:r>
              <w:rPr>
                <w:sz w:val="17"/>
                <w:szCs w:val="17"/>
              </w:rPr>
              <w:t>One row per item: flagged / not flagged / unable to process, category, reason, evidence location, score type (deterministic match or scored AI/probabilistic finding) with score and band where applicable, metadata, exception code</w:t>
            </w:r>
          </w:p>
        </w:tc>
      </w:tr>
      <w:tr w:rsidR="004A0FE7" w14:paraId="0DAB34CC"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B0A39C9" w14:textId="77777777" w:rsidR="004A0FE7" w:rsidRDefault="00000000">
            <w:r>
              <w:rPr>
                <w:sz w:val="17"/>
                <w:szCs w:val="17"/>
              </w:rPr>
              <w:t>2 People-record matching</w:t>
            </w:r>
          </w:p>
        </w:tc>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257AC5C" w14:textId="77777777" w:rsidR="004A0FE7" w:rsidRDefault="00000000">
            <w:r>
              <w:rPr>
                <w:sz w:val="17"/>
                <w:szCs w:val="17"/>
              </w:rPr>
              <w:t>About 88,000 Prince Houston people against a minimised Zendai snapshot</w:t>
            </w:r>
          </w:p>
        </w:tc>
        <w:tc>
          <w:tcPr>
            <w:tcW w:w="514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87C252E" w14:textId="77777777" w:rsidR="004A0FE7" w:rsidRDefault="00000000">
            <w:r>
              <w:rPr>
                <w:sz w:val="17"/>
                <w:szCs w:val="17"/>
              </w:rPr>
              <w:t>One row per person: rating (Confirmed, High, Possible, Multiple, No match), numeric confidence, candidate Zendai IDs, matched and conflicting attributes, review status</w:t>
            </w:r>
          </w:p>
        </w:tc>
      </w:tr>
    </w:tbl>
    <w:p w14:paraId="7C153CD7" w14:textId="77777777" w:rsidR="004A0FE7" w:rsidRDefault="004A0FE7">
      <w:pPr>
        <w:spacing w:after="80"/>
      </w:pPr>
    </w:p>
    <w:p w14:paraId="55CBEFED" w14:textId="77777777" w:rsidR="00DC110D" w:rsidRDefault="00000000">
      <w:pPr>
        <w:spacing w:after="100" w:line="264" w:lineRule="auto"/>
      </w:pPr>
      <w:r>
        <w:rPr>
          <w:b/>
          <w:bCs/>
        </w:rPr>
        <w:t>Method:</w:t>
      </w:r>
      <w:r>
        <w:t xml:space="preserve"> Workstream 1 combines native extraction, OCR where needed, validated rules, semantic screening and language-model assessment (proposed baseline: Qwen3.8-27B, subject to PoC performance). </w:t>
      </w:r>
    </w:p>
    <w:p w14:paraId="0BC03FA0" w14:textId="77777777" w:rsidR="004A0FE7" w:rsidRDefault="00000000">
      <w:pPr>
        <w:spacing w:after="100" w:line="264" w:lineRule="auto"/>
      </w:pPr>
      <w:r>
        <w:t>Workstream 2 uses deterministic keys and Splink probabilistic linkage. A proof of concept precedes production; our labelling team builds the truth sets, so Egon Zehnder needs about 9 hours of reviewer time.</w:t>
      </w:r>
    </w:p>
    <w:p w14:paraId="69559F82" w14:textId="77777777" w:rsidR="004A0FE7" w:rsidRPr="00DC110D" w:rsidRDefault="00000000">
      <w:pPr>
        <w:pStyle w:val="Heading2"/>
        <w:keepNext/>
        <w:spacing w:before="220" w:after="90"/>
        <w:rPr>
          <w:rFonts w:ascii="Playfair Display" w:hAnsi="Playfair Display"/>
        </w:rPr>
      </w:pPr>
      <w:r>
        <w:rPr>
          <w:rFonts w:ascii="Playfair Display" w:hAnsi="Playfair Display"/>
        </w:rPr>
        <w:t>1.2 Key differentiators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7815"/>
      </w:tblGrid>
      <w:tr w:rsidR="004A0FE7" w14:paraId="3511B6F6" w14:textId="77777777">
        <w:trPr>
          <w:cantSplit/>
          <w:tblHeader/>
        </w:trPr>
        <w:tc>
          <w:tcPr>
            <w:tcW w:w="246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4D53BE2" w14:textId="77777777" w:rsidR="004A0FE7" w:rsidRDefault="00000000">
            <w:r>
              <w:rPr>
                <w:b/>
                <w:bCs/>
                <w:color w:val="FFFFFF"/>
                <w:sz w:val="17"/>
                <w:szCs w:val="17"/>
              </w:rPr>
              <w:t>Differentiator</w:t>
            </w:r>
          </w:p>
        </w:tc>
        <w:tc>
          <w:tcPr>
            <w:tcW w:w="781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3671807" w14:textId="77777777" w:rsidR="004A0FE7" w:rsidRDefault="00000000">
            <w:r>
              <w:rPr>
                <w:b/>
                <w:bCs/>
                <w:color w:val="FFFFFF"/>
                <w:sz w:val="17"/>
                <w:szCs w:val="17"/>
              </w:rPr>
              <w:t>Why it matters to Egon Zehnder</w:t>
            </w:r>
          </w:p>
        </w:tc>
      </w:tr>
      <w:tr w:rsidR="004A0FE7" w14:paraId="7FCEA605" w14:textId="77777777">
        <w:trPr>
          <w:cantSplit/>
        </w:trPr>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3A4BCDC" w14:textId="77777777" w:rsidR="004A0FE7" w:rsidRDefault="00000000">
            <w:r>
              <w:rPr>
                <w:sz w:val="17"/>
                <w:szCs w:val="17"/>
              </w:rPr>
              <w:t>Minimal reviewer burden</w:t>
            </w:r>
          </w:p>
        </w:tc>
        <w:tc>
          <w:tcPr>
            <w:tcW w:w="78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1EDEDF4" w14:textId="77777777" w:rsidR="004A0FE7" w:rsidRDefault="00000000">
            <w:r>
              <w:rPr>
                <w:sz w:val="17"/>
                <w:szCs w:val="17"/>
              </w:rPr>
              <w:t>Our labelling team builds the PoC truth sets; Egon Zehnder approves the guide and reviews D3.</w:t>
            </w:r>
          </w:p>
        </w:tc>
      </w:tr>
      <w:tr w:rsidR="004A0FE7" w14:paraId="3EBE3259" w14:textId="77777777">
        <w:trPr>
          <w:cantSplit/>
        </w:trPr>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5C3FBBD" w14:textId="77777777" w:rsidR="004A0FE7" w:rsidRDefault="00000000">
            <w:r>
              <w:rPr>
                <w:sz w:val="17"/>
                <w:szCs w:val="17"/>
              </w:rPr>
              <w:t>Explainable scoring</w:t>
            </w:r>
          </w:p>
        </w:tc>
        <w:tc>
          <w:tcPr>
            <w:tcW w:w="78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A9D471F" w14:textId="77777777" w:rsidR="004A0FE7" w:rsidRDefault="00000000">
            <w:r>
              <w:rPr>
                <w:sz w:val="17"/>
                <w:szCs w:val="17"/>
              </w:rPr>
              <w:t>Deterministic matches carry the rule and evidence; AI and probabilistic findings carry a score, band and calibration status (Sections 3.3, 4.3).</w:t>
            </w:r>
          </w:p>
        </w:tc>
      </w:tr>
      <w:tr w:rsidR="004A0FE7" w14:paraId="6FB7ADD4" w14:textId="77777777">
        <w:trPr>
          <w:cantSplit/>
        </w:trPr>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19E621E" w14:textId="77777777" w:rsidR="004A0FE7" w:rsidRDefault="00000000">
            <w:r>
              <w:rPr>
                <w:sz w:val="17"/>
                <w:szCs w:val="17"/>
              </w:rPr>
              <w:t>Controlled model inference</w:t>
            </w:r>
          </w:p>
        </w:tc>
        <w:tc>
          <w:tcPr>
            <w:tcW w:w="78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426CDF2" w14:textId="77777777" w:rsidR="004A0FE7" w:rsidRDefault="00000000">
            <w:r>
              <w:rPr>
                <w:sz w:val="17"/>
                <w:szCs w:val="17"/>
              </w:rPr>
              <w:t>No data reaches a managed inference provider without prior written approval (Section 9.2).</w:t>
            </w:r>
          </w:p>
        </w:tc>
      </w:tr>
      <w:tr w:rsidR="004A0FE7" w14:paraId="376D73E6" w14:textId="77777777">
        <w:trPr>
          <w:cantSplit/>
        </w:trPr>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49493F3" w14:textId="77777777" w:rsidR="004A0FE7" w:rsidRDefault="00000000">
            <w:r>
              <w:rPr>
                <w:sz w:val="17"/>
                <w:szCs w:val="17"/>
              </w:rPr>
              <w:t>Zendai data minimisation</w:t>
            </w:r>
          </w:p>
        </w:tc>
        <w:tc>
          <w:tcPr>
            <w:tcW w:w="78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2FCCDBD" w14:textId="77777777" w:rsidR="004A0FE7" w:rsidRDefault="00000000">
            <w:r>
              <w:rPr>
                <w:sz w:val="17"/>
                <w:szCs w:val="17"/>
              </w:rPr>
              <w:t>Email, phone and LinkedIn identifiers are hashed with an Egon Zehnder-held key before any hosted transfer.</w:t>
            </w:r>
          </w:p>
        </w:tc>
      </w:tr>
    </w:tbl>
    <w:p w14:paraId="7D0406C9" w14:textId="77777777" w:rsidR="004A0FE7" w:rsidRPr="00DC110D" w:rsidRDefault="00000000">
      <w:pPr>
        <w:pStyle w:val="Heading2"/>
        <w:keepNext/>
        <w:spacing w:before="220" w:after="90"/>
        <w:rPr>
          <w:rFonts w:ascii="Playfair Display" w:hAnsi="Playfair Display"/>
        </w:rPr>
      </w:pPr>
      <w:r>
        <w:rPr>
          <w:rFonts w:ascii="Playfair Display" w:hAnsi="Playfair Display"/>
        </w:rPr>
        <w:t>1.3 Deployment options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4112"/>
        <w:gridCol w:w="4114"/>
      </w:tblGrid>
      <w:tr w:rsidR="004A0FE7" w14:paraId="6C7B56B0" w14:textId="77777777">
        <w:trPr>
          <w:cantSplit/>
          <w:tblHeader/>
        </w:trPr>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E8541C3" w14:textId="77777777" w:rsidR="004A0FE7" w:rsidRDefault="00000000">
            <w:r>
              <w:rPr>
                <w:b/>
                <w:bCs/>
                <w:color w:val="FFFFFF"/>
                <w:sz w:val="17"/>
                <w:szCs w:val="17"/>
              </w:rPr>
              <w:t>Decision area</w:t>
            </w:r>
          </w:p>
        </w:tc>
        <w:tc>
          <w:tcPr>
            <w:tcW w:w="411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938892A" w14:textId="77777777" w:rsidR="004A0FE7" w:rsidRDefault="00000000">
            <w:r>
              <w:rPr>
                <w:b/>
                <w:bCs/>
                <w:color w:val="FFFFFF"/>
                <w:sz w:val="17"/>
                <w:szCs w:val="17"/>
              </w:rPr>
              <w:t>Option A: On-premises</w:t>
            </w:r>
          </w:p>
        </w:tc>
        <w:tc>
          <w:tcPr>
            <w:tcW w:w="411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8F2FA5C" w14:textId="77777777" w:rsidR="004A0FE7" w:rsidRDefault="00000000">
            <w:r>
              <w:rPr>
                <w:b/>
                <w:bCs/>
                <w:color w:val="FFFFFF"/>
                <w:sz w:val="17"/>
                <w:szCs w:val="17"/>
              </w:rPr>
              <w:t>Option B: Vendor-hosted</w:t>
            </w:r>
          </w:p>
        </w:tc>
      </w:tr>
      <w:tr w:rsidR="004A0FE7" w14:paraId="5ED5C0D8"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2B991C7" w14:textId="77777777" w:rsidR="004A0FE7" w:rsidRDefault="00000000">
            <w:r>
              <w:rPr>
                <w:sz w:val="17"/>
                <w:szCs w:val="17"/>
              </w:rPr>
              <w:t>Where data is processed</w:t>
            </w:r>
          </w:p>
        </w:tc>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41A5217" w14:textId="77777777" w:rsidR="004A0FE7" w:rsidRDefault="00000000">
            <w:r>
              <w:rPr>
                <w:sz w:val="17"/>
                <w:szCs w:val="17"/>
              </w:rPr>
              <w:t>Egon Zehnder Databricks or GPU hosts (baseline)</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0CC0B2D" w14:textId="77777777" w:rsidR="004A0FE7" w:rsidRDefault="00000000">
            <w:r>
              <w:rPr>
                <w:sz w:val="17"/>
                <w:szCs w:val="17"/>
              </w:rPr>
              <w:t>Dedicated single-tenant AWS account, Frankfurt</w:t>
            </w:r>
          </w:p>
        </w:tc>
      </w:tr>
      <w:tr w:rsidR="004A0FE7" w14:paraId="63291E3F"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9541647" w14:textId="77777777" w:rsidR="004A0FE7" w:rsidRDefault="00000000">
            <w:r>
              <w:rPr>
                <w:sz w:val="17"/>
                <w:szCs w:val="17"/>
              </w:rPr>
              <w:t>Model inference</w:t>
            </w:r>
          </w:p>
        </w:tc>
        <w:tc>
          <w:tcPr>
            <w:tcW w:w="411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9E78CA4" w14:textId="77777777" w:rsidR="004A0FE7" w:rsidRDefault="00000000">
            <w:r>
              <w:rPr>
                <w:sz w:val="17"/>
                <w:szCs w:val="17"/>
              </w:rPr>
              <w:t>Egon Zehnder compute; any external endpoint only as an approved variation</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30B4A2C" w14:textId="77777777" w:rsidR="004A0FE7" w:rsidRDefault="00000000">
            <w:r>
              <w:rPr>
                <w:sz w:val="17"/>
                <w:szCs w:val="17"/>
              </w:rPr>
              <w:t>Dedicated GPU compute or an approved managed inference endpoint</w:t>
            </w:r>
          </w:p>
        </w:tc>
      </w:tr>
      <w:tr w:rsidR="004A0FE7" w14:paraId="1CE31A90"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B7A53CC" w14:textId="77777777" w:rsidR="004A0FE7" w:rsidRDefault="00000000">
            <w:r>
              <w:rPr>
                <w:sz w:val="17"/>
                <w:szCs w:val="17"/>
              </w:rPr>
              <w:t>Main dependency</w:t>
            </w:r>
          </w:p>
        </w:tc>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EED7BB8" w14:textId="77777777" w:rsidR="004A0FE7" w:rsidRDefault="00000000">
            <w:r>
              <w:rPr>
                <w:sz w:val="17"/>
                <w:szCs w:val="17"/>
              </w:rPr>
              <w:t>GPU capacity confirmed by 29 September</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7B02E0A" w14:textId="77777777" w:rsidR="004A0FE7" w:rsidRDefault="00000000">
            <w:r>
              <w:rPr>
                <w:sz w:val="17"/>
                <w:szCs w:val="17"/>
              </w:rPr>
              <w:t>Hosted environment and transfer approved by 2 October</w:t>
            </w:r>
          </w:p>
        </w:tc>
      </w:tr>
      <w:tr w:rsidR="004A0FE7" w:rsidRPr="005109B5" w14:paraId="698A2218"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F7ED37D" w14:textId="77777777" w:rsidR="004A0FE7" w:rsidRPr="005109B5" w:rsidRDefault="00000000">
            <w:pPr>
              <w:rPr>
                <w:b/>
                <w:bCs/>
              </w:rPr>
            </w:pPr>
            <w:r>
              <w:rPr>
                <w:b/>
                <w:bCs/>
                <w:sz w:val="17"/>
                <w:szCs w:val="17"/>
              </w:rPr>
              <w:t>Baseline fee</w:t>
            </w:r>
          </w:p>
        </w:tc>
        <w:tc>
          <w:tcPr>
            <w:tcW w:w="411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F843FB2" w14:textId="77777777" w:rsidR="004A0FE7" w:rsidRPr="007B0DA0" w:rsidRDefault="00000000">
            <w:pPr>
              <w:rPr>
                <w:b/>
                <w:bCs/>
                <w:color w:val="000000" w:themeColor="text1"/>
              </w:rPr>
            </w:pPr>
            <w:r w:rsidRPr="007B0DA0">
              <w:rPr>
                <w:b/>
                <w:bCs/>
                <w:color w:val="000000" w:themeColor="text1"/>
                <w:sz w:val="17"/>
                <w:szCs w:val="17"/>
              </w:rPr>
              <w:t>$294,070; Egon Zehnder infrastructure excluded</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F8C6EFA" w14:textId="77777777" w:rsidR="004A0FE7" w:rsidRPr="007B0DA0" w:rsidRDefault="00000000">
            <w:pPr>
              <w:rPr>
                <w:b/>
                <w:bCs/>
                <w:color w:val="000000" w:themeColor="text1"/>
              </w:rPr>
            </w:pPr>
            <w:r w:rsidRPr="007B0DA0">
              <w:rPr>
                <w:b/>
                <w:bCs/>
                <w:color w:val="000000" w:themeColor="text1"/>
                <w:sz w:val="17"/>
                <w:szCs w:val="17"/>
              </w:rPr>
              <w:t>$317,450; hosting and model consumption included</w:t>
            </w:r>
          </w:p>
        </w:tc>
      </w:tr>
    </w:tbl>
    <w:p w14:paraId="734AD22D" w14:textId="77777777" w:rsidR="004A0FE7" w:rsidRPr="00DC110D" w:rsidRDefault="00000000">
      <w:pPr>
        <w:pStyle w:val="Heading2"/>
        <w:keepNext/>
        <w:spacing w:before="220" w:after="90"/>
        <w:rPr>
          <w:rFonts w:ascii="Playfair Display" w:hAnsi="Playfair Display"/>
        </w:rPr>
      </w:pPr>
      <w:r>
        <w:rPr>
          <w:rFonts w:ascii="Playfair Display" w:hAnsi="Playfair Display"/>
        </w:rPr>
        <w:t>1.4 Principal assumptions</w:t>
      </w:r>
    </w:p>
    <w:p w14:paraId="186DF1ED" w14:textId="77777777" w:rsidR="004A0FE7" w:rsidRDefault="00000000">
      <w:pPr>
        <w:pStyle w:val="ListParagraph"/>
        <w:numPr>
          <w:ilvl w:val="0"/>
          <w:numId w:val="2"/>
        </w:numPr>
        <w:spacing w:after="50" w:line="252" w:lineRule="auto"/>
      </w:pPr>
      <w:r>
        <w:t>RFP volumes, up to 1.4 million pages and 340,000 OCR pages. The Zendai volume is not stated in the RFP; we assume about 1.5 million people (up to 2 million included).</w:t>
      </w:r>
    </w:p>
    <w:p w14:paraId="4CE6C206" w14:textId="77777777" w:rsidR="004A0FE7" w:rsidRDefault="00000000">
      <w:pPr>
        <w:pStyle w:val="ListParagraph"/>
        <w:numPr>
          <w:ilvl w:val="0"/>
          <w:numId w:val="2"/>
        </w:numPr>
        <w:spacing w:after="50" w:line="252" w:lineRule="auto"/>
      </w:pPr>
      <w:r>
        <w:t>One approved taxonomy, one frozen source corpus, one Zendai snapshot and one tuning cycle per workstream.</w:t>
      </w:r>
    </w:p>
    <w:p w14:paraId="4BAE5179" w14:textId="77777777" w:rsidR="004A0FE7" w:rsidRDefault="00000000">
      <w:pPr>
        <w:pStyle w:val="ListParagraph"/>
        <w:numPr>
          <w:ilvl w:val="0"/>
          <w:numId w:val="2"/>
        </w:numPr>
        <w:spacing w:after="50" w:line="252" w:lineRule="auto"/>
      </w:pPr>
      <w:r>
        <w:t>Egon Zehnder meets the latest readiness dates in Section 8.2.</w:t>
      </w:r>
    </w:p>
    <w:p w14:paraId="79785B02" w14:textId="77777777" w:rsidR="004A0FE7" w:rsidRPr="00DC110D" w:rsidRDefault="00000000">
      <w:pPr>
        <w:pStyle w:val="Heading2"/>
        <w:keepNext/>
        <w:spacing w:before="220" w:after="90"/>
        <w:rPr>
          <w:rFonts w:ascii="Playfair Display" w:hAnsi="Playfair Display"/>
        </w:rPr>
      </w:pPr>
      <w:r>
        <w:rPr>
          <w:rFonts w:ascii="Playfair Display" w:hAnsi="Playfair Display"/>
        </w:rPr>
        <w:t>1.5 Ability to meet 1 November 2026</w:t>
      </w:r>
    </w:p>
    <w:p w14:paraId="19484394" w14:textId="77777777" w:rsidR="00DC110D" w:rsidRDefault="00000000">
      <w:pPr>
        <w:spacing w:after="100" w:line="264" w:lineRule="auto"/>
      </w:pPr>
      <w:r>
        <w:t xml:space="preserve">Planned completion is </w:t>
      </w:r>
      <w:r>
        <w:rPr>
          <w:b/>
          <w:bCs/>
        </w:rPr>
        <w:t>28 October 2026</w:t>
      </w:r>
      <w:r>
        <w:t xml:space="preserve">. </w:t>
      </w:r>
    </w:p>
    <w:p w14:paraId="0455552B" w14:textId="77777777" w:rsidR="00DC110D" w:rsidRDefault="00000000">
      <w:pPr>
        <w:spacing w:after="100" w:line="264" w:lineRule="auto"/>
      </w:pPr>
      <w:r>
        <w:t>Work that needs no customer data starts on 21</w:t>
      </w:r>
      <w:r>
        <w:rPr>
          <w:vertAlign w:val="superscript"/>
        </w:rPr>
        <w:t>st</w:t>
      </w:r>
      <w:r>
        <w:t xml:space="preserve"> September; customer-data work starts on 1 October, after approvals planned for 30 September. </w:t>
      </w:r>
    </w:p>
    <w:p w14:paraId="58B10246" w14:textId="77777777" w:rsidR="004A0FE7" w:rsidRDefault="00000000">
      <w:pPr>
        <w:spacing w:after="100" w:line="264" w:lineRule="auto"/>
      </w:pPr>
      <w:r>
        <w:lastRenderedPageBreak/>
        <w:t>Section 8.2 gives the latest dates that still meet 1 November.</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5"/>
        <w:gridCol w:w="1958"/>
        <w:gridCol w:w="1959"/>
      </w:tblGrid>
      <w:tr w:rsidR="0004559D" w14:paraId="3BEBA8CF" w14:textId="77777777" w:rsidTr="00E97D5E">
        <w:trPr>
          <w:cantSplit/>
          <w:tblHeader/>
        </w:trPr>
        <w:tc>
          <w:tcPr>
            <w:tcW w:w="636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19B1255A" w14:textId="77777777" w:rsidR="0004559D" w:rsidRDefault="0004559D" w:rsidP="0004559D">
            <w:r>
              <w:rPr>
                <w:b/>
                <w:bCs/>
                <w:color w:val="FFFFFF"/>
                <w:sz w:val="17"/>
                <w:szCs w:val="17"/>
              </w:rPr>
              <w:t>Total price (USD, excluding taxes)</w:t>
            </w:r>
          </w:p>
        </w:tc>
        <w:tc>
          <w:tcPr>
            <w:tcW w:w="1958"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BF2B314" w14:textId="77777777" w:rsidR="0004559D" w:rsidRDefault="0004559D" w:rsidP="0004559D">
            <w:pPr>
              <w:jc w:val="center"/>
              <w:rPr>
                <w:b/>
                <w:bCs/>
                <w:color w:val="FFFFFF"/>
                <w:sz w:val="17"/>
                <w:szCs w:val="17"/>
              </w:rPr>
            </w:pPr>
            <w:r>
              <w:rPr>
                <w:b/>
                <w:bCs/>
                <w:color w:val="FFFFFF"/>
                <w:sz w:val="17"/>
                <w:szCs w:val="17"/>
              </w:rPr>
              <w:t xml:space="preserve">Option A: </w:t>
            </w:r>
          </w:p>
          <w:p w14:paraId="68CCE7BF" w14:textId="77777777" w:rsidR="0004559D" w:rsidRDefault="0004559D" w:rsidP="0004559D">
            <w:pPr>
              <w:jc w:val="center"/>
            </w:pPr>
            <w:r>
              <w:rPr>
                <w:b/>
                <w:bCs/>
                <w:color w:val="FFFFFF"/>
                <w:sz w:val="17"/>
                <w:szCs w:val="17"/>
              </w:rPr>
              <w:t>On-premises</w:t>
            </w:r>
          </w:p>
        </w:tc>
        <w:tc>
          <w:tcPr>
            <w:tcW w:w="195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7E3704B" w14:textId="77777777" w:rsidR="0004559D" w:rsidRDefault="0004559D" w:rsidP="0004559D">
            <w:pPr>
              <w:jc w:val="center"/>
              <w:rPr>
                <w:b/>
                <w:bCs/>
                <w:color w:val="FFFFFF"/>
                <w:sz w:val="17"/>
                <w:szCs w:val="17"/>
              </w:rPr>
            </w:pPr>
            <w:r>
              <w:rPr>
                <w:b/>
                <w:bCs/>
                <w:color w:val="FFFFFF"/>
                <w:sz w:val="17"/>
                <w:szCs w:val="17"/>
              </w:rPr>
              <w:t xml:space="preserve">Option B: </w:t>
            </w:r>
          </w:p>
          <w:p w14:paraId="0B57A1ED" w14:textId="77777777" w:rsidR="0004559D" w:rsidRDefault="0004559D" w:rsidP="0004559D">
            <w:pPr>
              <w:jc w:val="center"/>
            </w:pPr>
            <w:r>
              <w:rPr>
                <w:b/>
                <w:bCs/>
                <w:color w:val="FFFFFF"/>
                <w:sz w:val="17"/>
                <w:szCs w:val="17"/>
              </w:rPr>
              <w:t>Vendor-hosted</w:t>
            </w:r>
          </w:p>
        </w:tc>
      </w:tr>
      <w:tr w:rsidR="00B11317" w14:paraId="74A5CAC6" w14:textId="77777777" w:rsidTr="00427DA1">
        <w:trPr>
          <w:cantSplit/>
        </w:trPr>
        <w:tc>
          <w:tcPr>
            <w:tcW w:w="636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AB7F161" w14:textId="77777777" w:rsidR="00B11317" w:rsidRDefault="00B11317" w:rsidP="00B11317">
            <w:r>
              <w:rPr>
                <w:sz w:val="17"/>
                <w:szCs w:val="17"/>
              </w:rPr>
              <w:t>Mandatory one-time fees</w:t>
            </w:r>
          </w:p>
        </w:tc>
        <w:tc>
          <w:tcPr>
            <w:tcW w:w="195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DB3EA75" w14:textId="77777777" w:rsidR="00B11317" w:rsidRPr="00257366" w:rsidRDefault="00B11317" w:rsidP="00B11317">
            <w:pPr>
              <w:jc w:val="center"/>
              <w:rPr>
                <w:color w:val="000000" w:themeColor="text1"/>
              </w:rPr>
            </w:pPr>
            <w:r w:rsidRPr="00257366">
              <w:rPr>
                <w:color w:val="000000" w:themeColor="text1"/>
                <w:sz w:val="17"/>
                <w:szCs w:val="17"/>
              </w:rPr>
              <w:t xml:space="preserve">$196,000 </w:t>
            </w:r>
          </w:p>
        </w:tc>
        <w:tc>
          <w:tcPr>
            <w:tcW w:w="195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A366AA3" w14:textId="77777777" w:rsidR="00B11317" w:rsidRPr="00257366" w:rsidRDefault="00B11317" w:rsidP="00B11317">
            <w:pPr>
              <w:jc w:val="center"/>
              <w:rPr>
                <w:color w:val="000000" w:themeColor="text1"/>
              </w:rPr>
            </w:pPr>
            <w:r w:rsidRPr="00257366">
              <w:rPr>
                <w:color w:val="000000" w:themeColor="text1"/>
                <w:sz w:val="17"/>
                <w:szCs w:val="17"/>
              </w:rPr>
              <w:t xml:space="preserve">$199,500 </w:t>
            </w:r>
          </w:p>
        </w:tc>
      </w:tr>
      <w:tr w:rsidR="00B11317" w14:paraId="0F0BD882" w14:textId="77777777" w:rsidTr="00427DA1">
        <w:trPr>
          <w:cantSplit/>
        </w:trPr>
        <w:tc>
          <w:tcPr>
            <w:tcW w:w="636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7610CC9" w14:textId="77777777" w:rsidR="00B11317" w:rsidRDefault="00B11317" w:rsidP="00B11317">
            <w:r>
              <w:rPr>
                <w:sz w:val="17"/>
                <w:szCs w:val="17"/>
              </w:rPr>
              <w:t>Mandatory recurring / licence / consumption fees</w:t>
            </w:r>
          </w:p>
        </w:tc>
        <w:tc>
          <w:tcPr>
            <w:tcW w:w="195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134426E" w14:textId="77777777" w:rsidR="00B11317" w:rsidRPr="00257366" w:rsidRDefault="00B11317" w:rsidP="00B11317">
            <w:pPr>
              <w:jc w:val="center"/>
              <w:rPr>
                <w:color w:val="000000" w:themeColor="text1"/>
              </w:rPr>
            </w:pPr>
            <w:r w:rsidRPr="00257366">
              <w:rPr>
                <w:color w:val="000000" w:themeColor="text1"/>
                <w:sz w:val="17"/>
                <w:szCs w:val="17"/>
              </w:rPr>
              <w:t xml:space="preserve">$98,070 </w:t>
            </w:r>
          </w:p>
        </w:tc>
        <w:tc>
          <w:tcPr>
            <w:tcW w:w="195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4CE52D68" w14:textId="77777777" w:rsidR="00B11317" w:rsidRPr="00257366" w:rsidRDefault="00B11317" w:rsidP="00B11317">
            <w:pPr>
              <w:jc w:val="center"/>
              <w:rPr>
                <w:color w:val="000000" w:themeColor="text1"/>
              </w:rPr>
            </w:pPr>
            <w:r w:rsidRPr="00257366">
              <w:rPr>
                <w:color w:val="000000" w:themeColor="text1"/>
                <w:sz w:val="17"/>
                <w:szCs w:val="17"/>
              </w:rPr>
              <w:t xml:space="preserve">$117,950 </w:t>
            </w:r>
          </w:p>
        </w:tc>
      </w:tr>
      <w:tr w:rsidR="00B11317" w14:paraId="67D95AD4" w14:textId="77777777" w:rsidTr="00427DA1">
        <w:trPr>
          <w:cantSplit/>
        </w:trPr>
        <w:tc>
          <w:tcPr>
            <w:tcW w:w="6365"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vAlign w:val="center"/>
          </w:tcPr>
          <w:p w14:paraId="547DBD7B" w14:textId="77777777" w:rsidR="00B11317" w:rsidRDefault="00B11317" w:rsidP="00B11317">
            <w:r>
              <w:rPr>
                <w:b/>
                <w:bCs/>
                <w:sz w:val="17"/>
                <w:szCs w:val="17"/>
              </w:rPr>
              <w:t>Total proposed baseline cost</w:t>
            </w:r>
          </w:p>
        </w:tc>
        <w:tc>
          <w:tcPr>
            <w:tcW w:w="1958"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vAlign w:val="center"/>
          </w:tcPr>
          <w:p w14:paraId="76DAF1BF" w14:textId="77777777" w:rsidR="00B11317" w:rsidRPr="00257366" w:rsidRDefault="00B11317" w:rsidP="00B11317">
            <w:pPr>
              <w:jc w:val="center"/>
              <w:rPr>
                <w:color w:val="000000" w:themeColor="text1"/>
              </w:rPr>
            </w:pPr>
            <w:r w:rsidRPr="00257366">
              <w:rPr>
                <w:b/>
                <w:bCs/>
                <w:color w:val="000000" w:themeColor="text1"/>
                <w:sz w:val="17"/>
                <w:szCs w:val="17"/>
              </w:rPr>
              <w:t xml:space="preserve">$294,070 </w:t>
            </w:r>
          </w:p>
        </w:tc>
        <w:tc>
          <w:tcPr>
            <w:tcW w:w="1959"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vAlign w:val="center"/>
          </w:tcPr>
          <w:p w14:paraId="487912F7" w14:textId="77777777" w:rsidR="00B11317" w:rsidRPr="00257366" w:rsidRDefault="00B11317" w:rsidP="00B11317">
            <w:pPr>
              <w:jc w:val="center"/>
              <w:rPr>
                <w:color w:val="000000" w:themeColor="text1"/>
              </w:rPr>
            </w:pPr>
            <w:r w:rsidRPr="00257366">
              <w:rPr>
                <w:b/>
                <w:bCs/>
                <w:color w:val="000000" w:themeColor="text1"/>
                <w:sz w:val="17"/>
                <w:szCs w:val="17"/>
              </w:rPr>
              <w:t xml:space="preserve">$317,450 </w:t>
            </w:r>
          </w:p>
        </w:tc>
      </w:tr>
    </w:tbl>
    <w:p w14:paraId="187E73B3" w14:textId="77777777" w:rsidR="004A0FE7" w:rsidRDefault="004A0FE7">
      <w:pPr>
        <w:spacing w:after="80"/>
      </w:pPr>
    </w:p>
    <w:p w14:paraId="603847D9" w14:textId="77777777" w:rsidR="004A0FE7" w:rsidRPr="003965ED" w:rsidRDefault="00000000">
      <w:pPr>
        <w:pStyle w:val="Heading1"/>
        <w:keepNext/>
        <w:spacing w:before="360" w:after="140"/>
        <w:rPr>
          <w:rFonts w:ascii="Playfair Display" w:hAnsi="Playfair Display"/>
        </w:rPr>
      </w:pPr>
      <w:r>
        <w:rPr>
          <w:rFonts w:ascii="Playfair Display" w:hAnsi="Playfair Display"/>
          <w:sz w:val="34"/>
          <w:szCs w:val="34"/>
        </w:rPr>
        <w:t>2 Company and Relevant Experience</w:t>
      </w:r>
    </w:p>
    <w:p w14:paraId="3AFF0EFB" w14:textId="77777777" w:rsidR="004A0FE7" w:rsidRPr="003965ED" w:rsidRDefault="00000000">
      <w:pPr>
        <w:pStyle w:val="Heading2"/>
        <w:keepNext/>
        <w:spacing w:before="220" w:after="90"/>
        <w:rPr>
          <w:rFonts w:ascii="Playfair Display" w:hAnsi="Playfair Display"/>
        </w:rPr>
      </w:pPr>
      <w:r>
        <w:rPr>
          <w:rFonts w:ascii="Playfair Display" w:hAnsi="Playfair Display"/>
        </w:rPr>
        <w:t>2.1 Corporate profile</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7198"/>
      </w:tblGrid>
      <w:tr w:rsidR="004A0FE7" w14:paraId="5F472B3E" w14:textId="77777777">
        <w:trPr>
          <w:cantSplit/>
          <w:tblHeader/>
        </w:trPr>
        <w:tc>
          <w:tcPr>
            <w:tcW w:w="308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5EE9629" w14:textId="77777777" w:rsidR="004A0FE7" w:rsidRDefault="00000000">
            <w:r>
              <w:rPr>
                <w:b/>
                <w:bCs/>
                <w:color w:val="FFFFFF"/>
                <w:sz w:val="17"/>
                <w:szCs w:val="17"/>
              </w:rPr>
              <w:t>Item</w:t>
            </w:r>
          </w:p>
        </w:tc>
        <w:tc>
          <w:tcPr>
            <w:tcW w:w="7198"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D03A114" w14:textId="77777777" w:rsidR="004A0FE7" w:rsidRDefault="00000000">
            <w:r>
              <w:rPr>
                <w:b/>
                <w:bCs/>
                <w:color w:val="FFFFFF"/>
                <w:sz w:val="17"/>
                <w:szCs w:val="17"/>
              </w:rPr>
              <w:t>The Agentics Co.</w:t>
            </w:r>
          </w:p>
        </w:tc>
      </w:tr>
      <w:tr w:rsidR="004A0FE7" w14:paraId="4B94CE25"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852E574" w14:textId="77777777" w:rsidR="004A0FE7" w:rsidRDefault="00000000">
            <w:r>
              <w:rPr>
                <w:sz w:val="17"/>
                <w:szCs w:val="17"/>
              </w:rPr>
              <w:t>Legal name and registration</w:t>
            </w:r>
          </w:p>
        </w:tc>
        <w:tc>
          <w:tcPr>
            <w:tcW w:w="719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F397D9D" w14:textId="77777777" w:rsidR="004A0FE7" w:rsidRDefault="00000000">
            <w:r>
              <w:rPr>
                <w:sz w:val="17"/>
                <w:szCs w:val="17"/>
              </w:rPr>
              <w:t>The Agentics Co. | KVK 87067692 | VAT NL004351612B91</w:t>
            </w:r>
          </w:p>
        </w:tc>
      </w:tr>
      <w:tr w:rsidR="004A0FE7" w14:paraId="2D6A0889"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6B540AD" w14:textId="77777777" w:rsidR="004A0FE7" w:rsidRDefault="00000000">
            <w:r>
              <w:rPr>
                <w:sz w:val="17"/>
                <w:szCs w:val="17"/>
              </w:rPr>
              <w:t>Headquarters</w:t>
            </w:r>
          </w:p>
        </w:tc>
        <w:tc>
          <w:tcPr>
            <w:tcW w:w="719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27F0185" w14:textId="77777777" w:rsidR="004A0FE7" w:rsidRDefault="00000000">
            <w:r>
              <w:rPr>
                <w:sz w:val="17"/>
                <w:szCs w:val="17"/>
              </w:rPr>
              <w:t>Amsterdam, The Netherlands</w:t>
            </w:r>
          </w:p>
        </w:tc>
      </w:tr>
      <w:tr w:rsidR="004A0FE7" w14:paraId="3A5F87ED"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7D6329B" w14:textId="77777777" w:rsidR="004A0FE7" w:rsidRDefault="00000000">
            <w:r>
              <w:rPr>
                <w:sz w:val="17"/>
                <w:szCs w:val="17"/>
              </w:rPr>
              <w:t>Delivery team location</w:t>
            </w:r>
          </w:p>
        </w:tc>
        <w:tc>
          <w:tcPr>
            <w:tcW w:w="719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F603F0C" w14:textId="77777777" w:rsidR="004A0FE7" w:rsidRDefault="00000000">
            <w:r>
              <w:rPr>
                <w:sz w:val="17"/>
                <w:szCs w:val="17"/>
              </w:rPr>
              <w:t>Bengaluru, India</w:t>
            </w:r>
          </w:p>
        </w:tc>
      </w:tr>
    </w:tbl>
    <w:p w14:paraId="7DEE5D65" w14:textId="77777777" w:rsidR="004A0FE7" w:rsidRDefault="004A0FE7">
      <w:pPr>
        <w:spacing w:after="80"/>
      </w:pPr>
    </w:p>
    <w:p w14:paraId="22209CA3" w14:textId="77777777" w:rsidR="00A00FB5" w:rsidRPr="00A00FB5" w:rsidRDefault="00A00FB5" w:rsidP="00A00FB5">
      <w:pPr>
        <w:pStyle w:val="Heading2"/>
        <w:keepNext/>
        <w:spacing w:before="220" w:after="90"/>
        <w:rPr>
          <w:rFonts w:ascii="Playfair Display" w:hAnsi="Playfair Display"/>
        </w:rPr>
      </w:pPr>
      <w:r w:rsidRPr="00A00FB5">
        <w:rPr>
          <w:rFonts w:ascii="Playfair Display" w:hAnsi="Playfair Display"/>
        </w:rPr>
        <w:t>2.2 Current engagement with Egon Zehnder</w:t>
      </w:r>
    </w:p>
    <w:p w14:paraId="5825DA54" w14:textId="77777777" w:rsidR="00A00FB5" w:rsidRDefault="00A00FB5" w:rsidP="00A00FB5">
      <w:pPr>
        <w:spacing w:after="80"/>
      </w:pPr>
    </w:p>
    <w:p w14:paraId="34DCC7EE" w14:textId="77777777" w:rsidR="00A00FB5" w:rsidRDefault="00A00FB5" w:rsidP="00A00FB5">
      <w:pPr>
        <w:spacing w:after="80"/>
      </w:pPr>
      <w:r>
        <w:t xml:space="preserve">The Agentics Co. is already an active Egon Zehnder supplier. </w:t>
      </w:r>
    </w:p>
    <w:p w14:paraId="3F359C70" w14:textId="6D60C7C5" w:rsidR="00A00FB5" w:rsidRDefault="00A00FB5" w:rsidP="00A00FB5">
      <w:pPr>
        <w:spacing w:after="80"/>
      </w:pPr>
      <w:r>
        <w:t>We are delivering a large-scale candidate data enrichment programme against the Egon Zehnder executive database, matching records to verified public professional profiles at a volume of approximately 1.6 million records under the current purchase order.</w:t>
      </w:r>
    </w:p>
    <w:p w14:paraId="24DEF953" w14:textId="77777777" w:rsidR="00A00FB5" w:rsidRDefault="00A00FB5" w:rsidP="00A00FB5">
      <w:pPr>
        <w:spacing w:after="80"/>
      </w:pPr>
      <w:r>
        <w:t xml:space="preserve">That engagement runs on the same operating model proposed here. </w:t>
      </w:r>
    </w:p>
    <w:p w14:paraId="70F887F5" w14:textId="14EEB694" w:rsidR="00A00FB5" w:rsidRDefault="00A00FB5" w:rsidP="00A00FB5">
      <w:pPr>
        <w:spacing w:after="80"/>
      </w:pPr>
      <w:r>
        <w:t>Work is released in batches. Each batch is delivered with a delivery note stating the batch reference, the record count and the validated record count. Egon Zehnder's quality assurance team reviews each batch inside an agreed acceptance window and confirms acceptance or raises a written quality query. Progress, accuracy and exceptions are reviewed on a standing cadence call with the Egon Zehnder project and quality leads.</w:t>
      </w:r>
    </w:p>
    <w:p w14:paraId="08E30D32" w14:textId="77777777" w:rsidR="00A00FB5" w:rsidRDefault="00A00FB5" w:rsidP="00A00FB5">
      <w:pPr>
        <w:spacing w:after="80"/>
      </w:pPr>
      <w:r>
        <w:t xml:space="preserve">Three things follow from this for the present RFP. Egon Zehnder has already completed vendor onboarding, security review and commercial contracting with The Agentics Co., so there is no new supplier set up on the critical path. </w:t>
      </w:r>
    </w:p>
    <w:p w14:paraId="55A07181" w14:textId="190FA96A" w:rsidR="00A00FB5" w:rsidRDefault="00A00FB5" w:rsidP="00A00FB5">
      <w:pPr>
        <w:spacing w:after="80"/>
      </w:pPr>
      <w:r>
        <w:t>Our team already understands the structure, quality and known defects of Egon Zehnder candidate data, which shortens the discovery phase materially. The batch delivery, acceptance and reconciliation protocol proposed in Section 10 is the protocol both organisations are already running successfully, not a new process to be agreed.</w:t>
      </w:r>
    </w:p>
    <w:p w14:paraId="3C81E4C7" w14:textId="3E322C2A" w:rsidR="004A0FE7" w:rsidRPr="003965ED" w:rsidRDefault="00000000">
      <w:pPr>
        <w:pStyle w:val="Heading2"/>
        <w:keepNext/>
        <w:spacing w:before="220" w:after="90"/>
        <w:rPr>
          <w:rFonts w:ascii="Playfair Display" w:hAnsi="Playfair Display"/>
        </w:rPr>
      </w:pPr>
      <w:r>
        <w:rPr>
          <w:rFonts w:ascii="Playfair Display" w:hAnsi="Playfair Display"/>
        </w:rPr>
        <w:t>2.</w:t>
      </w:r>
      <w:r w:rsidR="00A00FB5">
        <w:rPr>
          <w:rFonts w:ascii="Playfair Display" w:hAnsi="Playfair Display"/>
        </w:rPr>
        <w:t>3</w:t>
      </w:r>
      <w:r>
        <w:rPr>
          <w:rFonts w:ascii="Playfair Display" w:hAnsi="Playfair Display"/>
        </w:rPr>
        <w:t xml:space="preserve"> Relevant capability</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7198"/>
      </w:tblGrid>
      <w:tr w:rsidR="004A0FE7" w14:paraId="756EFBCF" w14:textId="77777777">
        <w:trPr>
          <w:cantSplit/>
          <w:tblHeader/>
        </w:trPr>
        <w:tc>
          <w:tcPr>
            <w:tcW w:w="308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E326E26" w14:textId="77777777" w:rsidR="004A0FE7" w:rsidRDefault="00000000">
            <w:r>
              <w:rPr>
                <w:b/>
                <w:bCs/>
                <w:color w:val="FFFFFF"/>
                <w:sz w:val="17"/>
                <w:szCs w:val="17"/>
              </w:rPr>
              <w:t>Capability</w:t>
            </w:r>
          </w:p>
        </w:tc>
        <w:tc>
          <w:tcPr>
            <w:tcW w:w="7198"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FB88910" w14:textId="77777777" w:rsidR="004A0FE7" w:rsidRDefault="00000000">
            <w:r>
              <w:rPr>
                <w:b/>
                <w:bCs/>
                <w:color w:val="FFFFFF"/>
                <w:sz w:val="17"/>
                <w:szCs w:val="17"/>
              </w:rPr>
              <w:t>Application to this engagement</w:t>
            </w:r>
          </w:p>
        </w:tc>
      </w:tr>
      <w:tr w:rsidR="004A0FE7" w14:paraId="0172D2F1"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DBF1B9A" w14:textId="77777777" w:rsidR="004A0FE7" w:rsidRPr="00A6200C" w:rsidRDefault="00000000">
            <w:pPr>
              <w:rPr>
                <w:sz w:val="18"/>
                <w:szCs w:val="18"/>
              </w:rPr>
            </w:pPr>
            <w:r w:rsidRPr="00A6200C">
              <w:rPr>
                <w:sz w:val="18"/>
                <w:szCs w:val="18"/>
              </w:rPr>
              <w:t>Unstructured document processing</w:t>
            </w:r>
          </w:p>
        </w:tc>
        <w:tc>
          <w:tcPr>
            <w:tcW w:w="719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792AFE5" w14:textId="77777777" w:rsidR="004A0FE7" w:rsidRPr="00A6200C" w:rsidRDefault="00000000">
            <w:pPr>
              <w:rPr>
                <w:sz w:val="18"/>
                <w:szCs w:val="18"/>
              </w:rPr>
            </w:pPr>
            <w:r w:rsidRPr="00A6200C">
              <w:rPr>
                <w:sz w:val="18"/>
                <w:szCs w:val="18"/>
              </w:rPr>
              <w:t>Content-based parser routing, OCR gating, layout recovery, evidence location and typed exceptions across mixed business formats</w:t>
            </w:r>
          </w:p>
        </w:tc>
      </w:tr>
      <w:tr w:rsidR="004A0FE7" w14:paraId="1AA4A5D5"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D13067F" w14:textId="77777777" w:rsidR="004A0FE7" w:rsidRPr="00A6200C" w:rsidRDefault="00000000">
            <w:pPr>
              <w:rPr>
                <w:sz w:val="18"/>
                <w:szCs w:val="18"/>
              </w:rPr>
            </w:pPr>
            <w:r w:rsidRPr="00A6200C">
              <w:rPr>
                <w:sz w:val="18"/>
                <w:szCs w:val="18"/>
              </w:rPr>
              <w:t>Sensitive-data identification</w:t>
            </w:r>
          </w:p>
        </w:tc>
        <w:tc>
          <w:tcPr>
            <w:tcW w:w="719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DED10A7" w14:textId="77777777" w:rsidR="004A0FE7" w:rsidRPr="00A6200C" w:rsidRDefault="00000000">
            <w:pPr>
              <w:rPr>
                <w:sz w:val="18"/>
                <w:szCs w:val="18"/>
              </w:rPr>
            </w:pPr>
            <w:r w:rsidRPr="00A6200C">
              <w:rPr>
                <w:sz w:val="18"/>
                <w:szCs w:val="18"/>
              </w:rPr>
              <w:t>Configurable taxonomy, validated recognisers, semantic screening, contextual model assessment and confidence scoring, calibrated where labelled data supports it</w:t>
            </w:r>
          </w:p>
        </w:tc>
      </w:tr>
      <w:tr w:rsidR="004A0FE7" w14:paraId="3998CE31"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97A9F5E" w14:textId="77777777" w:rsidR="004A0FE7" w:rsidRPr="00A6200C" w:rsidRDefault="00000000">
            <w:pPr>
              <w:rPr>
                <w:sz w:val="18"/>
                <w:szCs w:val="18"/>
              </w:rPr>
            </w:pPr>
            <w:r w:rsidRPr="00A6200C">
              <w:rPr>
                <w:sz w:val="18"/>
                <w:szCs w:val="18"/>
              </w:rPr>
              <w:t>Large-scale entity matching</w:t>
            </w:r>
          </w:p>
        </w:tc>
        <w:tc>
          <w:tcPr>
            <w:tcW w:w="719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0409B76" w14:textId="77777777" w:rsidR="004A0FE7" w:rsidRPr="00A6200C" w:rsidRDefault="00000000">
            <w:pPr>
              <w:rPr>
                <w:sz w:val="18"/>
                <w:szCs w:val="18"/>
              </w:rPr>
            </w:pPr>
            <w:r w:rsidRPr="00A6200C">
              <w:rPr>
                <w:sz w:val="18"/>
                <w:szCs w:val="18"/>
              </w:rPr>
              <w:t>Deterministic keys, multi-rule blocking, Fellegi-Sunter probabilistic scoring, conflict rules and explainable candidate outputs</w:t>
            </w:r>
          </w:p>
        </w:tc>
      </w:tr>
      <w:tr w:rsidR="004A0FE7" w14:paraId="02021063"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62AFCDA" w14:textId="77777777" w:rsidR="004A0FE7" w:rsidRPr="00A6200C" w:rsidRDefault="00000000">
            <w:pPr>
              <w:rPr>
                <w:sz w:val="18"/>
                <w:szCs w:val="18"/>
              </w:rPr>
            </w:pPr>
            <w:r w:rsidRPr="00A6200C">
              <w:rPr>
                <w:sz w:val="18"/>
                <w:szCs w:val="18"/>
              </w:rPr>
              <w:t>Controlled AI deployment</w:t>
            </w:r>
          </w:p>
        </w:tc>
        <w:tc>
          <w:tcPr>
            <w:tcW w:w="719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A3302E0" w14:textId="77777777" w:rsidR="004A0FE7" w:rsidRPr="00A6200C" w:rsidRDefault="00000000">
            <w:pPr>
              <w:rPr>
                <w:sz w:val="18"/>
                <w:szCs w:val="18"/>
              </w:rPr>
            </w:pPr>
            <w:r w:rsidRPr="00A6200C">
              <w:rPr>
                <w:sz w:val="18"/>
                <w:szCs w:val="18"/>
              </w:rPr>
              <w:t>Open-weight models on customer-controlled or dedicated infrastructure, or approved managed inference endpoints, under the same prompts, schemas and audit controls</w:t>
            </w:r>
          </w:p>
        </w:tc>
      </w:tr>
      <w:tr w:rsidR="004A0FE7" w14:paraId="38C0EC4F"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43B649B" w14:textId="77777777" w:rsidR="004A0FE7" w:rsidRPr="00A6200C" w:rsidRDefault="00000000">
            <w:pPr>
              <w:rPr>
                <w:sz w:val="18"/>
                <w:szCs w:val="18"/>
              </w:rPr>
            </w:pPr>
            <w:r w:rsidRPr="00A6200C">
              <w:rPr>
                <w:sz w:val="18"/>
                <w:szCs w:val="18"/>
              </w:rPr>
              <w:t>Governed batch delivery</w:t>
            </w:r>
          </w:p>
        </w:tc>
        <w:tc>
          <w:tcPr>
            <w:tcW w:w="719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58F6275" w14:textId="77777777" w:rsidR="004A0FE7" w:rsidRPr="00A6200C" w:rsidRDefault="00000000">
            <w:pPr>
              <w:rPr>
                <w:sz w:val="18"/>
                <w:szCs w:val="18"/>
              </w:rPr>
            </w:pPr>
            <w:r w:rsidRPr="00A6200C">
              <w:rPr>
                <w:sz w:val="18"/>
                <w:szCs w:val="18"/>
              </w:rPr>
              <w:t>Frozen manifests, versioned configurations, run ledgers, reconciliation, validation sampling and evidence-based closeout</w:t>
            </w:r>
          </w:p>
        </w:tc>
      </w:tr>
    </w:tbl>
    <w:p w14:paraId="5C366951" w14:textId="77777777" w:rsidR="004A0FE7" w:rsidRDefault="004A0FE7">
      <w:pPr>
        <w:spacing w:after="80"/>
      </w:pPr>
    </w:p>
    <w:p w14:paraId="2E73215E" w14:textId="77777777" w:rsidR="004A0FE7" w:rsidRPr="003965ED" w:rsidRDefault="00000000">
      <w:pPr>
        <w:pStyle w:val="Heading1"/>
        <w:keepNext/>
        <w:spacing w:before="360" w:after="140"/>
        <w:rPr>
          <w:rFonts w:ascii="Playfair Display" w:hAnsi="Playfair Display"/>
        </w:rPr>
      </w:pPr>
      <w:r>
        <w:rPr>
          <w:rFonts w:ascii="Playfair Display" w:hAnsi="Playfair Display"/>
          <w:sz w:val="34"/>
          <w:szCs w:val="34"/>
        </w:rPr>
        <w:lastRenderedPageBreak/>
        <w:t>3 Workstream 1 Solution - Sensitive-Data Identification</w:t>
      </w:r>
    </w:p>
    <w:p w14:paraId="11D3DDEE" w14:textId="77777777" w:rsidR="004A0FE7" w:rsidRDefault="00000000">
      <w:pPr>
        <w:spacing w:after="100" w:line="264" w:lineRule="auto"/>
      </w:pPr>
      <w:r>
        <w:t>Workstream 1 assesses every authorised file note and document against the approved taxonomy. The mandatory service is automated scanning and flagging. Human validation is a separately priced option, used only after written activation. Source content is read-only and never modified.</w:t>
      </w:r>
    </w:p>
    <w:p w14:paraId="07F5B195" w14:textId="77777777" w:rsidR="004A0FE7" w:rsidRPr="003965ED" w:rsidRDefault="00000000">
      <w:pPr>
        <w:pStyle w:val="Heading2"/>
        <w:keepNext/>
        <w:spacing w:before="220" w:after="90"/>
        <w:rPr>
          <w:rFonts w:ascii="Playfair Display" w:hAnsi="Playfair Display"/>
        </w:rPr>
      </w:pPr>
      <w:r>
        <w:rPr>
          <w:rFonts w:ascii="Playfair Display" w:hAnsi="Playfair Display"/>
        </w:rPr>
        <w:t>3.1 Processing sequence</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4729"/>
        <w:gridCol w:w="4114"/>
      </w:tblGrid>
      <w:tr w:rsidR="004A0FE7" w14:paraId="79467EE6" w14:textId="77777777">
        <w:trPr>
          <w:cantSplit/>
          <w:tblHeader/>
        </w:trPr>
        <w:tc>
          <w:tcPr>
            <w:tcW w:w="143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7AA447E" w14:textId="77777777" w:rsidR="004A0FE7" w:rsidRDefault="00000000">
            <w:r>
              <w:rPr>
                <w:b/>
                <w:bCs/>
                <w:color w:val="FFFFFF"/>
                <w:sz w:val="17"/>
                <w:szCs w:val="17"/>
              </w:rPr>
              <w:t>Stage</w:t>
            </w:r>
          </w:p>
        </w:tc>
        <w:tc>
          <w:tcPr>
            <w:tcW w:w="472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A128BC9" w14:textId="77777777" w:rsidR="004A0FE7" w:rsidRDefault="00000000">
            <w:r>
              <w:rPr>
                <w:b/>
                <w:bCs/>
                <w:color w:val="FFFFFF"/>
                <w:sz w:val="17"/>
                <w:szCs w:val="17"/>
              </w:rPr>
              <w:t>Method</w:t>
            </w:r>
          </w:p>
        </w:tc>
        <w:tc>
          <w:tcPr>
            <w:tcW w:w="411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4897B29" w14:textId="77777777" w:rsidR="004A0FE7" w:rsidRDefault="00000000">
            <w:r>
              <w:rPr>
                <w:b/>
                <w:bCs/>
                <w:color w:val="FFFFFF"/>
                <w:sz w:val="17"/>
                <w:szCs w:val="17"/>
              </w:rPr>
              <w:t>Control and output</w:t>
            </w:r>
          </w:p>
        </w:tc>
      </w:tr>
      <w:tr w:rsidR="004A0FE7" w14:paraId="08076574" w14:textId="77777777">
        <w:trPr>
          <w:cantSplit/>
        </w:trPr>
        <w:tc>
          <w:tcPr>
            <w:tcW w:w="143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07F47CD" w14:textId="77777777" w:rsidR="004A0FE7" w:rsidRDefault="00000000">
            <w:r>
              <w:rPr>
                <w:sz w:val="17"/>
                <w:szCs w:val="17"/>
              </w:rPr>
              <w:t>1 Ingest</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DF23BE5" w14:textId="77777777" w:rsidR="004A0FE7" w:rsidRDefault="00000000">
            <w:r>
              <w:rPr>
                <w:sz w:val="17"/>
                <w:szCs w:val="17"/>
              </w:rPr>
              <w:t>Read-only access to approved Databricks tables and volumes; schema profile; MIME detection; SHA-256 content hash</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0F09169" w14:textId="77777777" w:rsidR="004A0FE7" w:rsidRDefault="00000000">
            <w:r>
              <w:rPr>
                <w:sz w:val="17"/>
                <w:szCs w:val="17"/>
              </w:rPr>
              <w:t>Frozen manifest of authorised source IDs with metadata (author, date/time, linked Executive, linked project)</w:t>
            </w:r>
          </w:p>
        </w:tc>
      </w:tr>
      <w:tr w:rsidR="004A0FE7" w14:paraId="00B8602D" w14:textId="77777777">
        <w:trPr>
          <w:cantSplit/>
        </w:trPr>
        <w:tc>
          <w:tcPr>
            <w:tcW w:w="143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ECBD3BB" w14:textId="77777777" w:rsidR="004A0FE7" w:rsidRDefault="00000000">
            <w:r>
              <w:rPr>
                <w:sz w:val="17"/>
                <w:szCs w:val="17"/>
              </w:rPr>
              <w:t>2 Extract</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C867671" w14:textId="77777777" w:rsidR="004A0FE7" w:rsidRDefault="00000000">
            <w:r>
              <w:rPr>
                <w:sz w:val="17"/>
                <w:szCs w:val="17"/>
              </w:rPr>
              <w:t>Native extractors for PDF, DOCX and XLSX; Apache Tika for legacy DOC and XLS; Docling where layout or tables change meaning</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D7A87CC" w14:textId="77777777" w:rsidR="004A0FE7" w:rsidRDefault="00000000">
            <w:r>
              <w:rPr>
                <w:sz w:val="17"/>
                <w:szCs w:val="17"/>
              </w:rPr>
              <w:t>Page, sheet and cell ledger; typed parser exceptions; macros and active content never run</w:t>
            </w:r>
          </w:p>
        </w:tc>
      </w:tr>
      <w:tr w:rsidR="004A0FE7" w14:paraId="31613C20" w14:textId="77777777">
        <w:trPr>
          <w:cantSplit/>
        </w:trPr>
        <w:tc>
          <w:tcPr>
            <w:tcW w:w="143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C4E4144" w14:textId="77777777" w:rsidR="004A0FE7" w:rsidRDefault="00000000">
            <w:r>
              <w:rPr>
                <w:sz w:val="17"/>
                <w:szCs w:val="17"/>
              </w:rPr>
              <w:t>3 OCR gate</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12A99E9" w14:textId="77777777" w:rsidR="004A0FE7" w:rsidRDefault="00000000">
            <w:r>
              <w:rPr>
                <w:sz w:val="17"/>
                <w:szCs w:val="17"/>
              </w:rPr>
              <w:t>PaddleOCR only where the text layer is absent or fails quality checks (density, printable ratio, image coverage)</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A5F342B" w14:textId="77777777" w:rsidR="004A0FE7" w:rsidRDefault="00000000">
            <w:r>
              <w:rPr>
                <w:sz w:val="17"/>
                <w:szCs w:val="17"/>
              </w:rPr>
              <w:t>OCR status, quality measure, explicit unreadable outcome</w:t>
            </w:r>
          </w:p>
        </w:tc>
      </w:tr>
      <w:tr w:rsidR="004A0FE7" w14:paraId="24B2B565" w14:textId="77777777">
        <w:trPr>
          <w:cantSplit/>
        </w:trPr>
        <w:tc>
          <w:tcPr>
            <w:tcW w:w="143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A4C5DAE" w14:textId="77777777" w:rsidR="004A0FE7" w:rsidRDefault="00000000">
            <w:r>
              <w:rPr>
                <w:sz w:val="17"/>
                <w:szCs w:val="17"/>
              </w:rPr>
              <w:t>4 Detect</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EB2D60B" w14:textId="77777777" w:rsidR="004A0FE7" w:rsidRDefault="00000000">
            <w:r>
              <w:rPr>
                <w:sz w:val="17"/>
                <w:szCs w:val="17"/>
              </w:rPr>
              <w:t>Presidio with custom checksum- and context-validated recognisers on all readable content</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DCA4B2D" w14:textId="77777777" w:rsidR="004A0FE7" w:rsidRDefault="00000000">
            <w:r>
              <w:rPr>
                <w:sz w:val="17"/>
                <w:szCs w:val="17"/>
              </w:rPr>
              <w:t>Findings with rule ID, category and evidence span</w:t>
            </w:r>
          </w:p>
        </w:tc>
      </w:tr>
      <w:tr w:rsidR="004A0FE7" w14:paraId="5B8EE178" w14:textId="77777777">
        <w:trPr>
          <w:cantSplit/>
        </w:trPr>
        <w:tc>
          <w:tcPr>
            <w:tcW w:w="143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6E5B86F" w14:textId="77777777" w:rsidR="004A0FE7" w:rsidRDefault="00000000">
            <w:r>
              <w:rPr>
                <w:sz w:val="17"/>
                <w:szCs w:val="17"/>
              </w:rPr>
              <w:t>5 Screen and assess</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5E164DF" w14:textId="77777777" w:rsidR="004A0FE7" w:rsidRDefault="00000000">
            <w:r>
              <w:rPr>
                <w:sz w:val="17"/>
                <w:szCs w:val="17"/>
              </w:rPr>
              <w:t>Qwen3-Embedding-0.6B semantic screening against approved taxonomy examples; language-model contextual assessment of candidates, conflicts and residual image regions (proposed baseline: Qwen3.8-27B)</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2E7A418" w14:textId="77777777" w:rsidR="004A0FE7" w:rsidRDefault="00000000">
            <w:r>
              <w:rPr>
                <w:sz w:val="17"/>
                <w:szCs w:val="17"/>
              </w:rPr>
              <w:t>Schema-validated category, reason and evidence; fixed prompts; no tools</w:t>
            </w:r>
          </w:p>
        </w:tc>
      </w:tr>
      <w:tr w:rsidR="004A0FE7" w14:paraId="1C1BC2CB" w14:textId="77777777">
        <w:trPr>
          <w:cantSplit/>
        </w:trPr>
        <w:tc>
          <w:tcPr>
            <w:tcW w:w="143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36C8DA4" w14:textId="77777777" w:rsidR="004A0FE7" w:rsidRDefault="00000000">
            <w:r>
              <w:rPr>
                <w:sz w:val="17"/>
                <w:szCs w:val="17"/>
              </w:rPr>
              <w:t>6 Score and publish</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6828646" w14:textId="77777777" w:rsidR="004A0FE7" w:rsidRDefault="00000000">
            <w:r>
              <w:rPr>
                <w:sz w:val="17"/>
                <w:szCs w:val="17"/>
              </w:rPr>
              <w:t>Deterministic item policy, score type and band, reconciliation, versioned output</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8660007" w14:textId="77777777" w:rsidR="004A0FE7" w:rsidRDefault="00000000">
            <w:r>
              <w:rPr>
                <w:sz w:val="17"/>
                <w:szCs w:val="17"/>
              </w:rPr>
              <w:t>One status per item plus findings and exceptions</w:t>
            </w:r>
          </w:p>
        </w:tc>
      </w:tr>
    </w:tbl>
    <w:p w14:paraId="700CACB3" w14:textId="77777777" w:rsidR="004A0FE7" w:rsidRDefault="004A0FE7">
      <w:pPr>
        <w:spacing w:after="80"/>
      </w:pPr>
    </w:p>
    <w:p w14:paraId="314A4FC1" w14:textId="77777777" w:rsidR="004A0FE7" w:rsidRDefault="00000000">
      <w:pPr>
        <w:spacing w:after="100" w:line="264" w:lineRule="auto"/>
      </w:pPr>
      <w:r>
        <w:t>The parser routes by content, not file extension. Pages that remain unreadable after OCR get an exception code. Where the agreed inference pattern supports image input, the language model can assess up to 10,000 image regions that OCR cannot resolve.</w:t>
      </w:r>
    </w:p>
    <w:p w14:paraId="0AE27B34" w14:textId="77777777" w:rsidR="004A0FE7" w:rsidRPr="003965ED" w:rsidRDefault="00000000">
      <w:pPr>
        <w:pStyle w:val="Heading2"/>
        <w:keepNext/>
        <w:spacing w:before="220" w:after="90"/>
        <w:rPr>
          <w:rFonts w:ascii="Playfair Display" w:hAnsi="Playfair Display"/>
        </w:rPr>
      </w:pPr>
      <w:r>
        <w:rPr>
          <w:rFonts w:ascii="Playfair Display" w:hAnsi="Playfair Display"/>
        </w:rPr>
        <w:t>3.2 Classification and flag status</w:t>
      </w:r>
    </w:p>
    <w:p w14:paraId="2D9D366F" w14:textId="77777777" w:rsidR="004A0FE7" w:rsidRDefault="00000000">
      <w:pPr>
        <w:spacing w:after="100" w:line="264" w:lineRule="auto"/>
      </w:pPr>
      <w:r>
        <w:t>Presidio covers common PII patterns; custom recognisers, dictionaries, semantic screening and contextual assessment cover financial, compensation, health, legal and client-confidential content. Subcategories are configured once Egon Zehnder releases the taxonomy.</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8020"/>
      </w:tblGrid>
      <w:tr w:rsidR="004A0FE7" w14:paraId="613C76F9" w14:textId="77777777">
        <w:trPr>
          <w:cantSplit/>
          <w:tblHeader/>
        </w:trPr>
        <w:tc>
          <w:tcPr>
            <w:tcW w:w="226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33E112D" w14:textId="77777777" w:rsidR="004A0FE7" w:rsidRDefault="00000000">
            <w:r>
              <w:rPr>
                <w:b/>
                <w:bCs/>
                <w:color w:val="FFFFFF"/>
                <w:sz w:val="17"/>
                <w:szCs w:val="17"/>
              </w:rPr>
              <w:t>Item outcome</w:t>
            </w:r>
          </w:p>
        </w:tc>
        <w:tc>
          <w:tcPr>
            <w:tcW w:w="802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F259E72" w14:textId="77777777" w:rsidR="004A0FE7" w:rsidRDefault="00000000">
            <w:r>
              <w:rPr>
                <w:b/>
                <w:bCs/>
                <w:color w:val="FFFFFF"/>
                <w:sz w:val="17"/>
                <w:szCs w:val="17"/>
              </w:rPr>
              <w:t>Decision rule</w:t>
            </w:r>
          </w:p>
        </w:tc>
      </w:tr>
      <w:tr w:rsidR="004A0FE7" w14:paraId="3A1EA58D" w14:textId="77777777">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7AD0D17" w14:textId="77777777" w:rsidR="004A0FE7" w:rsidRDefault="00000000">
            <w:r>
              <w:rPr>
                <w:sz w:val="17"/>
                <w:szCs w:val="17"/>
              </w:rPr>
              <w:t>FLAGGED</w:t>
            </w:r>
          </w:p>
        </w:tc>
        <w:tc>
          <w:tcPr>
            <w:tcW w:w="80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4DC1500" w14:textId="77777777" w:rsidR="004A0FE7" w:rsidRDefault="00000000">
            <w:r>
              <w:rPr>
                <w:sz w:val="17"/>
                <w:szCs w:val="17"/>
              </w:rPr>
              <w:t>At least one valid positive finding. All applicable categories, reasons, evidence locations and scores are returned.</w:t>
            </w:r>
          </w:p>
        </w:tc>
      </w:tr>
      <w:tr w:rsidR="004A0FE7" w14:paraId="62239744" w14:textId="77777777">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4C1D223" w14:textId="77777777" w:rsidR="004A0FE7" w:rsidRDefault="00000000">
            <w:r>
              <w:rPr>
                <w:sz w:val="17"/>
                <w:szCs w:val="17"/>
              </w:rPr>
              <w:t>NOT_FLAGGED</w:t>
            </w:r>
          </w:p>
        </w:tc>
        <w:tc>
          <w:tcPr>
            <w:tcW w:w="80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AA7603B" w14:textId="77777777" w:rsidR="004A0FE7" w:rsidRDefault="00000000">
            <w:r>
              <w:rPr>
                <w:sz w:val="17"/>
                <w:szCs w:val="17"/>
              </w:rPr>
              <w:t>Extraction coverage is complete and no finding exceeds the agreed flag threshold for any category.</w:t>
            </w:r>
          </w:p>
        </w:tc>
      </w:tr>
      <w:tr w:rsidR="004A0FE7" w14:paraId="16E8D231" w14:textId="77777777">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A6EF1C2" w14:textId="77777777" w:rsidR="004A0FE7" w:rsidRDefault="00000000">
            <w:r>
              <w:rPr>
                <w:sz w:val="17"/>
                <w:szCs w:val="17"/>
              </w:rPr>
              <w:t>UNABLE_TO_PROCESS</w:t>
            </w:r>
          </w:p>
        </w:tc>
        <w:tc>
          <w:tcPr>
            <w:tcW w:w="80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D3D6216" w14:textId="77777777" w:rsidR="004A0FE7" w:rsidRDefault="00000000">
            <w:r>
              <w:rPr>
                <w:sz w:val="17"/>
                <w:szCs w:val="17"/>
              </w:rPr>
              <w:t>No valid positive finding, and coverage is incomplete because content is unsupported, unreadable or failed.</w:t>
            </w:r>
          </w:p>
        </w:tc>
      </w:tr>
    </w:tbl>
    <w:p w14:paraId="7CD4605D" w14:textId="77777777" w:rsidR="004A0FE7" w:rsidRDefault="004A0FE7">
      <w:pPr>
        <w:spacing w:after="80"/>
      </w:pPr>
    </w:p>
    <w:p w14:paraId="7A81C352" w14:textId="77777777" w:rsidR="004A0FE7" w:rsidRDefault="00000000">
      <w:pPr>
        <w:spacing w:after="100" w:line="264" w:lineRule="auto"/>
      </w:pPr>
      <w:r>
        <w:t>An item with a valid finding stays FLAGGED even if another part cannot be processed; a PARTIAL processing status and exception code record the gap.</w:t>
      </w:r>
    </w:p>
    <w:p w14:paraId="5F2F2470" w14:textId="77777777" w:rsidR="004A0FE7" w:rsidRPr="003965ED" w:rsidRDefault="00000000">
      <w:pPr>
        <w:pStyle w:val="Heading2"/>
        <w:keepNext/>
        <w:spacing w:before="220" w:after="90"/>
        <w:rPr>
          <w:rFonts w:ascii="Playfair Display" w:hAnsi="Playfair Display"/>
        </w:rPr>
      </w:pPr>
      <w:r>
        <w:rPr>
          <w:rFonts w:ascii="Playfair Display" w:hAnsi="Playfair Display"/>
        </w:rPr>
        <w:t>3.3 Score types and confidence scale</w:t>
      </w:r>
    </w:p>
    <w:p w14:paraId="2E95BC13" w14:textId="77777777" w:rsidR="004A0FE7" w:rsidRDefault="00000000">
      <w:pPr>
        <w:spacing w:after="100" w:line="264" w:lineRule="auto"/>
      </w:pPr>
      <w:r>
        <w:t>Each finding records how it was detected, with a score only where the method produces a meaningful one. Deterministic findings get no artificial probability, and no calibration is claimed before the PoC.</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113"/>
        <w:gridCol w:w="4114"/>
      </w:tblGrid>
      <w:tr w:rsidR="004A0FE7" w14:paraId="0BDCE539" w14:textId="77777777" w:rsidTr="00257366">
        <w:trPr>
          <w:cantSplit/>
          <w:tblHeader/>
        </w:trPr>
        <w:tc>
          <w:tcPr>
            <w:tcW w:w="305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415CE125" w14:textId="77777777" w:rsidR="004A0FE7" w:rsidRDefault="00000000" w:rsidP="00257366">
            <w:r>
              <w:rPr>
                <w:b/>
                <w:bCs/>
                <w:color w:val="FFFFFF"/>
                <w:sz w:val="17"/>
                <w:szCs w:val="17"/>
              </w:rPr>
              <w:t>Detection method</w:t>
            </w:r>
          </w:p>
        </w:tc>
        <w:tc>
          <w:tcPr>
            <w:tcW w:w="311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233623C8" w14:textId="77777777" w:rsidR="004A0FE7" w:rsidRDefault="00000000" w:rsidP="00257366">
            <w:r>
              <w:rPr>
                <w:b/>
                <w:bCs/>
                <w:color w:val="FFFFFF"/>
                <w:sz w:val="17"/>
                <w:szCs w:val="17"/>
              </w:rPr>
              <w:t>Output</w:t>
            </w:r>
          </w:p>
        </w:tc>
        <w:tc>
          <w:tcPr>
            <w:tcW w:w="411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6F07733D" w14:textId="77777777" w:rsidR="004A0FE7" w:rsidRDefault="00000000" w:rsidP="00257366">
            <w:r>
              <w:rPr>
                <w:b/>
                <w:bCs/>
                <w:color w:val="FFFFFF"/>
                <w:sz w:val="17"/>
                <w:szCs w:val="17"/>
              </w:rPr>
              <w:t>Scale and meaning</w:t>
            </w:r>
          </w:p>
        </w:tc>
      </w:tr>
      <w:tr w:rsidR="004A0FE7" w14:paraId="684A3491" w14:textId="77777777" w:rsidTr="00257366">
        <w:trPr>
          <w:cantSplit/>
        </w:trPr>
        <w:tc>
          <w:tcPr>
            <w:tcW w:w="305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34526B23" w14:textId="77777777" w:rsidR="004A0FE7" w:rsidRDefault="00000000" w:rsidP="00257366">
            <w:r>
              <w:rPr>
                <w:sz w:val="17"/>
                <w:szCs w:val="17"/>
              </w:rPr>
              <w:t>Exact rule or checksum (for example a checksum-valid identifier with required context)</w:t>
            </w:r>
          </w:p>
        </w:tc>
        <w:tc>
          <w:tcPr>
            <w:tcW w:w="311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8E4F6BA" w14:textId="77777777" w:rsidR="004A0FE7" w:rsidRDefault="00000000" w:rsidP="00257366">
            <w:r>
              <w:rPr>
                <w:sz w:val="17"/>
                <w:szCs w:val="17"/>
              </w:rPr>
              <w:t>score_type = DETERMINISTIC_MATCH, rule ID, rule version and evidence location</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2DA35AE" w14:textId="77777777" w:rsidR="004A0FE7" w:rsidRDefault="00000000" w:rsidP="00257366">
            <w:r>
              <w:rPr>
                <w:sz w:val="17"/>
                <w:szCs w:val="17"/>
              </w:rPr>
              <w:t>No numeric score. The rule fired or it did not. Rule-family precision measured in the PoC is reported in D3.</w:t>
            </w:r>
          </w:p>
        </w:tc>
      </w:tr>
      <w:tr w:rsidR="004A0FE7" w14:paraId="5E346A6A" w14:textId="77777777" w:rsidTr="00257366">
        <w:trPr>
          <w:cantSplit/>
        </w:trPr>
        <w:tc>
          <w:tcPr>
            <w:tcW w:w="305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1CF8F26" w14:textId="77777777" w:rsidR="004A0FE7" w:rsidRDefault="00000000" w:rsidP="00257366">
            <w:r>
              <w:rPr>
                <w:sz w:val="17"/>
                <w:szCs w:val="17"/>
              </w:rPr>
              <w:t>Embedding screening</w:t>
            </w:r>
          </w:p>
        </w:tc>
        <w:tc>
          <w:tcPr>
            <w:tcW w:w="311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2B34A92" w14:textId="77777777" w:rsidR="004A0FE7" w:rsidRDefault="00000000" w:rsidP="00257366">
            <w:r>
              <w:rPr>
                <w:sz w:val="17"/>
                <w:szCs w:val="17"/>
              </w:rPr>
              <w:t>score_type = SIMILARITY, similarity score and threshold version</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3408B80" w14:textId="77777777" w:rsidR="004A0FE7" w:rsidRDefault="00000000" w:rsidP="00257366">
            <w:r>
              <w:rPr>
                <w:sz w:val="17"/>
                <w:szCs w:val="17"/>
              </w:rPr>
              <w:t>Cosine similarity (0-1) to approved taxonomy examples; used for routing and prioritisation, not as a probability</w:t>
            </w:r>
          </w:p>
        </w:tc>
      </w:tr>
      <w:tr w:rsidR="004A0FE7" w14:paraId="29F70DCE" w14:textId="77777777" w:rsidTr="00257366">
        <w:trPr>
          <w:cantSplit/>
        </w:trPr>
        <w:tc>
          <w:tcPr>
            <w:tcW w:w="305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BE35834" w14:textId="77777777" w:rsidR="004A0FE7" w:rsidRDefault="00000000" w:rsidP="00257366">
            <w:r>
              <w:rPr>
                <w:sz w:val="17"/>
                <w:szCs w:val="17"/>
              </w:rPr>
              <w:lastRenderedPageBreak/>
              <w:t>LLM classification</w:t>
            </w:r>
          </w:p>
        </w:tc>
        <w:tc>
          <w:tcPr>
            <w:tcW w:w="311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7BBB7863" w14:textId="77777777" w:rsidR="004A0FE7" w:rsidRDefault="00000000" w:rsidP="00257366">
            <w:r>
              <w:rPr>
                <w:sz w:val="17"/>
                <w:szCs w:val="17"/>
              </w:rPr>
              <w:t>score_type = MODEL_SCORE or CLASSIFIER_SCORE, score (0-100) and calibration status</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2066254" w14:textId="77777777" w:rsidR="004A0FE7" w:rsidRDefault="00000000" w:rsidP="00257366">
            <w:r>
              <w:rPr>
                <w:sz w:val="17"/>
                <w:szCs w:val="17"/>
              </w:rPr>
              <w:t>Model score from token log probabilities where the serving pattern exposes them; otherwise a classifier score from agreement across repeated constrained passes and supporting evidence. Treated as a probability only when calibration_status = CALIBRATED.</w:t>
            </w:r>
          </w:p>
        </w:tc>
      </w:tr>
      <w:tr w:rsidR="004A0FE7" w14:paraId="79F512F6" w14:textId="77777777" w:rsidTr="00257366">
        <w:trPr>
          <w:cantSplit/>
        </w:trPr>
        <w:tc>
          <w:tcPr>
            <w:tcW w:w="305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5D950C9" w14:textId="77777777" w:rsidR="004A0FE7" w:rsidRDefault="00000000" w:rsidP="00257366">
            <w:r>
              <w:rPr>
                <w:sz w:val="17"/>
                <w:szCs w:val="17"/>
              </w:rPr>
              <w:t>Record linkage (Workstream 2)</w:t>
            </w:r>
          </w:p>
        </w:tc>
        <w:tc>
          <w:tcPr>
            <w:tcW w:w="311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7CFCE44A" w14:textId="77777777" w:rsidR="004A0FE7" w:rsidRDefault="00000000" w:rsidP="00257366">
            <w:r>
              <w:rPr>
                <w:sz w:val="17"/>
                <w:szCs w:val="17"/>
              </w:rPr>
              <w:t>score_type = MATCH_PROBABILITY</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CCEF0B5" w14:textId="77777777" w:rsidR="004A0FE7" w:rsidRDefault="00000000" w:rsidP="00257366">
            <w:r>
              <w:rPr>
                <w:sz w:val="17"/>
                <w:szCs w:val="17"/>
              </w:rPr>
              <w:t>Splink match probability, calibration checked on the blind holdout (Section 4.3)</w:t>
            </w:r>
          </w:p>
        </w:tc>
      </w:tr>
    </w:tbl>
    <w:p w14:paraId="49E564F2" w14:textId="77777777" w:rsidR="004A0FE7" w:rsidRDefault="004A0FE7">
      <w:pPr>
        <w:spacing w:after="80"/>
      </w:pPr>
    </w:p>
    <w:p w14:paraId="005E823E" w14:textId="77777777" w:rsidR="004A0FE7" w:rsidRDefault="00000000">
      <w:pPr>
        <w:spacing w:after="100" w:line="264" w:lineRule="auto"/>
      </w:pPr>
      <w:r>
        <w:rPr>
          <w:b/>
          <w:bCs/>
        </w:rPr>
        <w:t>Calibration status:</w:t>
      </w:r>
      <w:r>
        <w:t xml:space="preserve"> CALIBRATED only where a category has at least 100 labelled positives in the PoC development set and calibration error on the blind holdout is 5 points or less; PROVISIONAL where data is below that or pooled; NOT_CALIBRATED where no suitable data exists (score is a ranking only); NOT_APPLICABLE for deterministic matches.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4729"/>
        <w:gridCol w:w="3908"/>
      </w:tblGrid>
      <w:tr w:rsidR="004A0FE7" w14:paraId="5234D09D" w14:textId="77777777">
        <w:trPr>
          <w:cantSplit/>
          <w:tblHeader/>
        </w:trPr>
        <w:tc>
          <w:tcPr>
            <w:tcW w:w="164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4B72E55" w14:textId="77777777" w:rsidR="004A0FE7" w:rsidRDefault="00000000">
            <w:r>
              <w:rPr>
                <w:b/>
                <w:bCs/>
                <w:color w:val="FFFFFF"/>
                <w:sz w:val="17"/>
                <w:szCs w:val="17"/>
              </w:rPr>
              <w:t>Band</w:t>
            </w:r>
          </w:p>
        </w:tc>
        <w:tc>
          <w:tcPr>
            <w:tcW w:w="472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2795A5B" w14:textId="77777777" w:rsidR="004A0FE7" w:rsidRDefault="00000000">
            <w:r>
              <w:rPr>
                <w:b/>
                <w:bCs/>
                <w:color w:val="FFFFFF"/>
                <w:sz w:val="17"/>
                <w:szCs w:val="17"/>
              </w:rPr>
              <w:t>Rule</w:t>
            </w:r>
          </w:p>
        </w:tc>
        <w:tc>
          <w:tcPr>
            <w:tcW w:w="3908"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48C375D" w14:textId="77777777" w:rsidR="004A0FE7" w:rsidRDefault="00000000">
            <w:r>
              <w:rPr>
                <w:b/>
                <w:bCs/>
                <w:color w:val="FFFFFF"/>
                <w:sz w:val="17"/>
                <w:szCs w:val="17"/>
              </w:rPr>
              <w:t>Use</w:t>
            </w:r>
          </w:p>
        </w:tc>
      </w:tr>
      <w:tr w:rsidR="004A0FE7" w14:paraId="010BD05E" w14:textId="77777777">
        <w:trPr>
          <w:cantSplit/>
        </w:trPr>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F33EB1B" w14:textId="77777777" w:rsidR="004A0FE7" w:rsidRDefault="00000000">
            <w:r>
              <w:rPr>
                <w:sz w:val="17"/>
                <w:szCs w:val="17"/>
              </w:rPr>
              <w:t>Deterministic</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5CF3D02" w14:textId="77777777" w:rsidR="004A0FE7" w:rsidRDefault="00000000">
            <w:r>
              <w:rPr>
                <w:sz w:val="17"/>
                <w:szCs w:val="17"/>
              </w:rPr>
              <w:t>At least one DETERMINISTIC_MATCH finding</w:t>
            </w:r>
          </w:p>
        </w:tc>
        <w:tc>
          <w:tcPr>
            <w:tcW w:w="390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A64332B" w14:textId="77777777" w:rsidR="004A0FE7" w:rsidRDefault="00000000">
            <w:r>
              <w:rPr>
                <w:sz w:val="17"/>
                <w:szCs w:val="17"/>
              </w:rPr>
              <w:t>Exclude from import or restrict pending internal review</w:t>
            </w:r>
          </w:p>
        </w:tc>
      </w:tr>
      <w:tr w:rsidR="004A0FE7" w14:paraId="1E88D8EB" w14:textId="77777777">
        <w:trPr>
          <w:cantSplit/>
        </w:trPr>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D454E29" w14:textId="77777777" w:rsidR="004A0FE7" w:rsidRDefault="00000000">
            <w:r>
              <w:rPr>
                <w:sz w:val="17"/>
                <w:szCs w:val="17"/>
              </w:rPr>
              <w:t>High</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6D45496" w14:textId="77777777" w:rsidR="004A0FE7" w:rsidRDefault="00000000">
            <w:r>
              <w:rPr>
                <w:sz w:val="17"/>
                <w:szCs w:val="17"/>
              </w:rPr>
              <w:t>Scored finding at or above the High threshold agreed in D3</w:t>
            </w:r>
          </w:p>
        </w:tc>
        <w:tc>
          <w:tcPr>
            <w:tcW w:w="390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ABDCDB1" w14:textId="77777777" w:rsidR="004A0FE7" w:rsidRDefault="00000000">
            <w:r>
              <w:rPr>
                <w:sz w:val="17"/>
                <w:szCs w:val="17"/>
              </w:rPr>
              <w:t>Prioritise for internal review</w:t>
            </w:r>
          </w:p>
        </w:tc>
      </w:tr>
      <w:tr w:rsidR="004A0FE7" w14:paraId="2008A1FD" w14:textId="77777777">
        <w:trPr>
          <w:cantSplit/>
        </w:trPr>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2F66C24" w14:textId="77777777" w:rsidR="004A0FE7" w:rsidRDefault="00000000">
            <w:r>
              <w:rPr>
                <w:sz w:val="17"/>
                <w:szCs w:val="17"/>
              </w:rPr>
              <w:t>Medium</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29F6078" w14:textId="77777777" w:rsidR="004A0FE7" w:rsidRDefault="00000000">
            <w:r>
              <w:rPr>
                <w:sz w:val="17"/>
                <w:szCs w:val="17"/>
              </w:rPr>
              <w:t>Between the Medium and High thresholds</w:t>
            </w:r>
          </w:p>
        </w:tc>
        <w:tc>
          <w:tcPr>
            <w:tcW w:w="390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744A8B2" w14:textId="77777777" w:rsidR="004A0FE7" w:rsidRDefault="00000000">
            <w:r>
              <w:rPr>
                <w:sz w:val="17"/>
                <w:szCs w:val="17"/>
              </w:rPr>
              <w:t>Review after High</w:t>
            </w:r>
          </w:p>
        </w:tc>
      </w:tr>
      <w:tr w:rsidR="004A0FE7" w14:paraId="1FED9928" w14:textId="77777777">
        <w:trPr>
          <w:cantSplit/>
        </w:trPr>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63B1AFD" w14:textId="77777777" w:rsidR="004A0FE7" w:rsidRDefault="00000000">
            <w:r>
              <w:rPr>
                <w:sz w:val="17"/>
                <w:szCs w:val="17"/>
              </w:rPr>
              <w:t>Low</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487189B" w14:textId="77777777" w:rsidR="004A0FE7" w:rsidRDefault="00000000">
            <w:r>
              <w:rPr>
                <w:sz w:val="17"/>
                <w:szCs w:val="17"/>
              </w:rPr>
              <w:t>Above the flag threshold but below Medium; flagged to protect recall</w:t>
            </w:r>
          </w:p>
        </w:tc>
        <w:tc>
          <w:tcPr>
            <w:tcW w:w="390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DC7AABA" w14:textId="77777777" w:rsidR="004A0FE7" w:rsidRDefault="00000000">
            <w:r>
              <w:rPr>
                <w:sz w:val="17"/>
                <w:szCs w:val="17"/>
              </w:rPr>
              <w:t>Review last or sample</w:t>
            </w:r>
          </w:p>
        </w:tc>
      </w:tr>
    </w:tbl>
    <w:p w14:paraId="79196979" w14:textId="77777777" w:rsidR="004A0FE7" w:rsidRDefault="004A0FE7">
      <w:pPr>
        <w:spacing w:after="80"/>
      </w:pPr>
    </w:p>
    <w:p w14:paraId="5EF02DE8" w14:textId="77777777" w:rsidR="004A0FE7" w:rsidRDefault="00000000">
      <w:pPr>
        <w:spacing w:after="100" w:line="264" w:lineRule="auto"/>
      </w:pPr>
      <w:r>
        <w:t>Band thresholds are set per score type in D3 from blind-holdout precision and frozen for production.</w:t>
      </w:r>
    </w:p>
    <w:p w14:paraId="3F1E0D26" w14:textId="77777777" w:rsidR="004A0FE7" w:rsidRPr="003965ED" w:rsidRDefault="00000000">
      <w:pPr>
        <w:pStyle w:val="Heading2"/>
        <w:keepNext/>
        <w:spacing w:before="220" w:after="90"/>
        <w:rPr>
          <w:rFonts w:ascii="Playfair Display" w:hAnsi="Playfair Display"/>
        </w:rPr>
      </w:pPr>
      <w:r>
        <w:rPr>
          <w:rFonts w:ascii="Playfair Display" w:hAnsi="Playfair Display"/>
        </w:rPr>
        <w:t>3.4 Outputs</w:t>
      </w:r>
    </w:p>
    <w:p w14:paraId="7EEB4BE9" w14:textId="77777777" w:rsidR="004A0FE7" w:rsidRDefault="00000000">
      <w:pPr>
        <w:spacing w:after="100" w:line="264" w:lineRule="auto"/>
      </w:pPr>
      <w:r>
        <w:t>Delta or Parquet tables for machine use, and an Excel workbook (item list, category and band pivots, exceptions, reconciliation) for business review. Raw sensitive text is excluded from business extracts unless approved.</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7609"/>
      </w:tblGrid>
      <w:tr w:rsidR="004A0FE7" w14:paraId="2E52BE5D" w14:textId="77777777">
        <w:trPr>
          <w:cantSplit/>
          <w:tblHeader/>
        </w:trPr>
        <w:tc>
          <w:tcPr>
            <w:tcW w:w="267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3CC1312" w14:textId="77777777" w:rsidR="004A0FE7" w:rsidRDefault="00000000">
            <w:r>
              <w:rPr>
                <w:b/>
                <w:bCs/>
                <w:color w:val="FFFFFF"/>
                <w:sz w:val="17"/>
                <w:szCs w:val="17"/>
              </w:rPr>
              <w:t>Table</w:t>
            </w:r>
          </w:p>
        </w:tc>
        <w:tc>
          <w:tcPr>
            <w:tcW w:w="760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70462E4" w14:textId="77777777" w:rsidR="004A0FE7" w:rsidRDefault="00000000">
            <w:r>
              <w:rPr>
                <w:b/>
                <w:bCs/>
                <w:color w:val="FFFFFF"/>
                <w:sz w:val="17"/>
                <w:szCs w:val="17"/>
              </w:rPr>
              <w:t>Fields</w:t>
            </w:r>
          </w:p>
        </w:tc>
      </w:tr>
      <w:tr w:rsidR="004A0FE7" w14:paraId="07C972B7"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75DC117" w14:textId="77777777" w:rsidR="004A0FE7" w:rsidRDefault="00000000">
            <w:r>
              <w:rPr>
                <w:sz w:val="17"/>
                <w:szCs w:val="17"/>
              </w:rPr>
              <w:t>ws1_item_summary (one row per item)</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2C557E3" w14:textId="77777777" w:rsidR="004A0FE7" w:rsidRDefault="00000000">
            <w:r>
              <w:rPr>
                <w:sz w:val="17"/>
                <w:szCs w:val="17"/>
              </w:rPr>
              <w:t>source_id, snapshot_id, content_type, author, date/time, linked Executive, linked project, flag_status (FLAGGED / NOT_FLAGGED / UNABLE_TO_PROCESS), sensitivity_categories, reason_summary, strongest_band, strongest_score_type and score, calibration_status, processing_status, exception_code, content_hash, run_id, config_version</w:t>
            </w:r>
          </w:p>
        </w:tc>
      </w:tr>
      <w:tr w:rsidR="004A0FE7" w14:paraId="64EFF847"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6428263" w14:textId="77777777" w:rsidR="004A0FE7" w:rsidRDefault="00000000">
            <w:r>
              <w:rPr>
                <w:sz w:val="17"/>
                <w:szCs w:val="17"/>
              </w:rPr>
              <w:t>ws1_findings (one row per finding)</w:t>
            </w:r>
          </w:p>
        </w:tc>
        <w:tc>
          <w:tcPr>
            <w:tcW w:w="76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090FABD" w14:textId="77777777" w:rsidR="004A0FE7" w:rsidRDefault="00000000">
            <w:r>
              <w:rPr>
                <w:sz w:val="17"/>
                <w:szCs w:val="17"/>
              </w:rPr>
              <w:t>source_id, finding_id, category, reason_code and text, score_type, rule_id or threshold_version, score, band, evidence_location (page, sheet, cell), detector_version</w:t>
            </w:r>
          </w:p>
        </w:tc>
      </w:tr>
    </w:tbl>
    <w:p w14:paraId="6514B0E7" w14:textId="77777777" w:rsidR="004A0FE7" w:rsidRDefault="004A0FE7">
      <w:pPr>
        <w:spacing w:after="80"/>
      </w:pPr>
    </w:p>
    <w:p w14:paraId="65D38A72" w14:textId="77777777" w:rsidR="004A0FE7" w:rsidRPr="003965ED" w:rsidRDefault="00000000">
      <w:pPr>
        <w:pStyle w:val="Heading2"/>
        <w:keepNext/>
        <w:spacing w:before="220" w:after="90"/>
        <w:rPr>
          <w:rFonts w:ascii="Playfair Display" w:hAnsi="Playfair Display"/>
        </w:rPr>
      </w:pPr>
      <w:r>
        <w:rPr>
          <w:rFonts w:ascii="Playfair Display" w:hAnsi="Playfair Display"/>
        </w:rPr>
        <w:t>3.5 Production quality controls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7815"/>
      </w:tblGrid>
      <w:tr w:rsidR="004A0FE7" w14:paraId="1048E046" w14:textId="77777777">
        <w:trPr>
          <w:cantSplit/>
          <w:tblHeader/>
        </w:trPr>
        <w:tc>
          <w:tcPr>
            <w:tcW w:w="246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F733344" w14:textId="77777777" w:rsidR="004A0FE7" w:rsidRDefault="00000000">
            <w:r>
              <w:rPr>
                <w:b/>
                <w:bCs/>
                <w:color w:val="FFFFFF"/>
                <w:sz w:val="17"/>
                <w:szCs w:val="17"/>
              </w:rPr>
              <w:t>Control</w:t>
            </w:r>
          </w:p>
        </w:tc>
        <w:tc>
          <w:tcPr>
            <w:tcW w:w="781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182C193" w14:textId="77777777" w:rsidR="004A0FE7" w:rsidRDefault="00000000">
            <w:r>
              <w:rPr>
                <w:b/>
                <w:bCs/>
                <w:color w:val="FFFFFF"/>
                <w:sz w:val="17"/>
                <w:szCs w:val="17"/>
              </w:rPr>
              <w:t>Release condition</w:t>
            </w:r>
          </w:p>
        </w:tc>
      </w:tr>
      <w:tr w:rsidR="004A0FE7" w14:paraId="7DD08DE3" w14:textId="77777777">
        <w:trPr>
          <w:cantSplit/>
        </w:trPr>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6D095ED" w14:textId="77777777" w:rsidR="004A0FE7" w:rsidRDefault="00000000">
            <w:r>
              <w:rPr>
                <w:sz w:val="17"/>
                <w:szCs w:val="17"/>
              </w:rPr>
              <w:t>Reconciliation</w:t>
            </w:r>
          </w:p>
        </w:tc>
        <w:tc>
          <w:tcPr>
            <w:tcW w:w="78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B1488CB" w14:textId="77777777" w:rsidR="004A0FE7" w:rsidRDefault="00000000">
            <w:r>
              <w:rPr>
                <w:sz w:val="17"/>
                <w:szCs w:val="17"/>
              </w:rPr>
              <w:t>Authorised = processed + excluded; processed = flagged + not flagged + unable to process; pages and sheets reconcile to extracted, OCR or exception states.</w:t>
            </w:r>
          </w:p>
        </w:tc>
      </w:tr>
      <w:tr w:rsidR="004A0FE7" w14:paraId="7A6A29A1" w14:textId="77777777">
        <w:trPr>
          <w:cantSplit/>
        </w:trPr>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4E03BDE" w14:textId="77777777" w:rsidR="004A0FE7" w:rsidRDefault="00000000">
            <w:r>
              <w:rPr>
                <w:sz w:val="17"/>
                <w:szCs w:val="17"/>
              </w:rPr>
              <w:t>Duplicate-processing control</w:t>
            </w:r>
          </w:p>
        </w:tc>
        <w:tc>
          <w:tcPr>
            <w:tcW w:w="78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9659DF8" w14:textId="77777777" w:rsidR="004A0FE7" w:rsidRDefault="00000000">
            <w:r>
              <w:rPr>
                <w:sz w:val="17"/>
                <w:szCs w:val="17"/>
              </w:rPr>
              <w:t>Idempotent run IDs; exact duplicates processed once and mapped to every source ID.</w:t>
            </w:r>
          </w:p>
        </w:tc>
      </w:tr>
      <w:tr w:rsidR="004A0FE7" w14:paraId="608611CC" w14:textId="77777777">
        <w:trPr>
          <w:cantSplit/>
        </w:trPr>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5CBECF7" w14:textId="77777777" w:rsidR="004A0FE7" w:rsidRDefault="00000000">
            <w:r>
              <w:rPr>
                <w:sz w:val="17"/>
                <w:szCs w:val="17"/>
              </w:rPr>
              <w:t>Repeatability</w:t>
            </w:r>
          </w:p>
        </w:tc>
        <w:tc>
          <w:tcPr>
            <w:tcW w:w="78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B4E93BB" w14:textId="77777777" w:rsidR="004A0FE7" w:rsidRDefault="00000000">
            <w:r>
              <w:rPr>
                <w:sz w:val="17"/>
                <w:szCs w:val="17"/>
              </w:rPr>
              <w:t>2,000 items reprocessed with the frozen release and compared on status and category.</w:t>
            </w:r>
          </w:p>
        </w:tc>
      </w:tr>
      <w:tr w:rsidR="004A0FE7" w14:paraId="2187CE1D" w14:textId="77777777">
        <w:trPr>
          <w:cantSplit/>
        </w:trPr>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265A70A" w14:textId="77777777" w:rsidR="004A0FE7" w:rsidRDefault="00000000">
            <w:r>
              <w:rPr>
                <w:sz w:val="17"/>
                <w:szCs w:val="17"/>
              </w:rPr>
              <w:t>Validation sampling</w:t>
            </w:r>
          </w:p>
        </w:tc>
        <w:tc>
          <w:tcPr>
            <w:tcW w:w="78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0C5DBA2" w14:textId="77777777" w:rsidR="004A0FE7" w:rsidRDefault="00000000">
            <w:r>
              <w:rPr>
                <w:sz w:val="17"/>
                <w:szCs w:val="17"/>
              </w:rPr>
              <w:t>Quality lead and labelling team review 500 notes and 500 documents across flagged, not-flagged and exception items; reported in D5.</w:t>
            </w:r>
          </w:p>
        </w:tc>
      </w:tr>
      <w:tr w:rsidR="004A0FE7" w14:paraId="55002474" w14:textId="77777777">
        <w:trPr>
          <w:cantSplit/>
        </w:trPr>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1FAF677" w14:textId="77777777" w:rsidR="004A0FE7" w:rsidRDefault="00000000">
            <w:r>
              <w:rPr>
                <w:sz w:val="17"/>
                <w:szCs w:val="17"/>
              </w:rPr>
              <w:t>Audit and source integrity</w:t>
            </w:r>
          </w:p>
        </w:tc>
        <w:tc>
          <w:tcPr>
            <w:tcW w:w="78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3CE1B75" w14:textId="77777777" w:rsidR="004A0FE7" w:rsidRDefault="00000000">
            <w:r>
              <w:rPr>
                <w:sz w:val="17"/>
                <w:szCs w:val="17"/>
              </w:rPr>
              <w:t>Append-only audit log without raw content; read-only grants; source table versions and counts compared before and after processing.</w:t>
            </w:r>
          </w:p>
        </w:tc>
      </w:tr>
    </w:tbl>
    <w:p w14:paraId="018364E4" w14:textId="77777777" w:rsidR="004A0FE7" w:rsidRDefault="004A0FE7">
      <w:pPr>
        <w:spacing w:after="80"/>
      </w:pPr>
    </w:p>
    <w:p w14:paraId="28C21DC6" w14:textId="77777777" w:rsidR="004A0FE7" w:rsidRPr="003965ED" w:rsidRDefault="00000000">
      <w:pPr>
        <w:pStyle w:val="Heading2"/>
        <w:keepNext/>
        <w:spacing w:before="220" w:after="90"/>
        <w:rPr>
          <w:rFonts w:ascii="Playfair Display" w:hAnsi="Playfair Display"/>
        </w:rPr>
      </w:pPr>
      <w:r>
        <w:rPr>
          <w:rFonts w:ascii="Playfair Display" w:hAnsi="Playfair Display"/>
        </w:rPr>
        <w:t>3.6 Optional human validation (P5)</w:t>
      </w:r>
    </w:p>
    <w:p w14:paraId="39FD0F72" w14:textId="77777777" w:rsidR="004A0FE7" w:rsidRDefault="00000000">
      <w:pPr>
        <w:spacing w:after="100" w:line="264" w:lineRule="auto"/>
      </w:pPr>
      <w:r>
        <w:t>Excluded from the baseline. Activated only by written order from Egon Zehnder.</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7609"/>
      </w:tblGrid>
      <w:tr w:rsidR="004A0FE7" w14:paraId="50F02D6D" w14:textId="77777777">
        <w:trPr>
          <w:cantSplit/>
          <w:tblHeader/>
        </w:trPr>
        <w:tc>
          <w:tcPr>
            <w:tcW w:w="267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C465794" w14:textId="77777777" w:rsidR="004A0FE7" w:rsidRDefault="00000000">
            <w:r>
              <w:rPr>
                <w:b/>
                <w:bCs/>
                <w:color w:val="FFFFFF"/>
                <w:sz w:val="17"/>
                <w:szCs w:val="17"/>
              </w:rPr>
              <w:t>Requirement</w:t>
            </w:r>
          </w:p>
        </w:tc>
        <w:tc>
          <w:tcPr>
            <w:tcW w:w="760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19A8BC0" w14:textId="77777777" w:rsidR="004A0FE7" w:rsidRDefault="00000000">
            <w:r>
              <w:rPr>
                <w:b/>
                <w:bCs/>
                <w:color w:val="FFFFFF"/>
                <w:sz w:val="17"/>
                <w:szCs w:val="17"/>
              </w:rPr>
              <w:t>Response</w:t>
            </w:r>
          </w:p>
        </w:tc>
      </w:tr>
      <w:tr w:rsidR="004A0FE7" w14:paraId="48853E96"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90B7EFF" w14:textId="77777777" w:rsidR="004A0FE7" w:rsidRDefault="00000000">
            <w:r>
              <w:rPr>
                <w:sz w:val="17"/>
                <w:szCs w:val="17"/>
              </w:rPr>
              <w:t>Reviewer location</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913D2A8" w14:textId="77777777" w:rsidR="004A0FE7" w:rsidRDefault="00000000">
            <w:r>
              <w:rPr>
                <w:sz w:val="17"/>
                <w:szCs w:val="17"/>
              </w:rPr>
              <w:t>Bengaluru, India</w:t>
            </w:r>
          </w:p>
        </w:tc>
      </w:tr>
      <w:tr w:rsidR="004A0FE7" w14:paraId="5F06967B"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ABEEC3D" w14:textId="77777777" w:rsidR="004A0FE7" w:rsidRDefault="00000000">
            <w:r>
              <w:rPr>
                <w:sz w:val="17"/>
                <w:szCs w:val="17"/>
              </w:rPr>
              <w:lastRenderedPageBreak/>
              <w:t>Qualifications</w:t>
            </w:r>
          </w:p>
        </w:tc>
        <w:tc>
          <w:tcPr>
            <w:tcW w:w="76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979C1A4" w14:textId="77777777" w:rsidR="004A0FE7" w:rsidRDefault="00000000">
            <w:r>
              <w:rPr>
                <w:sz w:val="17"/>
                <w:szCs w:val="17"/>
              </w:rPr>
              <w:t>Employees with at least two years of document-review or compliance experience, trained on the approved taxonomy, who pass a qualification test (at least 95% agreement on a 100-item set)</w:t>
            </w:r>
          </w:p>
        </w:tc>
      </w:tr>
      <w:tr w:rsidR="004A0FE7" w14:paraId="7AA0F855"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AC7C7B9" w14:textId="77777777" w:rsidR="004A0FE7" w:rsidRDefault="00000000">
            <w:r>
              <w:rPr>
                <w:sz w:val="17"/>
                <w:szCs w:val="17"/>
              </w:rPr>
              <w:t>Quality-control method</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D45D247" w14:textId="77777777" w:rsidR="004A0FE7" w:rsidRDefault="00000000">
            <w:r>
              <w:rPr>
                <w:sz w:val="17"/>
                <w:szCs w:val="17"/>
              </w:rPr>
              <w:t>10% independent QC by a second reviewer, seeded reference items and adjudication by the quality lead, with a weekly accuracy report</w:t>
            </w:r>
          </w:p>
        </w:tc>
      </w:tr>
      <w:tr w:rsidR="004A0FE7" w14:paraId="47DA9F53"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C63CF8A" w14:textId="77777777" w:rsidR="004A0FE7" w:rsidRDefault="00000000">
            <w:r>
              <w:rPr>
                <w:sz w:val="17"/>
                <w:szCs w:val="17"/>
              </w:rPr>
              <w:t>Throughput per reviewer hour</w:t>
            </w:r>
          </w:p>
        </w:tc>
        <w:tc>
          <w:tcPr>
            <w:tcW w:w="76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C1DA1F2" w14:textId="77777777" w:rsidR="004A0FE7" w:rsidRDefault="00000000">
            <w:r>
              <w:rPr>
                <w:sz w:val="17"/>
                <w:szCs w:val="17"/>
              </w:rPr>
              <w:t>40 file notes, 12 documents (up to 25 pages) or 25 people-match cases</w:t>
            </w:r>
          </w:p>
        </w:tc>
      </w:tr>
      <w:tr w:rsidR="004A0FE7" w14:paraId="689B25BC"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91F07E6" w14:textId="77777777" w:rsidR="004A0FE7" w:rsidRDefault="00000000">
            <w:r>
              <w:rPr>
                <w:sz w:val="17"/>
                <w:szCs w:val="17"/>
              </w:rPr>
              <w:t>Unit rates</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67EC6BE" w14:textId="41C5E129" w:rsidR="004A0FE7" w:rsidRPr="008B2ABD" w:rsidRDefault="00000000">
            <w:r w:rsidRPr="008B2ABD">
              <w:rPr>
                <w:color w:val="000000" w:themeColor="text1"/>
                <w:sz w:val="17"/>
                <w:szCs w:val="17"/>
              </w:rPr>
              <w:t>$1.75 per note, $5.85 per document, $2.80 per match case (10% QC included), or $70 per reviewer hour</w:t>
            </w:r>
          </w:p>
        </w:tc>
      </w:tr>
      <w:tr w:rsidR="004A0FE7" w14:paraId="541FBE84"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3039EC6" w14:textId="77777777" w:rsidR="004A0FE7" w:rsidRDefault="00000000">
            <w:r>
              <w:rPr>
                <w:sz w:val="17"/>
                <w:szCs w:val="17"/>
              </w:rPr>
              <w:t>Minimum commitment</w:t>
            </w:r>
          </w:p>
        </w:tc>
        <w:tc>
          <w:tcPr>
            <w:tcW w:w="76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CEEE6F9" w14:textId="0BC46967" w:rsidR="004A0FE7" w:rsidRDefault="00000000">
            <w:r w:rsidRPr="007B0DA0">
              <w:rPr>
                <w:color w:val="000000" w:themeColor="text1"/>
                <w:sz w:val="17"/>
                <w:szCs w:val="17"/>
              </w:rPr>
              <w:t>$</w:t>
            </w:r>
            <w:r w:rsidR="00864F43">
              <w:rPr>
                <w:color w:val="000000" w:themeColor="text1"/>
                <w:sz w:val="17"/>
                <w:szCs w:val="17"/>
              </w:rPr>
              <w:t>15,</w:t>
            </w:r>
            <w:r w:rsidRPr="007B0DA0">
              <w:rPr>
                <w:color w:val="000000" w:themeColor="text1"/>
                <w:sz w:val="17"/>
                <w:szCs w:val="17"/>
              </w:rPr>
              <w:t xml:space="preserve">000 order </w:t>
            </w:r>
            <w:r>
              <w:rPr>
                <w:sz w:val="17"/>
                <w:szCs w:val="17"/>
              </w:rPr>
              <w:t>value, credited against completed work</w:t>
            </w:r>
          </w:p>
        </w:tc>
      </w:tr>
      <w:tr w:rsidR="004A0FE7" w14:paraId="4B2935EA"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0DCA28C" w14:textId="77777777" w:rsidR="004A0FE7" w:rsidRDefault="00000000">
            <w:r>
              <w:rPr>
                <w:sz w:val="17"/>
                <w:szCs w:val="17"/>
              </w:rPr>
              <w:t>Schedule impact</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B54B179" w14:textId="77777777" w:rsidR="004A0FE7" w:rsidRDefault="00000000">
            <w:r>
              <w:rPr>
                <w:sz w:val="17"/>
                <w:szCs w:val="17"/>
              </w:rPr>
              <w:t>Baseline dates are unaffected for orders of up to 600 reviewer hours placed by D3. Larger orders run past 30 October under their own plan.</w:t>
            </w:r>
          </w:p>
        </w:tc>
      </w:tr>
    </w:tbl>
    <w:p w14:paraId="7498F185" w14:textId="77777777" w:rsidR="009C422B" w:rsidRDefault="009C422B">
      <w:pPr>
        <w:spacing w:after="80"/>
      </w:pPr>
    </w:p>
    <w:p w14:paraId="07062C60" w14:textId="4DB6B05E" w:rsidR="004A0FE7" w:rsidRDefault="009C422B">
      <w:pPr>
        <w:spacing w:after="80"/>
      </w:pPr>
      <w:r>
        <w:t xml:space="preserve">NOTE: </w:t>
      </w:r>
      <w:r w:rsidRPr="009C422B">
        <w:t>Orders are placed in writing against a named deliverable, and the applicable basis is fixed at the time of the order. The per unit rates and the hourly rate are set to the same effective throughput, so the basis chosen does not change the price.</w:t>
      </w:r>
    </w:p>
    <w:p w14:paraId="2E3967B9" w14:textId="77777777" w:rsidR="00DE2292" w:rsidRDefault="00DE2292">
      <w:pPr>
        <w:spacing w:after="80"/>
      </w:pPr>
    </w:p>
    <w:p w14:paraId="12E1149A" w14:textId="77777777" w:rsidR="004A0FE7" w:rsidRPr="003965ED" w:rsidRDefault="00000000">
      <w:pPr>
        <w:pStyle w:val="Heading1"/>
        <w:keepNext/>
        <w:spacing w:before="360" w:after="140"/>
        <w:rPr>
          <w:rFonts w:ascii="Playfair Display" w:hAnsi="Playfair Display"/>
        </w:rPr>
      </w:pPr>
      <w:r>
        <w:rPr>
          <w:rFonts w:ascii="Playfair Display" w:hAnsi="Playfair Display"/>
          <w:sz w:val="34"/>
          <w:szCs w:val="34"/>
        </w:rPr>
        <w:t>4 Workstream 2 Solution - People-Record Matching</w:t>
      </w:r>
    </w:p>
    <w:p w14:paraId="72769E43" w14:textId="77777777" w:rsidR="00DE2292" w:rsidRDefault="00000000">
      <w:pPr>
        <w:spacing w:after="100" w:line="264" w:lineRule="auto"/>
      </w:pPr>
      <w:r>
        <w:t xml:space="preserve">Workstream 2 compares about 88,000 structured Prince Houston people records with an agreed Zendai snapshot. </w:t>
      </w:r>
    </w:p>
    <w:p w14:paraId="5FE0147C" w14:textId="4BCF8037" w:rsidR="004A0FE7" w:rsidRDefault="00000000">
      <w:pPr>
        <w:spacing w:after="100" w:line="264" w:lineRule="auto"/>
      </w:pPr>
      <w:r>
        <w:t>The RFP does not state the Zendai volume; we assume about 1.5 million people. It returns recommendations only. Nothing is merged, created, overwritten or modified in either dataset.</w:t>
      </w:r>
    </w:p>
    <w:p w14:paraId="327ED042" w14:textId="77777777" w:rsidR="004A0FE7" w:rsidRPr="003965ED" w:rsidRDefault="00000000">
      <w:pPr>
        <w:pStyle w:val="Heading2"/>
        <w:keepNext/>
        <w:spacing w:before="220" w:after="90"/>
        <w:rPr>
          <w:rFonts w:ascii="Playfair Display" w:hAnsi="Playfair Display"/>
        </w:rPr>
      </w:pPr>
      <w:r>
        <w:rPr>
          <w:rFonts w:ascii="Playfair Display" w:hAnsi="Playfair Display"/>
        </w:rPr>
        <w:t>4.1 Data minimisation</w:t>
      </w:r>
    </w:p>
    <w:p w14:paraId="46084D71" w14:textId="77777777" w:rsidR="003965ED" w:rsidRDefault="00000000">
      <w:pPr>
        <w:spacing w:after="100" w:line="264" w:lineRule="auto"/>
      </w:pPr>
      <w:r>
        <w:t xml:space="preserve">Only the attributes needed for matching are extracted. Egon Zehnder runs a notebook we supply in its own Databricks workspace. </w:t>
      </w:r>
    </w:p>
    <w:p w14:paraId="573C9FE9" w14:textId="77777777" w:rsidR="00DE2292" w:rsidRDefault="00000000">
      <w:pPr>
        <w:spacing w:after="100" w:line="264" w:lineRule="auto"/>
      </w:pPr>
      <w:r>
        <w:t xml:space="preserve">It canonicalises LinkedIn URLs, emails (lower-cased and trimmed) and phones (E.164), then replaces each with an HMAC-SHA-256 value using a key Egon Zehnder holds. </w:t>
      </w:r>
    </w:p>
    <w:p w14:paraId="478FBD3E" w14:textId="697F646D" w:rsidR="003965ED" w:rsidRDefault="00000000">
      <w:pPr>
        <w:spacing w:after="100" w:line="264" w:lineRule="auto"/>
      </w:pPr>
      <w:r>
        <w:t xml:space="preserve">Deterministic matching works on the hashed values, so Option B never receives clear-text emails, phone numbers or LinkedIn URLs. </w:t>
      </w:r>
    </w:p>
    <w:p w14:paraId="705BE184" w14:textId="77777777" w:rsidR="004A0FE7" w:rsidRDefault="00000000">
      <w:pPr>
        <w:spacing w:after="100" w:line="264" w:lineRule="auto"/>
      </w:pPr>
      <w:r>
        <w:t>Names, employer history, titles and locations stay in clear text because fuzzy comparison needs them.</w:t>
      </w:r>
    </w:p>
    <w:p w14:paraId="0FE777AC" w14:textId="77777777" w:rsidR="004A0FE7" w:rsidRPr="003965ED" w:rsidRDefault="00000000">
      <w:pPr>
        <w:pStyle w:val="Heading2"/>
        <w:keepNext/>
        <w:spacing w:before="220" w:after="90"/>
        <w:rPr>
          <w:rFonts w:ascii="Playfair Display" w:hAnsi="Playfair Display"/>
        </w:rPr>
      </w:pPr>
      <w:r>
        <w:rPr>
          <w:rFonts w:ascii="Playfair Display" w:hAnsi="Playfair Display"/>
        </w:rPr>
        <w:t>4.2 Matching method, attributes and weights</w:t>
      </w:r>
    </w:p>
    <w:p w14:paraId="1035580B" w14:textId="77777777" w:rsidR="00DE2292" w:rsidRDefault="00000000">
      <w:pPr>
        <w:spacing w:after="100" w:line="264" w:lineRule="auto"/>
      </w:pPr>
      <w:r>
        <w:t xml:space="preserve">At the assumed 1.5 million Zendai records, comparing every one of the 88,000 people against every record would mean about 132 billion pairs. </w:t>
      </w:r>
    </w:p>
    <w:p w14:paraId="3DE6B88F" w14:textId="41D47FBD" w:rsidR="003965ED" w:rsidRDefault="00000000">
      <w:pPr>
        <w:spacing w:after="100" w:line="264" w:lineRule="auto"/>
      </w:pPr>
      <w:r>
        <w:t xml:space="preserve">Instead, deterministic keys resolve the clear cases, several blocking rules create a candidate set, and Splink (Fellegi-Sunter) scores each candidate pair. </w:t>
      </w:r>
    </w:p>
    <w:p w14:paraId="0B63D836" w14:textId="77777777" w:rsidR="00E75D22" w:rsidRDefault="00000000">
      <w:pPr>
        <w:spacing w:after="100" w:line="264" w:lineRule="auto"/>
      </w:pPr>
      <w:r>
        <w:t xml:space="preserve">Weights are match weights (log2 Bayes factors) estimated from the data by expectation-maximisation during the proof of concept. </w:t>
      </w:r>
    </w:p>
    <w:p w14:paraId="57430CD5" w14:textId="310AEE47" w:rsidR="004A0FE7" w:rsidRDefault="00000000">
      <w:pPr>
        <w:spacing w:after="100" w:line="264" w:lineRule="auto"/>
      </w:pPr>
      <w:r>
        <w:t>The indicative ranges below show the planned design and are replaced by the fitted values in D3.</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3084"/>
        <w:gridCol w:w="2673"/>
        <w:gridCol w:w="2263"/>
      </w:tblGrid>
      <w:tr w:rsidR="004A0FE7" w14:paraId="4A149BAF" w14:textId="77777777" w:rsidTr="003965ED">
        <w:trPr>
          <w:cantSplit/>
          <w:tblHeader/>
        </w:trPr>
        <w:tc>
          <w:tcPr>
            <w:tcW w:w="226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42501AC6" w14:textId="77777777" w:rsidR="004A0FE7" w:rsidRDefault="00000000" w:rsidP="003965ED">
            <w:r>
              <w:rPr>
                <w:b/>
                <w:bCs/>
                <w:color w:val="FFFFFF"/>
                <w:sz w:val="17"/>
                <w:szCs w:val="17"/>
              </w:rPr>
              <w:t>Attribute</w:t>
            </w:r>
          </w:p>
        </w:tc>
        <w:tc>
          <w:tcPr>
            <w:tcW w:w="308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161FFE24" w14:textId="77777777" w:rsidR="004A0FE7" w:rsidRDefault="00000000" w:rsidP="003965ED">
            <w:r>
              <w:rPr>
                <w:b/>
                <w:bCs/>
                <w:color w:val="FFFFFF"/>
                <w:sz w:val="17"/>
                <w:szCs w:val="17"/>
              </w:rPr>
              <w:t>Comparison levels</w:t>
            </w:r>
          </w:p>
        </w:tc>
        <w:tc>
          <w:tcPr>
            <w:tcW w:w="267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6465673E" w14:textId="77777777" w:rsidR="004A0FE7" w:rsidRDefault="00000000" w:rsidP="003965ED">
            <w:r>
              <w:rPr>
                <w:b/>
                <w:bCs/>
                <w:color w:val="FFFFFF"/>
                <w:sz w:val="17"/>
                <w:szCs w:val="17"/>
              </w:rPr>
              <w:t>Indicative match weight</w:t>
            </w:r>
          </w:p>
        </w:tc>
        <w:tc>
          <w:tcPr>
            <w:tcW w:w="226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2136B042" w14:textId="77777777" w:rsidR="004A0FE7" w:rsidRDefault="00000000" w:rsidP="003965ED">
            <w:r>
              <w:rPr>
                <w:b/>
                <w:bCs/>
                <w:color w:val="FFFFFF"/>
                <w:sz w:val="17"/>
                <w:szCs w:val="17"/>
              </w:rPr>
              <w:t>Role</w:t>
            </w:r>
          </w:p>
        </w:tc>
      </w:tr>
      <w:tr w:rsidR="004A0FE7" w14:paraId="66891C22" w14:textId="77777777" w:rsidTr="003965ED">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3A55BE6" w14:textId="77777777" w:rsidR="004A0FE7" w:rsidRDefault="00000000" w:rsidP="003965ED">
            <w:r>
              <w:rPr>
                <w:sz w:val="17"/>
                <w:szCs w:val="17"/>
              </w:rPr>
              <w:t>LinkedIn URL (canonical, hashed)</w:t>
            </w:r>
          </w:p>
        </w:tc>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9C3396E" w14:textId="77777777" w:rsidR="004A0FE7" w:rsidRDefault="00000000" w:rsidP="003965ED">
            <w:r>
              <w:rPr>
                <w:sz w:val="17"/>
                <w:szCs w:val="17"/>
              </w:rPr>
              <w:t>Exact / both present and different / missing</w:t>
            </w:r>
          </w:p>
        </w:tc>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17F179C" w14:textId="77777777" w:rsidR="004A0FE7" w:rsidRDefault="00000000" w:rsidP="003965ED">
            <w:r>
              <w:rPr>
                <w:sz w:val="17"/>
                <w:szCs w:val="17"/>
              </w:rPr>
              <w:t>+16 to +20 / -6 to -10 / 0</w:t>
            </w:r>
          </w:p>
        </w:tc>
        <w:tc>
          <w:tcPr>
            <w:tcW w:w="226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3B9B607" w14:textId="77777777" w:rsidR="004A0FE7" w:rsidRDefault="00000000" w:rsidP="003965ED">
            <w:r>
              <w:rPr>
                <w:sz w:val="17"/>
                <w:szCs w:val="17"/>
              </w:rPr>
              <w:t>Deterministic key; different valid URLs are a hard conflict</w:t>
            </w:r>
          </w:p>
        </w:tc>
      </w:tr>
      <w:tr w:rsidR="004A0FE7" w14:paraId="6CA9D512" w14:textId="77777777" w:rsidTr="003965ED">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5092C47" w14:textId="77777777" w:rsidR="004A0FE7" w:rsidRDefault="00000000" w:rsidP="003965ED">
            <w:r>
              <w:rPr>
                <w:sz w:val="17"/>
                <w:szCs w:val="17"/>
              </w:rPr>
              <w:t>Email (hashed)</w:t>
            </w:r>
          </w:p>
        </w:tc>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BF47729" w14:textId="77777777" w:rsidR="004A0FE7" w:rsidRDefault="00000000" w:rsidP="003965ED">
            <w:r>
              <w:rPr>
                <w:sz w:val="17"/>
                <w:szCs w:val="17"/>
              </w:rPr>
              <w:t>Exact / different / missing</w:t>
            </w:r>
          </w:p>
        </w:tc>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C8C31CB" w14:textId="77777777" w:rsidR="004A0FE7" w:rsidRDefault="00000000" w:rsidP="003965ED">
            <w:r>
              <w:rPr>
                <w:sz w:val="17"/>
                <w:szCs w:val="17"/>
              </w:rPr>
              <w:t>+14 to +18 / -1 to -3 / 0</w:t>
            </w:r>
          </w:p>
        </w:tc>
        <w:tc>
          <w:tcPr>
            <w:tcW w:w="226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95F00AE" w14:textId="77777777" w:rsidR="004A0FE7" w:rsidRDefault="00000000" w:rsidP="003965ED">
            <w:r>
              <w:rPr>
                <w:sz w:val="17"/>
                <w:szCs w:val="17"/>
              </w:rPr>
              <w:t>Deterministic key unless shared by more than one Zendai person or a generic mailbox</w:t>
            </w:r>
          </w:p>
        </w:tc>
      </w:tr>
      <w:tr w:rsidR="004A0FE7" w14:paraId="2CC453FB" w14:textId="77777777" w:rsidTr="003965ED">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A6006C7" w14:textId="77777777" w:rsidR="004A0FE7" w:rsidRDefault="00000000" w:rsidP="003965ED">
            <w:r>
              <w:rPr>
                <w:sz w:val="17"/>
                <w:szCs w:val="17"/>
              </w:rPr>
              <w:t>Phone (E.164, hashed)</w:t>
            </w:r>
          </w:p>
        </w:tc>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0F0E811" w14:textId="77777777" w:rsidR="004A0FE7" w:rsidRDefault="00000000" w:rsidP="003965ED">
            <w:r>
              <w:rPr>
                <w:sz w:val="17"/>
                <w:szCs w:val="17"/>
              </w:rPr>
              <w:t>Exact / different / missing</w:t>
            </w:r>
          </w:p>
        </w:tc>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503C3F9" w14:textId="77777777" w:rsidR="004A0FE7" w:rsidRDefault="00000000" w:rsidP="003965ED">
            <w:r>
              <w:rPr>
                <w:sz w:val="17"/>
                <w:szCs w:val="17"/>
              </w:rPr>
              <w:t>+8 to +12 / -1 to -2 / 0</w:t>
            </w:r>
          </w:p>
        </w:tc>
        <w:tc>
          <w:tcPr>
            <w:tcW w:w="226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C81DB3B" w14:textId="77777777" w:rsidR="004A0FE7" w:rsidRDefault="00000000" w:rsidP="003965ED">
            <w:r>
              <w:rPr>
                <w:sz w:val="17"/>
                <w:szCs w:val="17"/>
              </w:rPr>
              <w:t>Strong evidence, never deterministic alone (office lines are shared)</w:t>
            </w:r>
          </w:p>
        </w:tc>
      </w:tr>
      <w:tr w:rsidR="004A0FE7" w14:paraId="48541280" w14:textId="77777777" w:rsidTr="003965ED">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2D68D18" w14:textId="77777777" w:rsidR="004A0FE7" w:rsidRDefault="00000000" w:rsidP="003965ED">
            <w:r>
              <w:rPr>
                <w:sz w:val="17"/>
                <w:szCs w:val="17"/>
              </w:rPr>
              <w:lastRenderedPageBreak/>
              <w:t>Full name</w:t>
            </w:r>
          </w:p>
        </w:tc>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7BEF7B13" w14:textId="77777777" w:rsidR="004A0FE7" w:rsidRDefault="00000000" w:rsidP="003965ED">
            <w:r>
              <w:rPr>
                <w:sz w:val="17"/>
                <w:szCs w:val="17"/>
              </w:rPr>
              <w:t>Exact / Jaro-Winkler &gt;= 0.95 / &gt;= 0.88 / nickname match / else</w:t>
            </w:r>
          </w:p>
        </w:tc>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D51924C" w14:textId="77777777" w:rsidR="004A0FE7" w:rsidRDefault="00000000" w:rsidP="003965ED">
            <w:r>
              <w:rPr>
                <w:sz w:val="17"/>
                <w:szCs w:val="17"/>
              </w:rPr>
              <w:t>+8 to +12 (term-frequency adjusted) / +6 / +3 / +4 / -4 to -8</w:t>
            </w:r>
          </w:p>
        </w:tc>
        <w:tc>
          <w:tcPr>
            <w:tcW w:w="226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D664AE6" w14:textId="77777777" w:rsidR="004A0FE7" w:rsidRDefault="00000000" w:rsidP="003965ED">
            <w:r>
              <w:rPr>
                <w:sz w:val="17"/>
                <w:szCs w:val="17"/>
              </w:rPr>
              <w:t>Core evidence; common names down-weighted</w:t>
            </w:r>
          </w:p>
        </w:tc>
      </w:tr>
      <w:tr w:rsidR="004A0FE7" w14:paraId="1557051F" w14:textId="77777777" w:rsidTr="003965ED">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C569423" w14:textId="77777777" w:rsidR="004A0FE7" w:rsidRDefault="00000000" w:rsidP="003965ED">
            <w:r>
              <w:rPr>
                <w:sz w:val="17"/>
                <w:szCs w:val="17"/>
              </w:rPr>
              <w:t>Employer history</w:t>
            </w:r>
          </w:p>
        </w:tc>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07DE22D" w14:textId="77777777" w:rsidR="004A0FE7" w:rsidRDefault="00000000" w:rsidP="003965ED">
            <w:r>
              <w:rPr>
                <w:sz w:val="17"/>
                <w:szCs w:val="17"/>
              </w:rPr>
              <w:t>Same employer with overlapping dates / same employer / related alias / none</w:t>
            </w:r>
          </w:p>
        </w:tc>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785A9B8E" w14:textId="77777777" w:rsidR="004A0FE7" w:rsidRDefault="00000000" w:rsidP="003965ED">
            <w:r>
              <w:rPr>
                <w:sz w:val="17"/>
                <w:szCs w:val="17"/>
              </w:rPr>
              <w:t>+5 to +8 / +3 / +2 / -1 to -3</w:t>
            </w:r>
          </w:p>
        </w:tc>
        <w:tc>
          <w:tcPr>
            <w:tcW w:w="226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70E942B" w14:textId="77777777" w:rsidR="004A0FE7" w:rsidRDefault="00000000" w:rsidP="003965ED">
            <w:r>
              <w:rPr>
                <w:sz w:val="17"/>
                <w:szCs w:val="17"/>
              </w:rPr>
              <w:t>Distinguishes same-name people</w:t>
            </w:r>
          </w:p>
        </w:tc>
      </w:tr>
      <w:tr w:rsidR="004A0FE7" w14:paraId="7F63DC28" w14:textId="77777777" w:rsidTr="003965ED">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466C4563" w14:textId="77777777" w:rsidR="004A0FE7" w:rsidRDefault="00000000" w:rsidP="003965ED">
            <w:r>
              <w:rPr>
                <w:sz w:val="17"/>
                <w:szCs w:val="17"/>
              </w:rPr>
              <w:t>Job title / function</w:t>
            </w:r>
          </w:p>
        </w:tc>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42AEB99C" w14:textId="77777777" w:rsidR="004A0FE7" w:rsidRDefault="00000000" w:rsidP="003965ED">
            <w:r>
              <w:rPr>
                <w:sz w:val="17"/>
                <w:szCs w:val="17"/>
              </w:rPr>
              <w:t>Token similarity high / medium / low</w:t>
            </w:r>
          </w:p>
        </w:tc>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44137CEC" w14:textId="77777777" w:rsidR="004A0FE7" w:rsidRDefault="00000000" w:rsidP="003965ED">
            <w:r>
              <w:rPr>
                <w:sz w:val="17"/>
                <w:szCs w:val="17"/>
              </w:rPr>
              <w:t>+2 / +1 / 0</w:t>
            </w:r>
          </w:p>
        </w:tc>
        <w:tc>
          <w:tcPr>
            <w:tcW w:w="226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AAC4F1D" w14:textId="77777777" w:rsidR="004A0FE7" w:rsidRDefault="00000000" w:rsidP="003965ED">
            <w:r>
              <w:rPr>
                <w:sz w:val="17"/>
                <w:szCs w:val="17"/>
              </w:rPr>
              <w:t>Weak supporting evidence</w:t>
            </w:r>
          </w:p>
        </w:tc>
      </w:tr>
      <w:tr w:rsidR="004A0FE7" w14:paraId="2AB3F998" w14:textId="77777777" w:rsidTr="003965ED">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3501D574" w14:textId="77777777" w:rsidR="004A0FE7" w:rsidRDefault="00000000" w:rsidP="003965ED">
            <w:r>
              <w:rPr>
                <w:sz w:val="17"/>
                <w:szCs w:val="17"/>
              </w:rPr>
              <w:t>Location</w:t>
            </w:r>
          </w:p>
        </w:tc>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266A4C6" w14:textId="77777777" w:rsidR="004A0FE7" w:rsidRDefault="00000000" w:rsidP="003965ED">
            <w:r>
              <w:rPr>
                <w:sz w:val="17"/>
                <w:szCs w:val="17"/>
              </w:rPr>
              <w:t>Same city / same country / different</w:t>
            </w:r>
          </w:p>
        </w:tc>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6CC0D68" w14:textId="77777777" w:rsidR="004A0FE7" w:rsidRDefault="00000000" w:rsidP="003965ED">
            <w:r>
              <w:rPr>
                <w:sz w:val="17"/>
                <w:szCs w:val="17"/>
              </w:rPr>
              <w:t>+2 / +0.5 / -1</w:t>
            </w:r>
          </w:p>
        </w:tc>
        <w:tc>
          <w:tcPr>
            <w:tcW w:w="226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D2B2193" w14:textId="77777777" w:rsidR="004A0FE7" w:rsidRDefault="00000000" w:rsidP="003965ED">
            <w:r>
              <w:rPr>
                <w:sz w:val="17"/>
                <w:szCs w:val="17"/>
              </w:rPr>
              <w:t>Weak supporting evidence</w:t>
            </w:r>
          </w:p>
        </w:tc>
      </w:tr>
    </w:tbl>
    <w:p w14:paraId="557AF2FE" w14:textId="77777777" w:rsidR="004A0FE7" w:rsidRDefault="004A0FE7">
      <w:pPr>
        <w:spacing w:after="80"/>
      </w:pPr>
    </w:p>
    <w:p w14:paraId="79F83349" w14:textId="77777777" w:rsidR="00DE2292" w:rsidRDefault="00000000">
      <w:pPr>
        <w:spacing w:after="100" w:line="264" w:lineRule="auto"/>
      </w:pPr>
      <w:r>
        <w:t xml:space="preserve">Missing values contribute zero, so they are never treated as disagreement. </w:t>
      </w:r>
    </w:p>
    <w:p w14:paraId="59600D16" w14:textId="77777777" w:rsidR="00E75D22" w:rsidRDefault="00000000">
      <w:pPr>
        <w:spacing w:after="100" w:line="264" w:lineRule="auto"/>
      </w:pPr>
      <w:r>
        <w:t xml:space="preserve">Blocking rules (each with measured coverage and skew): exact hashed key; surname plus first-name initial; phonetic full name plus country; normalised employer plus surname. </w:t>
      </w:r>
    </w:p>
    <w:p w14:paraId="68C8CBA5" w14:textId="106A4EDC" w:rsidR="004A0FE7" w:rsidRDefault="00000000">
      <w:pPr>
        <w:spacing w:after="100" w:line="264" w:lineRule="auto"/>
      </w:pPr>
      <w:r>
        <w:t>Candidate-generation recall is measured separately from scoring accuracy (Section 7.3).</w:t>
      </w:r>
    </w:p>
    <w:p w14:paraId="7A395CD1" w14:textId="77777777" w:rsidR="004A0FE7" w:rsidRPr="003965ED" w:rsidRDefault="00000000">
      <w:pPr>
        <w:pStyle w:val="Heading2"/>
        <w:keepNext/>
        <w:spacing w:before="220" w:after="90"/>
        <w:rPr>
          <w:rFonts w:ascii="Playfair Display" w:hAnsi="Playfair Display"/>
        </w:rPr>
      </w:pPr>
      <w:r>
        <w:rPr>
          <w:rFonts w:ascii="Playfair Display" w:hAnsi="Playfair Display"/>
        </w:rPr>
        <w:t>4.3 Thresholds, ratings and conflict resolution</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4169"/>
        <w:gridCol w:w="2182"/>
        <w:gridCol w:w="2171"/>
      </w:tblGrid>
      <w:tr w:rsidR="004A0FE7" w14:paraId="0EAF94A1" w14:textId="77777777" w:rsidTr="003965ED">
        <w:trPr>
          <w:cantSplit/>
          <w:tblHeader/>
        </w:trPr>
        <w:tc>
          <w:tcPr>
            <w:tcW w:w="185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05AAC301" w14:textId="77777777" w:rsidR="004A0FE7" w:rsidRDefault="00000000" w:rsidP="003965ED">
            <w:r>
              <w:rPr>
                <w:b/>
                <w:bCs/>
                <w:color w:val="FFFFFF"/>
                <w:sz w:val="17"/>
                <w:szCs w:val="17"/>
              </w:rPr>
              <w:t>Rating</w:t>
            </w:r>
          </w:p>
        </w:tc>
        <w:tc>
          <w:tcPr>
            <w:tcW w:w="452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0307A142" w14:textId="77777777" w:rsidR="004A0FE7" w:rsidRDefault="00000000" w:rsidP="003965ED">
            <w:r>
              <w:rPr>
                <w:b/>
                <w:bCs/>
                <w:color w:val="FFFFFF"/>
                <w:sz w:val="17"/>
                <w:szCs w:val="17"/>
              </w:rPr>
              <w:t>Initial rule (thresholds calibrated and frozen in D3)</w:t>
            </w:r>
          </w:p>
        </w:tc>
        <w:tc>
          <w:tcPr>
            <w:tcW w:w="164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56C214AD" w14:textId="77777777" w:rsidR="004A0FE7" w:rsidRDefault="00000000" w:rsidP="003965ED">
            <w:r>
              <w:rPr>
                <w:b/>
                <w:bCs/>
                <w:color w:val="FFFFFF"/>
                <w:sz w:val="17"/>
                <w:szCs w:val="17"/>
              </w:rPr>
              <w:t>Numeric confidence</w:t>
            </w:r>
          </w:p>
        </w:tc>
        <w:tc>
          <w:tcPr>
            <w:tcW w:w="226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6EA0176D" w14:textId="77777777" w:rsidR="004A0FE7" w:rsidRDefault="00000000" w:rsidP="003965ED">
            <w:r>
              <w:rPr>
                <w:b/>
                <w:bCs/>
                <w:color w:val="FFFFFF"/>
                <w:sz w:val="17"/>
                <w:szCs w:val="17"/>
              </w:rPr>
              <w:t>Recommended review status</w:t>
            </w:r>
          </w:p>
        </w:tc>
      </w:tr>
      <w:tr w:rsidR="004A0FE7" w14:paraId="6656FD85" w14:textId="77777777" w:rsidTr="003965ED">
        <w:trPr>
          <w:cantSplit/>
        </w:trPr>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0E5AADA" w14:textId="77777777" w:rsidR="004A0FE7" w:rsidRDefault="00000000" w:rsidP="003965ED">
            <w:r>
              <w:rPr>
                <w:sz w:val="17"/>
                <w:szCs w:val="17"/>
              </w:rPr>
              <w:t>1 Confirmed / Exact</w:t>
            </w:r>
          </w:p>
        </w:tc>
        <w:tc>
          <w:tcPr>
            <w:tcW w:w="452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5D80FD1" w14:textId="77777777" w:rsidR="004A0FE7" w:rsidRDefault="00000000" w:rsidP="003965ED">
            <w:r>
              <w:rPr>
                <w:sz w:val="17"/>
                <w:szCs w:val="17"/>
              </w:rPr>
              <w:t>Unique deterministic key (LinkedIn or email) with no hard conflict and a name weight above zero</w:t>
            </w:r>
          </w:p>
        </w:tc>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CE37541" w14:textId="77777777" w:rsidR="004A0FE7" w:rsidRDefault="00000000" w:rsidP="003965ED">
            <w:r>
              <w:rPr>
                <w:sz w:val="17"/>
                <w:szCs w:val="17"/>
              </w:rPr>
              <w:t>DETERMINISTIC_MATCH with key and evidence; no probability</w:t>
            </w:r>
          </w:p>
        </w:tc>
        <w:tc>
          <w:tcPr>
            <w:tcW w:w="226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D162A06" w14:textId="77777777" w:rsidR="004A0FE7" w:rsidRDefault="00000000" w:rsidP="003965ED">
            <w:r>
              <w:rPr>
                <w:sz w:val="17"/>
                <w:szCs w:val="17"/>
              </w:rPr>
              <w:t>Accept after internal policy check</w:t>
            </w:r>
          </w:p>
        </w:tc>
      </w:tr>
      <w:tr w:rsidR="004A0FE7" w14:paraId="2DD2D153" w14:textId="77777777" w:rsidTr="003965ED">
        <w:trPr>
          <w:cantSplit/>
        </w:trPr>
        <w:tc>
          <w:tcPr>
            <w:tcW w:w="18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248D340" w14:textId="77777777" w:rsidR="004A0FE7" w:rsidRDefault="00000000" w:rsidP="003965ED">
            <w:r>
              <w:rPr>
                <w:sz w:val="17"/>
                <w:szCs w:val="17"/>
              </w:rPr>
              <w:t>2 Multiple candidates</w:t>
            </w:r>
          </w:p>
        </w:tc>
        <w:tc>
          <w:tcPr>
            <w:tcW w:w="452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EDD025C" w14:textId="77777777" w:rsidR="004A0FE7" w:rsidRDefault="00000000" w:rsidP="003965ED">
            <w:r>
              <w:rPr>
                <w:sz w:val="17"/>
                <w:szCs w:val="17"/>
              </w:rPr>
              <w:t>Two or more candidates with probability &gt;= 0.50 and a gap below 0.20 between the top two</w:t>
            </w:r>
          </w:p>
        </w:tc>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6FB06187" w14:textId="77777777" w:rsidR="004A0FE7" w:rsidRDefault="00000000" w:rsidP="003965ED">
            <w:r>
              <w:rPr>
                <w:sz w:val="17"/>
                <w:szCs w:val="17"/>
              </w:rPr>
              <w:t>Match probability per candidate</w:t>
            </w:r>
          </w:p>
        </w:tc>
        <w:tc>
          <w:tcPr>
            <w:tcW w:w="226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5C9A7DA4" w14:textId="77777777" w:rsidR="004A0FE7" w:rsidRDefault="00000000" w:rsidP="003965ED">
            <w:r>
              <w:rPr>
                <w:sz w:val="17"/>
                <w:szCs w:val="17"/>
              </w:rPr>
              <w:t>Review all returned candidates</w:t>
            </w:r>
          </w:p>
        </w:tc>
      </w:tr>
      <w:tr w:rsidR="004A0FE7" w14:paraId="4B93446D" w14:textId="77777777" w:rsidTr="003965ED">
        <w:trPr>
          <w:cantSplit/>
        </w:trPr>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BB52157" w14:textId="77777777" w:rsidR="004A0FE7" w:rsidRDefault="00000000" w:rsidP="003965ED">
            <w:r>
              <w:rPr>
                <w:sz w:val="17"/>
                <w:szCs w:val="17"/>
              </w:rPr>
              <w:t>3 High-confidence potential</w:t>
            </w:r>
          </w:p>
        </w:tc>
        <w:tc>
          <w:tcPr>
            <w:tcW w:w="452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3ECCC552" w14:textId="77777777" w:rsidR="004A0FE7" w:rsidRDefault="00000000" w:rsidP="003965ED">
            <w:r>
              <w:rPr>
                <w:sz w:val="17"/>
                <w:szCs w:val="17"/>
              </w:rPr>
              <w:t>Top probability &gt;= 0.95, no conflict and a gap of at least 0.20</w:t>
            </w:r>
          </w:p>
        </w:tc>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0BAB5E7" w14:textId="77777777" w:rsidR="004A0FE7" w:rsidRDefault="00000000" w:rsidP="003965ED">
            <w:r>
              <w:rPr>
                <w:sz w:val="17"/>
                <w:szCs w:val="17"/>
              </w:rPr>
              <w:t>Match probability 0.95-1.00</w:t>
            </w:r>
          </w:p>
        </w:tc>
        <w:tc>
          <w:tcPr>
            <w:tcW w:w="226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5E133F7" w14:textId="77777777" w:rsidR="004A0FE7" w:rsidRDefault="00000000" w:rsidP="003965ED">
            <w:r>
              <w:rPr>
                <w:sz w:val="17"/>
                <w:szCs w:val="17"/>
              </w:rPr>
              <w:t>Internal validation required</w:t>
            </w:r>
          </w:p>
        </w:tc>
      </w:tr>
      <w:tr w:rsidR="004A0FE7" w14:paraId="2C89294F" w14:textId="77777777" w:rsidTr="003965ED">
        <w:trPr>
          <w:cantSplit/>
        </w:trPr>
        <w:tc>
          <w:tcPr>
            <w:tcW w:w="18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6BB4DE30" w14:textId="77777777" w:rsidR="004A0FE7" w:rsidRDefault="00000000" w:rsidP="003965ED">
            <w:r>
              <w:rPr>
                <w:sz w:val="17"/>
                <w:szCs w:val="17"/>
              </w:rPr>
              <w:t>4 Possible match</w:t>
            </w:r>
          </w:p>
        </w:tc>
        <w:tc>
          <w:tcPr>
            <w:tcW w:w="452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4BCDA6A" w14:textId="77777777" w:rsidR="004A0FE7" w:rsidRDefault="00000000" w:rsidP="003965ED">
            <w:r>
              <w:rPr>
                <w:sz w:val="17"/>
                <w:szCs w:val="17"/>
              </w:rPr>
              <w:t>Top probability &gt;= 0.50 and &lt; 0.95, or a High candidate downgraded by a conflict</w:t>
            </w:r>
          </w:p>
        </w:tc>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C13DB77" w14:textId="77777777" w:rsidR="004A0FE7" w:rsidRDefault="00000000" w:rsidP="003965ED">
            <w:r>
              <w:rPr>
                <w:sz w:val="17"/>
                <w:szCs w:val="17"/>
              </w:rPr>
              <w:t>Match probability 0.50-0.94</w:t>
            </w:r>
          </w:p>
        </w:tc>
        <w:tc>
          <w:tcPr>
            <w:tcW w:w="226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0D73E99" w14:textId="77777777" w:rsidR="004A0FE7" w:rsidRDefault="00000000" w:rsidP="003965ED">
            <w:r>
              <w:rPr>
                <w:sz w:val="17"/>
                <w:szCs w:val="17"/>
              </w:rPr>
              <w:t>Review required</w:t>
            </w:r>
          </w:p>
        </w:tc>
      </w:tr>
      <w:tr w:rsidR="004A0FE7" w14:paraId="2831F916" w14:textId="77777777" w:rsidTr="003965ED">
        <w:trPr>
          <w:cantSplit/>
        </w:trPr>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502783E" w14:textId="77777777" w:rsidR="004A0FE7" w:rsidRDefault="00000000" w:rsidP="003965ED">
            <w:r>
              <w:rPr>
                <w:sz w:val="17"/>
                <w:szCs w:val="17"/>
              </w:rPr>
              <w:t>5 No match</w:t>
            </w:r>
          </w:p>
        </w:tc>
        <w:tc>
          <w:tcPr>
            <w:tcW w:w="452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ACBB35E" w14:textId="77777777" w:rsidR="004A0FE7" w:rsidRDefault="00000000" w:rsidP="003965ED">
            <w:r>
              <w:rPr>
                <w:sz w:val="17"/>
                <w:szCs w:val="17"/>
              </w:rPr>
              <w:t>No candidate &gt;= 0.50; candidates between 0.20 and 0.50 kept as rejected candidates for audit</w:t>
            </w:r>
          </w:p>
        </w:tc>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3AD1CFA" w14:textId="77777777" w:rsidR="004A0FE7" w:rsidRDefault="00000000" w:rsidP="003965ED">
            <w:r>
              <w:rPr>
                <w:sz w:val="17"/>
                <w:szCs w:val="17"/>
              </w:rPr>
              <w:t>Top probability below 0.50</w:t>
            </w:r>
          </w:p>
        </w:tc>
        <w:tc>
          <w:tcPr>
            <w:tcW w:w="226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33D7804" w14:textId="77777777" w:rsidR="004A0FE7" w:rsidRDefault="00000000" w:rsidP="003965ED">
            <w:r>
              <w:rPr>
                <w:sz w:val="17"/>
                <w:szCs w:val="17"/>
              </w:rPr>
              <w:t>None, or sample audit</w:t>
            </w:r>
          </w:p>
        </w:tc>
      </w:tr>
    </w:tbl>
    <w:p w14:paraId="202D8D59" w14:textId="77777777" w:rsidR="004A0FE7" w:rsidRDefault="004A0FE7">
      <w:pPr>
        <w:spacing w:after="80"/>
      </w:pPr>
    </w:p>
    <w:p w14:paraId="0E944655" w14:textId="77777777" w:rsidR="003965ED" w:rsidRDefault="00000000">
      <w:pPr>
        <w:spacing w:after="100" w:line="264" w:lineRule="auto"/>
      </w:pPr>
      <w:r>
        <w:t xml:space="preserve">Rules are applied in the numbered order and the first that applies sets the rating. The numeric confidence is the Splink match probability (reported as 0-100). </w:t>
      </w:r>
    </w:p>
    <w:p w14:paraId="1F407AE8" w14:textId="77777777" w:rsidR="00E75D22" w:rsidRDefault="00000000">
      <w:pPr>
        <w:spacing w:after="100" w:line="264" w:lineRule="auto"/>
      </w:pPr>
      <w:r>
        <w:t xml:space="preserve">Its calibration is checked on the blind holdout by rating band; if the holdout does not support it, the probability is marked PROVISIONAL and ratings rely on the band precision measured in D3. </w:t>
      </w:r>
    </w:p>
    <w:p w14:paraId="695AEACA" w14:textId="54E2E38D" w:rsidR="003965ED" w:rsidRDefault="00000000">
      <w:pPr>
        <w:spacing w:after="100" w:line="264" w:lineRule="auto"/>
      </w:pPr>
      <w:r>
        <w:t xml:space="preserve">Conflict rules: two different valid LinkedIn URLs cap the result at Possible. </w:t>
      </w:r>
    </w:p>
    <w:p w14:paraId="3208BA89" w14:textId="77777777" w:rsidR="00E75D22" w:rsidRDefault="00000000">
      <w:pPr>
        <w:spacing w:after="100" w:line="264" w:lineRule="auto"/>
      </w:pPr>
      <w:r>
        <w:t xml:space="preserve">A key shared by several Zendai people is never deterministic. An employer contradiction in the same period lowers the result one band. </w:t>
      </w:r>
    </w:p>
    <w:p w14:paraId="5FEE4543" w14:textId="07B7D23A" w:rsidR="004A0FE7" w:rsidRDefault="00000000">
      <w:pPr>
        <w:spacing w:after="100" w:line="264" w:lineRule="auto"/>
      </w:pPr>
      <w:r>
        <w:t>A one-to-one assignment is never forced. If two Prince Houston people point to the same Zendai person, both are flagged for review.</w:t>
      </w:r>
    </w:p>
    <w:p w14:paraId="52E3FB2C" w14:textId="77777777" w:rsidR="004A0FE7" w:rsidRPr="00FF62A8" w:rsidRDefault="00000000">
      <w:pPr>
        <w:pStyle w:val="Heading2"/>
        <w:keepNext/>
        <w:spacing w:before="220" w:after="90"/>
        <w:rPr>
          <w:rFonts w:ascii="Playfair Display" w:hAnsi="Playfair Display"/>
        </w:rPr>
      </w:pPr>
      <w:r>
        <w:rPr>
          <w:rFonts w:ascii="Playfair Display" w:hAnsi="Playfair Display"/>
        </w:rPr>
        <w:t>4.4 Outputs and quality controls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7609"/>
      </w:tblGrid>
      <w:tr w:rsidR="004A0FE7" w14:paraId="50F005B8" w14:textId="77777777">
        <w:trPr>
          <w:cantSplit/>
          <w:tblHeader/>
        </w:trPr>
        <w:tc>
          <w:tcPr>
            <w:tcW w:w="267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F27AD0A" w14:textId="77777777" w:rsidR="004A0FE7" w:rsidRDefault="00000000">
            <w:r>
              <w:rPr>
                <w:b/>
                <w:bCs/>
                <w:color w:val="FFFFFF"/>
                <w:sz w:val="17"/>
                <w:szCs w:val="17"/>
              </w:rPr>
              <w:t>Table</w:t>
            </w:r>
          </w:p>
        </w:tc>
        <w:tc>
          <w:tcPr>
            <w:tcW w:w="760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0261B40" w14:textId="77777777" w:rsidR="004A0FE7" w:rsidRDefault="00000000">
            <w:r>
              <w:rPr>
                <w:b/>
                <w:bCs/>
                <w:color w:val="FFFFFF"/>
                <w:sz w:val="17"/>
                <w:szCs w:val="17"/>
              </w:rPr>
              <w:t>Fields</w:t>
            </w:r>
          </w:p>
        </w:tc>
      </w:tr>
      <w:tr w:rsidR="004A0FE7" w14:paraId="7CD54D43"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31848C7" w14:textId="77777777" w:rsidR="004A0FE7" w:rsidRDefault="00000000">
            <w:r>
              <w:rPr>
                <w:sz w:val="17"/>
                <w:szCs w:val="17"/>
              </w:rPr>
              <w:t>ws2_person_summary (one row per Prince Houston person)</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5ACAF7D" w14:textId="77777777" w:rsidR="004A0FE7" w:rsidRDefault="00000000">
            <w:r>
              <w:rPr>
                <w:sz w:val="17"/>
                <w:szCs w:val="17"/>
              </w:rPr>
              <w:t>ph_person_id, match_rating, score_type, confidence_score, calibration_status, top_zendai_id, candidate_count, review_status, exception_code, snapshot_ids, run_id</w:t>
            </w:r>
          </w:p>
        </w:tc>
      </w:tr>
      <w:tr w:rsidR="004A0FE7" w14:paraId="461512C7"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E01F11D" w14:textId="77777777" w:rsidR="004A0FE7" w:rsidRDefault="00000000">
            <w:r>
              <w:rPr>
                <w:sz w:val="17"/>
                <w:szCs w:val="17"/>
              </w:rPr>
              <w:t>ws2_candidates (one row per candidate)</w:t>
            </w:r>
          </w:p>
        </w:tc>
        <w:tc>
          <w:tcPr>
            <w:tcW w:w="76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B8B9D0F" w14:textId="77777777" w:rsidR="004A0FE7" w:rsidRDefault="00000000">
            <w:r>
              <w:rPr>
                <w:sz w:val="17"/>
                <w:szCs w:val="17"/>
              </w:rPr>
              <w:t>ph_person_id, zendai_person_id, rank, match_probability, rating, matched attributes and reasons, conflicting and missing attributes, blocking_rule, attribute weights</w:t>
            </w:r>
          </w:p>
        </w:tc>
      </w:tr>
      <w:tr w:rsidR="004A0FE7" w14:paraId="47A9DD13"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17E3D54" w14:textId="77777777" w:rsidR="004A0FE7" w:rsidRDefault="00000000">
            <w:r>
              <w:rPr>
                <w:sz w:val="17"/>
                <w:szCs w:val="17"/>
              </w:rPr>
              <w:t>ws2_configuration / ws2_reconciliation</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3037B9B" w14:textId="77777777" w:rsidR="004A0FE7" w:rsidRDefault="00000000">
            <w:r>
              <w:rPr>
                <w:sz w:val="17"/>
                <w:szCs w:val="17"/>
              </w:rPr>
              <w:t>Normalisation, comparisons, fitted weights, thresholds and versions / authorised, processed, each rating, exceptions and excluded counts</w:t>
            </w:r>
          </w:p>
        </w:tc>
      </w:tr>
    </w:tbl>
    <w:p w14:paraId="5A92EDBA" w14:textId="77777777" w:rsidR="004A0FE7" w:rsidRDefault="004A0FE7">
      <w:pPr>
        <w:spacing w:after="80"/>
      </w:pPr>
    </w:p>
    <w:p w14:paraId="51B6F1E1" w14:textId="77777777" w:rsidR="004A0FE7" w:rsidRDefault="00000000">
      <w:pPr>
        <w:pStyle w:val="ListParagraph"/>
        <w:numPr>
          <w:ilvl w:val="0"/>
          <w:numId w:val="2"/>
        </w:numPr>
        <w:spacing w:after="50" w:line="252" w:lineRule="auto"/>
      </w:pPr>
      <w:r>
        <w:t>Candidate-generation recall audited by a blocking-independent search on 300 no-match records; precision reported by rating band, never combined.</w:t>
      </w:r>
    </w:p>
    <w:p w14:paraId="726A217F" w14:textId="77777777" w:rsidR="004A0FE7" w:rsidRDefault="00000000">
      <w:pPr>
        <w:pStyle w:val="ListParagraph"/>
        <w:numPr>
          <w:ilvl w:val="0"/>
          <w:numId w:val="2"/>
        </w:numPr>
        <w:spacing w:after="50" w:line="252" w:lineRule="auto"/>
      </w:pPr>
      <w:r>
        <w:t>Quality lead reviews 200 person results stratified by rating band (D6); configuration and snapshot frozen, so reruns give identical output.</w:t>
      </w:r>
    </w:p>
    <w:p w14:paraId="6C940064" w14:textId="0345B1D9" w:rsidR="004A0FE7" w:rsidRPr="00FF62A8" w:rsidRDefault="00000000">
      <w:pPr>
        <w:pStyle w:val="Heading1"/>
        <w:keepNext/>
        <w:spacing w:before="360" w:after="140"/>
        <w:rPr>
          <w:rFonts w:ascii="Playfair Display" w:hAnsi="Playfair Display"/>
        </w:rPr>
      </w:pPr>
      <w:r>
        <w:rPr>
          <w:rFonts w:ascii="Playfair Display" w:hAnsi="Playfair Display"/>
          <w:sz w:val="34"/>
          <w:szCs w:val="34"/>
        </w:rPr>
        <w:lastRenderedPageBreak/>
        <w:t>5 Deployment Option A - On-Premises</w:t>
      </w:r>
    </w:p>
    <w:p w14:paraId="69F9234D" w14:textId="77777777" w:rsidR="00E75D22" w:rsidRDefault="00000000">
      <w:pPr>
        <w:spacing w:after="100" w:line="264" w:lineRule="auto"/>
      </w:pPr>
      <w:r>
        <w:t xml:space="preserve">Option A deploys and runs the solution entirely inside an environment controlled by Egon Zehnder. In the baseline, all processing and model inference stay inside that environment and the solution adds no outbound connection. </w:t>
      </w:r>
    </w:p>
    <w:p w14:paraId="04DFF4E4" w14:textId="13E8EDD8" w:rsidR="005109B5" w:rsidRDefault="00000000">
      <w:pPr>
        <w:spacing w:after="100" w:line="264" w:lineRule="auto"/>
      </w:pPr>
      <w:r>
        <w:t xml:space="preserve">Any external endpoint, including a managed inference provider, is disclosed and used only as an approved variation. </w:t>
      </w:r>
    </w:p>
    <w:p w14:paraId="1EC28C59" w14:textId="77777777" w:rsidR="004A0FE7" w:rsidRDefault="00000000">
      <w:pPr>
        <w:spacing w:after="100" w:line="264" w:lineRule="auto"/>
      </w:pPr>
      <w:r>
        <w:t>The Agentics Co. supplies a signed release bundle, installs it with Egon Zehnder's administrators, and operates the processing runs through Egon Zehnder's approved access path.</w:t>
      </w:r>
    </w:p>
    <w:p w14:paraId="288EEAAE" w14:textId="77777777" w:rsidR="004A0FE7" w:rsidRDefault="00000000">
      <w:pPr>
        <w:keepNext/>
        <w:spacing w:before="60" w:after="40"/>
        <w:jc w:val="center"/>
      </w:pPr>
      <w:r>
        <w:rPr>
          <w:noProof/>
        </w:rPr>
        <w:drawing>
          <wp:inline distT="0" distB="0" distL="0" distR="0" wp14:anchorId="0DD180F2" wp14:editId="318888EB">
            <wp:extent cx="6552043" cy="3418449"/>
            <wp:effectExtent l="0" t="0" r="1270" b="0"/>
            <wp:docPr id="1" name="Figure 1. Option A topology: Egon Zehnder-controlled source, processing and result zones with inbound-only vendor access." descr="Figure 1. Option A topology: Egon Zehnder-controlled source, processing and result zones with inbound-only vendor access." title="Figure 1. Option A topology: Egon Zehnder-controlled source, processing and result zones with inbound-only vendor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1562" t="2825" r="1430" b="5557"/>
                    <a:stretch>
                      <a:fillRect/>
                    </a:stretch>
                  </pic:blipFill>
                  <pic:spPr bwMode="auto">
                    <a:xfrm>
                      <a:off x="0" y="0"/>
                      <a:ext cx="6588278" cy="3437354"/>
                    </a:xfrm>
                    <a:prstGeom prst="rect">
                      <a:avLst/>
                    </a:prstGeom>
                    <a:ln>
                      <a:noFill/>
                    </a:ln>
                    <a:extLst>
                      <a:ext uri="{53640926-AAD7-44D8-BBD7-CCE9431645EC}">
                        <a14:shadowObscured xmlns:a14="http://schemas.microsoft.com/office/drawing/2010/main"/>
                      </a:ext>
                    </a:extLst>
                  </pic:spPr>
                </pic:pic>
              </a:graphicData>
            </a:graphic>
          </wp:inline>
        </w:drawing>
      </w:r>
    </w:p>
    <w:p w14:paraId="0DCDDF78" w14:textId="77777777" w:rsidR="004A0FE7" w:rsidRDefault="00000000" w:rsidP="00FF62A8">
      <w:pPr>
        <w:spacing w:after="140"/>
        <w:jc w:val="center"/>
      </w:pPr>
      <w:r>
        <w:rPr>
          <w:i/>
          <w:iCs/>
          <w:color w:val="5F6670"/>
          <w:sz w:val="17"/>
          <w:szCs w:val="17"/>
        </w:rPr>
        <w:t>Figure 1. Option A topology: Egon Zehnder-controlled source, processing and result zones with inbound-only vendor access.</w:t>
      </w:r>
    </w:p>
    <w:p w14:paraId="2E02B24C" w14:textId="77777777" w:rsidR="004A0FE7" w:rsidRPr="00FF62A8" w:rsidRDefault="00000000">
      <w:pPr>
        <w:pStyle w:val="Heading2"/>
        <w:keepNext/>
        <w:spacing w:before="220" w:after="90"/>
        <w:rPr>
          <w:rFonts w:ascii="Playfair Display" w:hAnsi="Playfair Display"/>
        </w:rPr>
      </w:pPr>
      <w:r>
        <w:rPr>
          <w:rFonts w:ascii="Playfair Display" w:hAnsi="Playfair Display"/>
        </w:rPr>
        <w:t>5.1 Deployment patterns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5556"/>
        <w:gridCol w:w="2571"/>
      </w:tblGrid>
      <w:tr w:rsidR="004A0FE7" w14:paraId="554F7393" w14:textId="77777777" w:rsidTr="00E75D22">
        <w:trPr>
          <w:cantSplit/>
          <w:tblHeader/>
        </w:trPr>
        <w:tc>
          <w:tcPr>
            <w:tcW w:w="215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387ECDD3" w14:textId="77777777" w:rsidR="004A0FE7" w:rsidRDefault="00000000" w:rsidP="00E75D22">
            <w:r>
              <w:rPr>
                <w:b/>
                <w:bCs/>
                <w:color w:val="FFFFFF"/>
                <w:sz w:val="17"/>
                <w:szCs w:val="17"/>
              </w:rPr>
              <w:t>Pattern</w:t>
            </w:r>
          </w:p>
        </w:tc>
        <w:tc>
          <w:tcPr>
            <w:tcW w:w="55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73AAE4AD" w14:textId="77777777" w:rsidR="004A0FE7" w:rsidRDefault="00000000" w:rsidP="00E75D22">
            <w:r>
              <w:rPr>
                <w:b/>
                <w:bCs/>
                <w:color w:val="FFFFFF"/>
                <w:sz w:val="17"/>
                <w:szCs w:val="17"/>
              </w:rPr>
              <w:t>Description</w:t>
            </w:r>
          </w:p>
        </w:tc>
        <w:tc>
          <w:tcPr>
            <w:tcW w:w="2571"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7E13B68E" w14:textId="77777777" w:rsidR="004A0FE7" w:rsidRDefault="00000000" w:rsidP="00E75D22">
            <w:r>
              <w:rPr>
                <w:b/>
                <w:bCs/>
                <w:color w:val="FFFFFF"/>
                <w:sz w:val="17"/>
                <w:szCs w:val="17"/>
              </w:rPr>
              <w:t>When to use</w:t>
            </w:r>
          </w:p>
        </w:tc>
      </w:tr>
      <w:tr w:rsidR="004A0FE7" w14:paraId="0D41CAB7" w14:textId="77777777" w:rsidTr="00E75D22">
        <w:trPr>
          <w:cantSplit/>
        </w:trPr>
        <w:tc>
          <w:tcPr>
            <w:tcW w:w="215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411B055" w14:textId="77777777" w:rsidR="004A0FE7" w:rsidRDefault="00000000" w:rsidP="00E75D22">
            <w:r>
              <w:rPr>
                <w:sz w:val="17"/>
                <w:szCs w:val="17"/>
              </w:rPr>
              <w:t>A1 Databricks</w:t>
            </w:r>
          </w:p>
        </w:tc>
        <w:tc>
          <w:tcPr>
            <w:tcW w:w="55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5A6963B" w14:textId="77777777" w:rsidR="004A0FE7" w:rsidRDefault="00000000" w:rsidP="00E75D22">
            <w:r>
              <w:rPr>
                <w:sz w:val="17"/>
                <w:szCs w:val="17"/>
              </w:rPr>
              <w:t>Runs as Databricks jobs in Egon Zehnder's workspace: CPU job clusters, two GPU clusters, Unity Catalog volumes for scratch, and output Delta tables in an approved schema. Pinned custom images via Databricks Container Services on a standard (non-ML) runtime with dedicated access mode.</w:t>
            </w:r>
          </w:p>
        </w:tc>
        <w:tc>
          <w:tcPr>
            <w:tcW w:w="257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32DE17BF" w14:textId="77777777" w:rsidR="004A0FE7" w:rsidRDefault="00000000" w:rsidP="00E75D22">
            <w:r>
              <w:rPr>
                <w:sz w:val="17"/>
                <w:szCs w:val="17"/>
              </w:rPr>
              <w:t>Data already in Databricks and GPU instance types available to the workspace</w:t>
            </w:r>
          </w:p>
        </w:tc>
      </w:tr>
      <w:tr w:rsidR="004A0FE7" w14:paraId="39EB1030" w14:textId="77777777" w:rsidTr="00E75D22">
        <w:trPr>
          <w:cantSplit/>
        </w:trPr>
        <w:tc>
          <w:tcPr>
            <w:tcW w:w="215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00A772B" w14:textId="77777777" w:rsidR="004A0FE7" w:rsidRDefault="00000000" w:rsidP="00E75D22">
            <w:r>
              <w:rPr>
                <w:sz w:val="17"/>
                <w:szCs w:val="17"/>
              </w:rPr>
              <w:t>A2 Egon Zehnder GPU hosts</w:t>
            </w:r>
          </w:p>
        </w:tc>
        <w:tc>
          <w:tcPr>
            <w:tcW w:w="55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C8A784D" w14:textId="77777777" w:rsidR="004A0FE7" w:rsidRDefault="00000000" w:rsidP="00E75D22">
            <w:r>
              <w:rPr>
                <w:sz w:val="17"/>
                <w:szCs w:val="17"/>
              </w:rPr>
              <w:t>Runs as containers (Docker or Podman) on Linux GPU hosts in an Egon Zehnder data centre or cloud subscription, reading approved exports from Databricks.</w:t>
            </w:r>
          </w:p>
        </w:tc>
        <w:tc>
          <w:tcPr>
            <w:tcW w:w="257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735E6FC" w14:textId="77777777" w:rsidR="004A0FE7" w:rsidRDefault="00000000" w:rsidP="00E75D22">
            <w:r>
              <w:rPr>
                <w:sz w:val="17"/>
                <w:szCs w:val="17"/>
              </w:rPr>
              <w:t>No Databricks GPU capacity, or a disconnected deployment is required</w:t>
            </w:r>
          </w:p>
        </w:tc>
      </w:tr>
    </w:tbl>
    <w:p w14:paraId="09D8D596" w14:textId="77777777" w:rsidR="004A0FE7" w:rsidRDefault="004A0FE7">
      <w:pPr>
        <w:spacing w:after="80"/>
      </w:pPr>
    </w:p>
    <w:p w14:paraId="5E868E4B" w14:textId="77777777" w:rsidR="004A0FE7" w:rsidRPr="00FF62A8" w:rsidRDefault="00000000">
      <w:pPr>
        <w:pStyle w:val="Heading2"/>
        <w:keepNext/>
        <w:spacing w:before="220" w:after="90"/>
        <w:rPr>
          <w:rFonts w:ascii="Playfair Display" w:hAnsi="Playfair Display"/>
        </w:rPr>
      </w:pPr>
      <w:r>
        <w:rPr>
          <w:rFonts w:ascii="Playfair Display" w:hAnsi="Playfair Display"/>
        </w:rPr>
        <w:t>5.2 Infrastructure requirements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5552"/>
        <w:gridCol w:w="2674"/>
      </w:tblGrid>
      <w:tr w:rsidR="004A0FE7" w14:paraId="4F0D3CD8" w14:textId="77777777">
        <w:trPr>
          <w:cantSplit/>
          <w:tblHeader/>
        </w:trPr>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B0DB2ED" w14:textId="77777777" w:rsidR="004A0FE7" w:rsidRDefault="00000000">
            <w:r>
              <w:rPr>
                <w:b/>
                <w:bCs/>
                <w:color w:val="FFFFFF"/>
                <w:sz w:val="17"/>
                <w:szCs w:val="17"/>
              </w:rPr>
              <w:t>Resource</w:t>
            </w:r>
          </w:p>
        </w:tc>
        <w:tc>
          <w:tcPr>
            <w:tcW w:w="555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7962C95" w14:textId="77777777" w:rsidR="004A0FE7" w:rsidRDefault="00000000">
            <w:r>
              <w:rPr>
                <w:b/>
                <w:bCs/>
                <w:color w:val="FFFFFF"/>
                <w:sz w:val="17"/>
                <w:szCs w:val="17"/>
              </w:rPr>
              <w:t>Requirement</w:t>
            </w:r>
          </w:p>
        </w:tc>
        <w:tc>
          <w:tcPr>
            <w:tcW w:w="267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738F49F" w14:textId="77777777" w:rsidR="004A0FE7" w:rsidRDefault="00000000">
            <w:r>
              <w:rPr>
                <w:b/>
                <w:bCs/>
                <w:color w:val="FFFFFF"/>
                <w:sz w:val="17"/>
                <w:szCs w:val="17"/>
              </w:rPr>
              <w:t>Validation gate</w:t>
            </w:r>
          </w:p>
        </w:tc>
      </w:tr>
      <w:tr w:rsidR="004A0FE7" w14:paraId="4A3FDA36"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9E41671" w14:textId="77777777" w:rsidR="004A0FE7" w:rsidRDefault="00000000">
            <w:r>
              <w:rPr>
                <w:sz w:val="17"/>
                <w:szCs w:val="17"/>
              </w:rPr>
              <w:t>CPU compute</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E3DBD13" w14:textId="77777777" w:rsidR="004A0FE7" w:rsidRDefault="00000000">
            <w:r>
              <w:rPr>
                <w:sz w:val="17"/>
                <w:szCs w:val="17"/>
              </w:rPr>
              <w:t>32-64 vCPU and 128-256 GB RAM (job cluster or host)</w:t>
            </w:r>
          </w:p>
        </w:tc>
        <w:tc>
          <w:tcPr>
            <w:tcW w:w="267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18B5B71" w14:textId="77777777" w:rsidR="004A0FE7" w:rsidRDefault="00000000">
            <w:r>
              <w:rPr>
                <w:sz w:val="17"/>
                <w:szCs w:val="17"/>
              </w:rPr>
              <w:t>Sustained parser and linkage throughput in the PoC</w:t>
            </w:r>
          </w:p>
        </w:tc>
      </w:tr>
      <w:tr w:rsidR="004A0FE7" w14:paraId="0A4A6048"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EA3337F" w14:textId="77777777" w:rsidR="004A0FE7" w:rsidRDefault="00000000">
            <w:r>
              <w:rPr>
                <w:sz w:val="17"/>
                <w:szCs w:val="17"/>
              </w:rPr>
              <w:t>GPU 1: language model</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5FB3580" w14:textId="77777777" w:rsidR="004A0FE7" w:rsidRDefault="00000000">
            <w:r>
              <w:rPr>
                <w:sz w:val="17"/>
                <w:szCs w:val="17"/>
              </w:rPr>
              <w:t>One 80 GB-class GPU (NVIDIA H100 or A100 80 GB) for the proposed baseline model, Qwen3.8-27B-FP8, on vLLM. Minimum: one 48 GB-class GPU at lower throughput. Final model confirmed after the PoC.</w:t>
            </w:r>
          </w:p>
        </w:tc>
        <w:tc>
          <w:tcPr>
            <w:tcW w:w="267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1404957" w14:textId="77777777" w:rsidR="004A0FE7" w:rsidRDefault="00000000">
            <w:r>
              <w:rPr>
                <w:sz w:val="17"/>
                <w:szCs w:val="17"/>
              </w:rPr>
              <w:t>Tokens per second and queue depth in the PoC</w:t>
            </w:r>
          </w:p>
        </w:tc>
      </w:tr>
      <w:tr w:rsidR="004A0FE7" w14:paraId="1BDDBE8D"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25C5D2E" w14:textId="77777777" w:rsidR="004A0FE7" w:rsidRDefault="00000000">
            <w:r>
              <w:rPr>
                <w:sz w:val="17"/>
                <w:szCs w:val="17"/>
              </w:rPr>
              <w:t>GPU 2: OCR and embeddings</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C6FA24E" w14:textId="77777777" w:rsidR="004A0FE7" w:rsidRDefault="00000000">
            <w:r>
              <w:rPr>
                <w:sz w:val="17"/>
                <w:szCs w:val="17"/>
              </w:rPr>
              <w:t>One 48 GB-class GPU (NVIDIA L40S or equivalent); workloads are scheduled</w:t>
            </w:r>
          </w:p>
        </w:tc>
        <w:tc>
          <w:tcPr>
            <w:tcW w:w="267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1B22FBA" w14:textId="77777777" w:rsidR="004A0FE7" w:rsidRDefault="00000000">
            <w:r>
              <w:rPr>
                <w:sz w:val="17"/>
                <w:szCs w:val="17"/>
              </w:rPr>
              <w:t>OCR pages per hour in the PoC</w:t>
            </w:r>
          </w:p>
        </w:tc>
      </w:tr>
      <w:tr w:rsidR="004A0FE7" w14:paraId="6D0ACC27"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4E3E1BE" w14:textId="77777777" w:rsidR="004A0FE7" w:rsidRDefault="00000000">
            <w:r>
              <w:rPr>
                <w:sz w:val="17"/>
                <w:szCs w:val="17"/>
              </w:rPr>
              <w:t>Scratch storage</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5580A8B" w14:textId="77777777" w:rsidR="004A0FE7" w:rsidRDefault="00000000">
            <w:r>
              <w:rPr>
                <w:sz w:val="17"/>
                <w:szCs w:val="17"/>
              </w:rPr>
              <w:t>2-4 TB encrypted, high-throughput: deleted at closeout</w:t>
            </w:r>
          </w:p>
        </w:tc>
        <w:tc>
          <w:tcPr>
            <w:tcW w:w="267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D994C24" w14:textId="77777777" w:rsidR="004A0FE7" w:rsidRDefault="00000000">
            <w:r>
              <w:rPr>
                <w:sz w:val="17"/>
                <w:szCs w:val="17"/>
              </w:rPr>
              <w:t>Peak working set profiled in the PoC</w:t>
            </w:r>
          </w:p>
        </w:tc>
      </w:tr>
      <w:tr w:rsidR="004A0FE7" w14:paraId="33A643C1"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246F485" w14:textId="77777777" w:rsidR="004A0FE7" w:rsidRDefault="00000000">
            <w:r>
              <w:rPr>
                <w:sz w:val="17"/>
                <w:szCs w:val="17"/>
              </w:rPr>
              <w:lastRenderedPageBreak/>
              <w:t>Persistent storage</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71F7201" w14:textId="77777777" w:rsidR="004A0FE7" w:rsidRDefault="00000000">
            <w:r>
              <w:rPr>
                <w:sz w:val="17"/>
                <w:szCs w:val="17"/>
              </w:rPr>
              <w:t>Up to 1 TB for manifests, outputs, evidence and protected logs</w:t>
            </w:r>
          </w:p>
        </w:tc>
        <w:tc>
          <w:tcPr>
            <w:tcW w:w="267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C65421D" w14:textId="77777777" w:rsidR="004A0FE7" w:rsidRDefault="00000000">
            <w:r>
              <w:rPr>
                <w:sz w:val="17"/>
                <w:szCs w:val="17"/>
              </w:rPr>
              <w:t>Retention agreed in D1</w:t>
            </w:r>
          </w:p>
        </w:tc>
      </w:tr>
      <w:tr w:rsidR="004A0FE7" w14:paraId="76DFA432"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C820833" w14:textId="77777777" w:rsidR="004A0FE7" w:rsidRDefault="00000000">
            <w:r>
              <w:rPr>
                <w:sz w:val="17"/>
                <w:szCs w:val="17"/>
              </w:rPr>
              <w:t>Operating system and runtime</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3815222" w14:textId="77777777" w:rsidR="004A0FE7" w:rsidRDefault="00000000">
            <w:r>
              <w:rPr>
                <w:sz w:val="17"/>
                <w:szCs w:val="17"/>
              </w:rPr>
              <w:t>Databricks Runtime 15.4 LTS or later, standard runtime with Container Services and dedicated access mode (A1); Ubuntu 22.04/24.04 or RHEL 9 with NVIDIA driver 550+ and Docker/Podman (A2)</w:t>
            </w:r>
          </w:p>
        </w:tc>
        <w:tc>
          <w:tcPr>
            <w:tcW w:w="267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338D8BD" w14:textId="77777777" w:rsidR="004A0FE7" w:rsidRDefault="00000000">
            <w:r>
              <w:rPr>
                <w:sz w:val="17"/>
                <w:szCs w:val="17"/>
              </w:rPr>
              <w:t>Deployment test before data access</w:t>
            </w:r>
          </w:p>
        </w:tc>
      </w:tr>
      <w:tr w:rsidR="004A0FE7" w14:paraId="5D989D97"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CAB14B0" w14:textId="77777777" w:rsidR="004A0FE7" w:rsidRDefault="00000000">
            <w:r>
              <w:rPr>
                <w:sz w:val="17"/>
                <w:szCs w:val="17"/>
              </w:rPr>
              <w:t>Database and platform</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A458DD0" w14:textId="77777777" w:rsidR="004A0FE7" w:rsidRDefault="00000000">
            <w:r>
              <w:rPr>
                <w:sz w:val="17"/>
                <w:szCs w:val="17"/>
              </w:rPr>
              <w:t>Existing Databricks with Unity Catalog, or Delta/Parquet on object storage; internal container registry; key vault or KMS; SSO/MFA; central logging</w:t>
            </w:r>
          </w:p>
        </w:tc>
        <w:tc>
          <w:tcPr>
            <w:tcW w:w="267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95E315D" w14:textId="77777777" w:rsidR="004A0FE7" w:rsidRDefault="00000000">
            <w:r>
              <w:rPr>
                <w:sz w:val="17"/>
                <w:szCs w:val="17"/>
              </w:rPr>
              <w:t>Control test before data access</w:t>
            </w:r>
          </w:p>
        </w:tc>
      </w:tr>
      <w:tr w:rsidR="004A0FE7" w14:paraId="7AEFE4A3"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2E29DC5" w14:textId="77777777" w:rsidR="004A0FE7" w:rsidRDefault="00000000">
            <w:r>
              <w:rPr>
                <w:sz w:val="17"/>
                <w:szCs w:val="17"/>
              </w:rPr>
              <w:t>Network</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ACB6856" w14:textId="77777777" w:rsidR="004A0FE7" w:rsidRDefault="00000000">
            <w:r>
              <w:rPr>
                <w:sz w:val="17"/>
                <w:szCs w:val="17"/>
              </w:rPr>
              <w:t>Private connectivity between compute and storage; inbound vendor access via Egon Zehnder VDI or bastion; no internet egress required in the baseline</w:t>
            </w:r>
          </w:p>
        </w:tc>
        <w:tc>
          <w:tcPr>
            <w:tcW w:w="267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86E4F95" w14:textId="77777777" w:rsidR="004A0FE7" w:rsidRDefault="00000000">
            <w:r>
              <w:rPr>
                <w:sz w:val="17"/>
                <w:szCs w:val="17"/>
              </w:rPr>
              <w:t>Egress test proves deny-by-default</w:t>
            </w:r>
          </w:p>
        </w:tc>
      </w:tr>
    </w:tbl>
    <w:p w14:paraId="6023356D" w14:textId="77777777" w:rsidR="004A0FE7" w:rsidRDefault="004A0FE7">
      <w:pPr>
        <w:spacing w:after="80"/>
      </w:pPr>
    </w:p>
    <w:p w14:paraId="41C58C4F" w14:textId="77777777" w:rsidR="004A0FE7" w:rsidRPr="00FF62A8" w:rsidRDefault="00000000">
      <w:pPr>
        <w:pStyle w:val="Heading2"/>
        <w:keepNext/>
        <w:spacing w:before="220" w:after="90"/>
        <w:rPr>
          <w:rFonts w:ascii="Playfair Display" w:hAnsi="Playfair Display"/>
        </w:rPr>
      </w:pPr>
      <w:r>
        <w:rPr>
          <w:rFonts w:ascii="Playfair Display" w:hAnsi="Playfair Display"/>
        </w:rPr>
        <w:t>5.3 Licensing, outbound connections and updates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7609"/>
      </w:tblGrid>
      <w:tr w:rsidR="004A0FE7" w14:paraId="16147938" w14:textId="77777777">
        <w:trPr>
          <w:cantSplit/>
          <w:tblHeader/>
        </w:trPr>
        <w:tc>
          <w:tcPr>
            <w:tcW w:w="267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2A49A40" w14:textId="77777777" w:rsidR="004A0FE7" w:rsidRDefault="00000000">
            <w:r>
              <w:rPr>
                <w:b/>
                <w:bCs/>
                <w:color w:val="FFFFFF"/>
                <w:sz w:val="17"/>
                <w:szCs w:val="17"/>
              </w:rPr>
              <w:t>Item</w:t>
            </w:r>
          </w:p>
        </w:tc>
        <w:tc>
          <w:tcPr>
            <w:tcW w:w="760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FBE6424" w14:textId="77777777" w:rsidR="004A0FE7" w:rsidRDefault="00000000">
            <w:r>
              <w:rPr>
                <w:b/>
                <w:bCs/>
                <w:color w:val="FFFFFF"/>
                <w:sz w:val="17"/>
                <w:szCs w:val="17"/>
              </w:rPr>
              <w:t>Disclosure</w:t>
            </w:r>
          </w:p>
        </w:tc>
      </w:tr>
      <w:tr w:rsidR="004A0FE7" w14:paraId="07CD3CA5"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A7B1F67" w14:textId="77777777" w:rsidR="004A0FE7" w:rsidRDefault="00000000">
            <w:r>
              <w:rPr>
                <w:sz w:val="17"/>
                <w:szCs w:val="17"/>
              </w:rPr>
              <w:t>Licences</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07085E3" w14:textId="77777777" w:rsidR="004A0FE7" w:rsidRDefault="00000000">
            <w:r>
              <w:rPr>
                <w:sz w:val="17"/>
                <w:szCs w:val="17"/>
              </w:rPr>
              <w:t>The Agentics Co. project runtime: internal-use licence for PoC, production and 90 days (P8). Qwen3.8-27B (proposed baseline) and Qwen3-Embedding-0.6B: Apache 2.0. Presidio, Splink, Docling, PaddleOCR, Apache Tika, vLLM: MIT or Apache 2.0. Databricks, compute, storage, OS and identity: Egon Zehnder agreements, excluded from our fees.</w:t>
            </w:r>
          </w:p>
        </w:tc>
      </w:tr>
      <w:tr w:rsidR="004A0FE7" w14:paraId="3A7DDC37"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79C3DFC" w14:textId="77777777" w:rsidR="004A0FE7" w:rsidRDefault="00000000">
            <w:r>
              <w:rPr>
                <w:sz w:val="17"/>
                <w:szCs w:val="17"/>
              </w:rPr>
              <w:t>Outbound connections, cloud APIs and model endpoints</w:t>
            </w:r>
          </w:p>
        </w:tc>
        <w:tc>
          <w:tcPr>
            <w:tcW w:w="76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002E7A7" w14:textId="77777777" w:rsidR="004A0FE7" w:rsidRDefault="00000000">
            <w:r>
              <w:rPr>
                <w:sz w:val="17"/>
                <w:szCs w:val="17"/>
              </w:rPr>
              <w:t>None in the baseline. A managed inference endpoint may be used only as an approved variation, disclosed in D1 and approved in writing before any data is sent. Existing Databricks control-plane traffic (A1) is Egon Zehnder platform scope.</w:t>
            </w:r>
          </w:p>
        </w:tc>
      </w:tr>
      <w:tr w:rsidR="004A0FE7" w14:paraId="753FA25A"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9760F10" w14:textId="77777777" w:rsidR="004A0FE7" w:rsidRDefault="00000000">
            <w:r>
              <w:rPr>
                <w:sz w:val="17"/>
                <w:szCs w:val="17"/>
              </w:rPr>
              <w:t>Telemetry</w:t>
            </w:r>
          </w:p>
        </w:tc>
        <w:tc>
          <w:tcPr>
            <w:tcW w:w="76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12C8D91" w14:textId="77777777" w:rsidR="004A0FE7" w:rsidRDefault="00000000">
            <w:r>
              <w:rPr>
                <w:sz w:val="17"/>
                <w:szCs w:val="17"/>
              </w:rPr>
              <w:t>Disabled (vLLM usage statistics, library telemetry and update checks); model weights pre-bundled, offline mode</w:t>
            </w:r>
          </w:p>
        </w:tc>
      </w:tr>
      <w:tr w:rsidR="004A0FE7" w14:paraId="2112EA63"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5445D1E" w14:textId="77777777" w:rsidR="004A0FE7" w:rsidRDefault="00000000">
            <w:r>
              <w:rPr>
                <w:sz w:val="17"/>
                <w:szCs w:val="17"/>
              </w:rPr>
              <w:t>Updates</w:t>
            </w:r>
          </w:p>
        </w:tc>
        <w:tc>
          <w:tcPr>
            <w:tcW w:w="76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AB51C7E" w14:textId="77777777" w:rsidR="004A0FE7" w:rsidRDefault="00000000">
            <w:r>
              <w:rPr>
                <w:sz w:val="17"/>
                <w:szCs w:val="17"/>
              </w:rPr>
              <w:t>Signed bundles imported through Egon Zehnder change control, with hashes and SBOM; no automatic updates</w:t>
            </w:r>
          </w:p>
        </w:tc>
      </w:tr>
    </w:tbl>
    <w:p w14:paraId="6DB69EEB" w14:textId="77777777" w:rsidR="004A0FE7" w:rsidRPr="00FF62A8" w:rsidRDefault="00000000">
      <w:pPr>
        <w:pStyle w:val="Heading2"/>
        <w:keepNext/>
        <w:spacing w:before="220" w:after="90"/>
        <w:rPr>
          <w:rFonts w:ascii="Playfair Display" w:hAnsi="Playfair Display"/>
        </w:rPr>
      </w:pPr>
      <w:r>
        <w:rPr>
          <w:rFonts w:ascii="Playfair Display" w:hAnsi="Playfair Display"/>
        </w:rPr>
        <w:t>5.4 Disconnected mode</w:t>
      </w:r>
    </w:p>
    <w:p w14:paraId="11FB9E1A" w14:textId="77777777" w:rsidR="005109B5" w:rsidRDefault="00000000">
      <w:pPr>
        <w:spacing w:after="100" w:line="264" w:lineRule="auto"/>
      </w:pPr>
      <w:r>
        <w:t xml:space="preserve">Pattern A2 can run fully disconnected, with a file snapshot, offline releases and local results. Outputs and accuracy are identical; business review uses Excel and local SQL instead of Databricks views. </w:t>
      </w:r>
    </w:p>
    <w:p w14:paraId="7CED012A" w14:textId="3BD5BEBE" w:rsidR="004A0FE7" w:rsidRDefault="00000000">
      <w:pPr>
        <w:spacing w:after="100" w:line="264" w:lineRule="auto"/>
      </w:pPr>
      <w:r>
        <w:t>Difference: +</w:t>
      </w:r>
      <w:r w:rsidRPr="00382EF1">
        <w:rPr>
          <w:color w:val="000000" w:themeColor="text1"/>
        </w:rPr>
        <w:t>$</w:t>
      </w:r>
      <w:r w:rsidR="00382EF1" w:rsidRPr="00382EF1">
        <w:rPr>
          <w:color w:val="000000" w:themeColor="text1"/>
        </w:rPr>
        <w:t>26,250</w:t>
      </w:r>
      <w:r w:rsidRPr="00382EF1">
        <w:rPr>
          <w:color w:val="000000" w:themeColor="text1"/>
        </w:rPr>
        <w:t xml:space="preserve"> </w:t>
      </w:r>
      <w:r>
        <w:t>one-time and +5 business days. Pattern A1 needs the Databricks control plane.</w:t>
      </w:r>
    </w:p>
    <w:p w14:paraId="2B52B187" w14:textId="77777777" w:rsidR="004A0FE7" w:rsidRPr="00FF62A8" w:rsidRDefault="00000000">
      <w:pPr>
        <w:pStyle w:val="Heading2"/>
        <w:keepNext/>
        <w:spacing w:before="220" w:after="90"/>
        <w:rPr>
          <w:rFonts w:ascii="Playfair Display" w:hAnsi="Playfair Display"/>
        </w:rPr>
      </w:pPr>
      <w:r>
        <w:rPr>
          <w:rFonts w:ascii="Playfair Display" w:hAnsi="Playfair Display"/>
        </w:rPr>
        <w:t>5.5 Installation, configuration, patching, monitoring and vendor access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4524"/>
        <w:gridCol w:w="3702"/>
      </w:tblGrid>
      <w:tr w:rsidR="004A0FE7" w14:paraId="3C5D1CC2" w14:textId="77777777">
        <w:trPr>
          <w:cantSplit/>
          <w:tblHeader/>
        </w:trPr>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E7158E5" w14:textId="77777777" w:rsidR="004A0FE7" w:rsidRDefault="00000000">
            <w:r>
              <w:rPr>
                <w:b/>
                <w:bCs/>
                <w:color w:val="FFFFFF"/>
                <w:sz w:val="17"/>
                <w:szCs w:val="17"/>
              </w:rPr>
              <w:t>Activity</w:t>
            </w:r>
          </w:p>
        </w:tc>
        <w:tc>
          <w:tcPr>
            <w:tcW w:w="452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D6BFC4A" w14:textId="77777777" w:rsidR="004A0FE7" w:rsidRDefault="00000000">
            <w:r>
              <w:rPr>
                <w:b/>
                <w:bCs/>
                <w:color w:val="FFFFFF"/>
                <w:sz w:val="17"/>
                <w:szCs w:val="17"/>
              </w:rPr>
              <w:t>The Agentics Co.</w:t>
            </w:r>
          </w:p>
        </w:tc>
        <w:tc>
          <w:tcPr>
            <w:tcW w:w="370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2BA9E71" w14:textId="77777777" w:rsidR="004A0FE7" w:rsidRDefault="00000000">
            <w:r>
              <w:rPr>
                <w:b/>
                <w:bCs/>
                <w:color w:val="FFFFFF"/>
                <w:sz w:val="17"/>
                <w:szCs w:val="17"/>
              </w:rPr>
              <w:t>Egon Zehnder</w:t>
            </w:r>
          </w:p>
        </w:tc>
      </w:tr>
      <w:tr w:rsidR="004A0FE7" w14:paraId="50B9BB8A"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B2511CC" w14:textId="77777777" w:rsidR="004A0FE7" w:rsidRDefault="00000000">
            <w:r>
              <w:rPr>
                <w:sz w:val="17"/>
                <w:szCs w:val="17"/>
              </w:rPr>
              <w:t>Installation</w:t>
            </w:r>
          </w:p>
        </w:tc>
        <w:tc>
          <w:tcPr>
            <w:tcW w:w="452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828985A" w14:textId="77777777" w:rsidR="004A0FE7" w:rsidRDefault="00000000">
            <w:r>
              <w:rPr>
                <w:sz w:val="17"/>
                <w:szCs w:val="17"/>
              </w:rPr>
              <w:t>Signed images, deployment scripts, runbook, deployment test</w:t>
            </w:r>
          </w:p>
        </w:tc>
        <w:tc>
          <w:tcPr>
            <w:tcW w:w="370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86974FD" w14:textId="77777777" w:rsidR="004A0FE7" w:rsidRDefault="00000000">
            <w:r>
              <w:rPr>
                <w:sz w:val="17"/>
                <w:szCs w:val="17"/>
              </w:rPr>
              <w:t>Provisions workspace or hosts, identities, keys, network, change window</w:t>
            </w:r>
          </w:p>
        </w:tc>
      </w:tr>
      <w:tr w:rsidR="004A0FE7" w14:paraId="65A87520"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05C8EBA" w14:textId="77777777" w:rsidR="004A0FE7" w:rsidRDefault="00000000">
            <w:r>
              <w:rPr>
                <w:sz w:val="17"/>
                <w:szCs w:val="17"/>
              </w:rPr>
              <w:t>Configuration</w:t>
            </w:r>
          </w:p>
        </w:tc>
        <w:tc>
          <w:tcPr>
            <w:tcW w:w="452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9DC3721" w14:textId="77777777" w:rsidR="004A0FE7" w:rsidRDefault="00000000">
            <w:r>
              <w:rPr>
                <w:sz w:val="17"/>
                <w:szCs w:val="17"/>
              </w:rPr>
              <w:t>Taxonomy rules, thresholds and matching configuration under version control</w:t>
            </w:r>
          </w:p>
        </w:tc>
        <w:tc>
          <w:tcPr>
            <w:tcW w:w="370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03BEAB9" w14:textId="77777777" w:rsidR="004A0FE7" w:rsidRDefault="00000000">
            <w:r>
              <w:rPr>
                <w:sz w:val="17"/>
                <w:szCs w:val="17"/>
              </w:rPr>
              <w:t>Approves the configuration baseline at D4</w:t>
            </w:r>
          </w:p>
        </w:tc>
      </w:tr>
      <w:tr w:rsidR="004A0FE7" w14:paraId="32C76E4E"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AA23621" w14:textId="77777777" w:rsidR="004A0FE7" w:rsidRDefault="00000000">
            <w:r>
              <w:rPr>
                <w:sz w:val="17"/>
                <w:szCs w:val="17"/>
              </w:rPr>
              <w:t>Patching</w:t>
            </w:r>
          </w:p>
        </w:tc>
        <w:tc>
          <w:tcPr>
            <w:tcW w:w="452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C0339E0" w14:textId="77777777" w:rsidR="004A0FE7" w:rsidRDefault="00000000">
            <w:r>
              <w:rPr>
                <w:sz w:val="17"/>
                <w:szCs w:val="17"/>
              </w:rPr>
              <w:t>Security fixes to the release as new signed bundles within 5 business days of a critical CVE</w:t>
            </w:r>
          </w:p>
        </w:tc>
        <w:tc>
          <w:tcPr>
            <w:tcW w:w="370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2D00E74" w14:textId="77777777" w:rsidR="004A0FE7" w:rsidRDefault="00000000">
            <w:r>
              <w:rPr>
                <w:sz w:val="17"/>
                <w:szCs w:val="17"/>
              </w:rPr>
              <w:t>OS, platform and driver patching under its own policy</w:t>
            </w:r>
          </w:p>
        </w:tc>
      </w:tr>
      <w:tr w:rsidR="004A0FE7" w14:paraId="58B48B4C"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7DF6B0C" w14:textId="77777777" w:rsidR="004A0FE7" w:rsidRDefault="00000000">
            <w:r>
              <w:rPr>
                <w:sz w:val="17"/>
                <w:szCs w:val="17"/>
              </w:rPr>
              <w:t>Monitoring</w:t>
            </w:r>
          </w:p>
        </w:tc>
        <w:tc>
          <w:tcPr>
            <w:tcW w:w="452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11A747D" w14:textId="77777777" w:rsidR="004A0FE7" w:rsidRDefault="00000000">
            <w:r>
              <w:rPr>
                <w:sz w:val="17"/>
                <w:szCs w:val="17"/>
              </w:rPr>
              <w:t>Job progress, exceptions, throughput and reconciliation dashboards</w:t>
            </w:r>
          </w:p>
        </w:tc>
        <w:tc>
          <w:tcPr>
            <w:tcW w:w="370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EF3C40A" w14:textId="77777777" w:rsidR="004A0FE7" w:rsidRDefault="00000000">
            <w:r>
              <w:rPr>
                <w:sz w:val="17"/>
                <w:szCs w:val="17"/>
              </w:rPr>
              <w:t>Platform monitoring, SIEM, backups</w:t>
            </w:r>
          </w:p>
        </w:tc>
      </w:tr>
      <w:tr w:rsidR="004A0FE7" w14:paraId="340F17C8"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150D062" w14:textId="77777777" w:rsidR="004A0FE7" w:rsidRDefault="00000000">
            <w:r>
              <w:rPr>
                <w:sz w:val="17"/>
                <w:szCs w:val="17"/>
              </w:rPr>
              <w:t>Vendor access</w:t>
            </w:r>
          </w:p>
        </w:tc>
        <w:tc>
          <w:tcPr>
            <w:tcW w:w="452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456F70D" w14:textId="77777777" w:rsidR="004A0FE7" w:rsidRDefault="00000000">
            <w:r>
              <w:rPr>
                <w:sz w:val="17"/>
                <w:szCs w:val="17"/>
              </w:rPr>
              <w:t>Named engineers through Egon Zehnder VDI or bastion, time-bound and logged, no shared accounts. Access is from Bengaluru, India.</w:t>
            </w:r>
          </w:p>
        </w:tc>
        <w:tc>
          <w:tcPr>
            <w:tcW w:w="370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7507116" w14:textId="77777777" w:rsidR="004A0FE7" w:rsidRDefault="00000000">
            <w:r>
              <w:rPr>
                <w:sz w:val="17"/>
                <w:szCs w:val="17"/>
              </w:rPr>
              <w:t>Grants, reviews and revokes access</w:t>
            </w:r>
          </w:p>
        </w:tc>
      </w:tr>
    </w:tbl>
    <w:p w14:paraId="5CAE49E2" w14:textId="36CDA490" w:rsidR="00E75D22" w:rsidRDefault="00E75D22">
      <w:pPr>
        <w:spacing w:after="80"/>
      </w:pPr>
    </w:p>
    <w:p w14:paraId="0A2F0A2C" w14:textId="77777777" w:rsidR="00E75D22" w:rsidRDefault="00E75D22">
      <w:r>
        <w:br w:type="page"/>
      </w:r>
    </w:p>
    <w:p w14:paraId="02EA6496" w14:textId="77777777" w:rsidR="004A0FE7" w:rsidRPr="00FF62A8" w:rsidRDefault="00000000">
      <w:pPr>
        <w:pStyle w:val="Heading1"/>
        <w:keepNext/>
        <w:spacing w:before="360" w:after="140"/>
        <w:rPr>
          <w:rFonts w:ascii="Playfair Display" w:hAnsi="Playfair Display"/>
        </w:rPr>
      </w:pPr>
      <w:r>
        <w:rPr>
          <w:rFonts w:ascii="Playfair Display" w:hAnsi="Playfair Display"/>
          <w:sz w:val="34"/>
          <w:szCs w:val="34"/>
        </w:rPr>
        <w:lastRenderedPageBreak/>
        <w:t>6 Deployment Option B - Vendor-Hosted</w:t>
      </w:r>
    </w:p>
    <w:p w14:paraId="202CC619" w14:textId="77777777" w:rsidR="00E75D22" w:rsidRDefault="00000000">
      <w:pPr>
        <w:spacing w:after="100" w:line="264" w:lineRule="auto"/>
      </w:pPr>
      <w:r>
        <w:t xml:space="preserve">Option B runs the same containers, configuration and output contracts in an AWS account dedicated to this engagement in the Europe (Frankfurt) Region. </w:t>
      </w:r>
    </w:p>
    <w:p w14:paraId="7EDB4ACB" w14:textId="3DD1440F" w:rsidR="00E75D22" w:rsidRDefault="00000000">
      <w:pPr>
        <w:spacing w:after="100" w:line="264" w:lineRule="auto"/>
      </w:pPr>
      <w:r>
        <w:t xml:space="preserve">No other customer's data or workloads run in that account. </w:t>
      </w:r>
    </w:p>
    <w:p w14:paraId="7521888F" w14:textId="49A5F600" w:rsidR="00FF62A8" w:rsidRDefault="00000000">
      <w:pPr>
        <w:spacing w:after="100" w:line="264" w:lineRule="auto"/>
      </w:pPr>
      <w:r>
        <w:t xml:space="preserve">Model inference will use the deployment pattern agreed during D1 and validated during the proof of concept. </w:t>
      </w:r>
    </w:p>
    <w:p w14:paraId="2280CD64" w14:textId="77777777" w:rsidR="00CA7201" w:rsidRDefault="00000000">
      <w:pPr>
        <w:spacing w:after="100" w:line="264" w:lineRule="auto"/>
      </w:pPr>
      <w:r>
        <w:t xml:space="preserve">Supported patterns include customer-controlled infrastructure, a dedicated vendor-hosted environment, or an approved managed inference provider. </w:t>
      </w:r>
    </w:p>
    <w:p w14:paraId="42542DE6" w14:textId="77777777" w:rsidR="004A0FE7" w:rsidRDefault="00000000">
      <w:pPr>
        <w:spacing w:after="100" w:line="264" w:lineRule="auto"/>
      </w:pPr>
      <w:r>
        <w:t>No data will be transmitted to a managed provider without prior written approval of the provider, processing region, retention policy, no-training commitment, sub-processors, encryption controls and contractual data-protection terms.</w:t>
      </w:r>
    </w:p>
    <w:p w14:paraId="3271AFB7" w14:textId="77777777" w:rsidR="004A0FE7" w:rsidRDefault="00000000">
      <w:pPr>
        <w:keepNext/>
        <w:spacing w:before="60" w:after="40"/>
        <w:jc w:val="center"/>
      </w:pPr>
      <w:r>
        <w:rPr>
          <w:noProof/>
        </w:rPr>
        <w:drawing>
          <wp:inline distT="0" distB="0" distL="0" distR="0" wp14:anchorId="44E090C2" wp14:editId="761E4CF2">
            <wp:extent cx="6802974" cy="3580228"/>
            <wp:effectExtent l="0" t="0" r="4445" b="1270"/>
            <wp:docPr id="587001311" name="Figure 2. Option B topology: dedicated AWS account in eu-central-1 with private compute, dedicated or approved managed inference, and controlled closeout." descr="Figure 2. Option B topology: dedicated AWS account in eu-central-1 with private compute, dedicated or approved managed inference, and controlled closeout." title="Figure 2. Option B topology: dedicated AWS account in eu-central-1 with private compute, dedicated or approved managed inference, and controlled clos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2153" b="5457"/>
                    <a:stretch>
                      <a:fillRect/>
                    </a:stretch>
                  </pic:blipFill>
                  <pic:spPr bwMode="auto">
                    <a:xfrm>
                      <a:off x="0" y="0"/>
                      <a:ext cx="6851945" cy="3606000"/>
                    </a:xfrm>
                    <a:prstGeom prst="rect">
                      <a:avLst/>
                    </a:prstGeom>
                    <a:ln>
                      <a:noFill/>
                    </a:ln>
                    <a:extLst>
                      <a:ext uri="{53640926-AAD7-44D8-BBD7-CCE9431645EC}">
                        <a14:shadowObscured xmlns:a14="http://schemas.microsoft.com/office/drawing/2010/main"/>
                      </a:ext>
                    </a:extLst>
                  </pic:spPr>
                </pic:pic>
              </a:graphicData>
            </a:graphic>
          </wp:inline>
        </w:drawing>
      </w:r>
    </w:p>
    <w:p w14:paraId="0BC2456A" w14:textId="77777777" w:rsidR="004A0FE7" w:rsidRDefault="00000000" w:rsidP="005109B5">
      <w:pPr>
        <w:spacing w:after="140"/>
        <w:jc w:val="center"/>
      </w:pPr>
      <w:r>
        <w:rPr>
          <w:i/>
          <w:iCs/>
          <w:color w:val="5F6670"/>
          <w:sz w:val="17"/>
          <w:szCs w:val="17"/>
        </w:rPr>
        <w:t>Figure 2. Option B topology: dedicated AWS account in eu-central-1 with private compute, dedicated or approved managed inference, and controlled closeout.</w:t>
      </w:r>
    </w:p>
    <w:p w14:paraId="36EDB5F8" w14:textId="77777777" w:rsidR="004A0FE7" w:rsidRPr="00665C22" w:rsidRDefault="00000000">
      <w:pPr>
        <w:pStyle w:val="Heading2"/>
        <w:keepNext/>
        <w:spacing w:before="220" w:after="90"/>
        <w:rPr>
          <w:rFonts w:ascii="Playfair Display" w:hAnsi="Playfair Display"/>
        </w:rPr>
      </w:pPr>
      <w:r>
        <w:rPr>
          <w:rFonts w:ascii="Playfair Display" w:hAnsi="Playfair Display"/>
        </w:rPr>
        <w:t>6.1 Hosting, location and tenancy</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7767"/>
      </w:tblGrid>
      <w:tr w:rsidR="004A0FE7" w14:paraId="18990714" w14:textId="77777777" w:rsidTr="00E75D22">
        <w:trPr>
          <w:cantSplit/>
          <w:tblHeader/>
        </w:trPr>
        <w:tc>
          <w:tcPr>
            <w:tcW w:w="251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86AC95A" w14:textId="77777777" w:rsidR="004A0FE7" w:rsidRDefault="00000000">
            <w:r>
              <w:rPr>
                <w:b/>
                <w:bCs/>
                <w:color w:val="FFFFFF"/>
                <w:sz w:val="17"/>
                <w:szCs w:val="17"/>
              </w:rPr>
              <w:t>Disclosure</w:t>
            </w:r>
          </w:p>
        </w:tc>
        <w:tc>
          <w:tcPr>
            <w:tcW w:w="776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3BB6EDE" w14:textId="77777777" w:rsidR="004A0FE7" w:rsidRDefault="00000000">
            <w:r>
              <w:rPr>
                <w:b/>
                <w:bCs/>
                <w:color w:val="FFFFFF"/>
                <w:sz w:val="17"/>
                <w:szCs w:val="17"/>
              </w:rPr>
              <w:t>Response</w:t>
            </w:r>
          </w:p>
        </w:tc>
      </w:tr>
      <w:tr w:rsidR="004A0FE7" w14:paraId="59D735BF" w14:textId="77777777" w:rsidTr="00E75D22">
        <w:trPr>
          <w:cantSplit/>
        </w:trPr>
        <w:tc>
          <w:tcPr>
            <w:tcW w:w="25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1B1483B" w14:textId="77777777" w:rsidR="004A0FE7" w:rsidRDefault="00000000">
            <w:r>
              <w:rPr>
                <w:sz w:val="17"/>
                <w:szCs w:val="17"/>
              </w:rPr>
              <w:t>Hosting provider (legal entity)</w:t>
            </w:r>
          </w:p>
        </w:tc>
        <w:tc>
          <w:tcPr>
            <w:tcW w:w="77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92CE197" w14:textId="77777777" w:rsidR="004A0FE7" w:rsidRDefault="00000000">
            <w:r>
              <w:rPr>
                <w:sz w:val="17"/>
                <w:szCs w:val="17"/>
              </w:rPr>
              <w:t>Amazon Web Services EMEA SARL</w:t>
            </w:r>
          </w:p>
        </w:tc>
      </w:tr>
      <w:tr w:rsidR="004A0FE7" w14:paraId="24DA3CCF" w14:textId="77777777" w:rsidTr="00E75D22">
        <w:trPr>
          <w:cantSplit/>
        </w:trPr>
        <w:tc>
          <w:tcPr>
            <w:tcW w:w="25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035BCB3" w14:textId="77777777" w:rsidR="004A0FE7" w:rsidRDefault="00000000">
            <w:r>
              <w:rPr>
                <w:sz w:val="17"/>
                <w:szCs w:val="17"/>
              </w:rPr>
              <w:t>Region and data residency</w:t>
            </w:r>
          </w:p>
        </w:tc>
        <w:tc>
          <w:tcPr>
            <w:tcW w:w="77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894F07A" w14:textId="77777777" w:rsidR="004A0FE7" w:rsidRDefault="00000000">
            <w:r>
              <w:rPr>
                <w:sz w:val="17"/>
                <w:szCs w:val="17"/>
              </w:rPr>
              <w:t>Proposed: AWS Europe (Frankfurt), eu-central-1, Germany. Alternatives at the same price, subject to GPU availability confirmed in D1: AWS Europe (Zurich) eu-central-2, or AWS US East (N. Virginia) us-east-1 if Egon Zehnder prefers to keep the New York-originated Prince Houston data in the United States. Service control policies deny all other regions; data, backups and logs stay in the selected region.</w:t>
            </w:r>
          </w:p>
        </w:tc>
      </w:tr>
      <w:tr w:rsidR="004A0FE7" w14:paraId="1676949E" w14:textId="77777777" w:rsidTr="00E75D22">
        <w:trPr>
          <w:cantSplit/>
        </w:trPr>
        <w:tc>
          <w:tcPr>
            <w:tcW w:w="25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35B856C" w14:textId="77777777" w:rsidR="004A0FE7" w:rsidRDefault="00000000">
            <w:r>
              <w:rPr>
                <w:sz w:val="17"/>
                <w:szCs w:val="17"/>
              </w:rPr>
              <w:t>Tenant-isolation model</w:t>
            </w:r>
          </w:p>
        </w:tc>
        <w:tc>
          <w:tcPr>
            <w:tcW w:w="77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91A713A" w14:textId="77777777" w:rsidR="004A0FE7" w:rsidRDefault="00000000">
            <w:r>
              <w:rPr>
                <w:sz w:val="17"/>
                <w:szCs w:val="17"/>
              </w:rPr>
              <w:t>Dedicated single-tenant AWS account in its own organisational unit; private VPC; engagement-specific KMS keys, identities and logs; no shared compute with any other customer</w:t>
            </w:r>
          </w:p>
        </w:tc>
      </w:tr>
      <w:tr w:rsidR="004A0FE7" w14:paraId="7D19723A" w14:textId="77777777" w:rsidTr="00E75D22">
        <w:trPr>
          <w:cantSplit/>
        </w:trPr>
        <w:tc>
          <w:tcPr>
            <w:tcW w:w="25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E301D01" w14:textId="77777777" w:rsidR="004A0FE7" w:rsidRDefault="00000000">
            <w:r>
              <w:rPr>
                <w:sz w:val="17"/>
                <w:szCs w:val="17"/>
              </w:rPr>
              <w:t>AI model service</w:t>
            </w:r>
          </w:p>
        </w:tc>
        <w:tc>
          <w:tcPr>
            <w:tcW w:w="77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6D5A49F" w14:textId="77777777" w:rsidR="004A0FE7" w:rsidRDefault="00000000">
            <w:r>
              <w:rPr>
                <w:sz w:val="17"/>
                <w:szCs w:val="17"/>
              </w:rPr>
              <w:t>Pattern B1: dedicated GPU instances in the account serving the proposed baseline models (Qwen3.8-27B-FP8, Qwen3-Embedding-0.6B). Pattern B2: an approved managed inference endpoint in the approved region, reached over private connectivity where available. The pattern is agreed in D1 and validated in the PoC.</w:t>
            </w:r>
          </w:p>
        </w:tc>
      </w:tr>
      <w:tr w:rsidR="004A0FE7" w14:paraId="29540713" w14:textId="77777777" w:rsidTr="00E75D22">
        <w:trPr>
          <w:cantSplit/>
        </w:trPr>
        <w:tc>
          <w:tcPr>
            <w:tcW w:w="25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4400EAF" w14:textId="77777777" w:rsidR="004A0FE7" w:rsidRDefault="00000000">
            <w:r>
              <w:rPr>
                <w:sz w:val="17"/>
                <w:szCs w:val="17"/>
              </w:rPr>
              <w:t>Sub-processors</w:t>
            </w:r>
          </w:p>
        </w:tc>
        <w:tc>
          <w:tcPr>
            <w:tcW w:w="77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88033E7" w14:textId="77777777" w:rsidR="004A0FE7" w:rsidRDefault="00000000">
            <w:r>
              <w:rPr>
                <w:sz w:val="17"/>
                <w:szCs w:val="17"/>
              </w:rPr>
              <w:t>AWS EMEA SARL (infrastructure). A managed inference provider becomes a subprocessor only after written approval of its legal entity, service, region, retention, no-training commitment, subprocessors, encryption and data-protection terms.</w:t>
            </w:r>
          </w:p>
        </w:tc>
      </w:tr>
      <w:tr w:rsidR="004A0FE7" w14:paraId="43D58BE5" w14:textId="77777777" w:rsidTr="00E75D22">
        <w:trPr>
          <w:cantSplit/>
        </w:trPr>
        <w:tc>
          <w:tcPr>
            <w:tcW w:w="25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7A03BCC" w14:textId="77777777" w:rsidR="004A0FE7" w:rsidRDefault="00000000">
            <w:r>
              <w:rPr>
                <w:sz w:val="17"/>
                <w:szCs w:val="17"/>
              </w:rPr>
              <w:lastRenderedPageBreak/>
              <w:t>Cross-border transfers</w:t>
            </w:r>
          </w:p>
        </w:tc>
        <w:tc>
          <w:tcPr>
            <w:tcW w:w="77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922B70E" w14:textId="77777777" w:rsidR="004A0FE7" w:rsidRDefault="00000000">
            <w:r>
              <w:rPr>
                <w:sz w:val="17"/>
                <w:szCs w:val="17"/>
              </w:rPr>
              <w:t>Data is stored and processed in the selected region. Remote administration and processing support by named employees in Bengaluru, India, covered by the DPA and EU Standard Contractual Clauses before any access.</w:t>
            </w:r>
          </w:p>
        </w:tc>
      </w:tr>
      <w:tr w:rsidR="004A0FE7" w14:paraId="3314443A" w14:textId="77777777" w:rsidTr="00E75D22">
        <w:trPr>
          <w:cantSplit/>
        </w:trPr>
        <w:tc>
          <w:tcPr>
            <w:tcW w:w="25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264BB1C" w14:textId="77777777" w:rsidR="004A0FE7" w:rsidRDefault="00000000">
            <w:r>
              <w:rPr>
                <w:sz w:val="17"/>
                <w:szCs w:val="17"/>
              </w:rPr>
              <w:t>Included term</w:t>
            </w:r>
          </w:p>
        </w:tc>
        <w:tc>
          <w:tcPr>
            <w:tcW w:w="77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D6B2918" w14:textId="77777777" w:rsidR="004A0FE7" w:rsidRDefault="00000000">
            <w:r>
              <w:rPr>
                <w:sz w:val="17"/>
                <w:szCs w:val="17"/>
              </w:rPr>
              <w:t>PoC environment (priced in P2) plus 90 days from written production authorisation (priced in P10)</w:t>
            </w:r>
          </w:p>
        </w:tc>
      </w:tr>
    </w:tbl>
    <w:p w14:paraId="2B8A3BFD" w14:textId="77777777" w:rsidR="004A0FE7" w:rsidRDefault="004A0FE7">
      <w:pPr>
        <w:spacing w:after="80"/>
      </w:pPr>
    </w:p>
    <w:p w14:paraId="712C275B" w14:textId="77777777" w:rsidR="004A0FE7" w:rsidRPr="007773E4" w:rsidRDefault="00000000">
      <w:pPr>
        <w:pStyle w:val="Heading2"/>
        <w:keepNext/>
        <w:spacing w:before="220" w:after="90"/>
        <w:rPr>
          <w:rFonts w:ascii="Playfair Display" w:hAnsi="Playfair Display"/>
        </w:rPr>
      </w:pPr>
      <w:r>
        <w:rPr>
          <w:rFonts w:ascii="Playfair Display" w:hAnsi="Playfair Display"/>
        </w:rPr>
        <w:t>6.2 Security and data handling</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7815"/>
      </w:tblGrid>
      <w:tr w:rsidR="004A0FE7" w14:paraId="72A09A87" w14:textId="77777777">
        <w:trPr>
          <w:cantSplit/>
          <w:tblHeader/>
        </w:trPr>
        <w:tc>
          <w:tcPr>
            <w:tcW w:w="246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5EED514" w14:textId="77777777" w:rsidR="004A0FE7" w:rsidRDefault="00000000">
            <w:r>
              <w:rPr>
                <w:b/>
                <w:bCs/>
                <w:color w:val="FFFFFF"/>
                <w:sz w:val="17"/>
                <w:szCs w:val="17"/>
              </w:rPr>
              <w:t>Control</w:t>
            </w:r>
          </w:p>
        </w:tc>
        <w:tc>
          <w:tcPr>
            <w:tcW w:w="781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671463D" w14:textId="77777777" w:rsidR="004A0FE7" w:rsidRDefault="00000000">
            <w:r>
              <w:rPr>
                <w:b/>
                <w:bCs/>
                <w:color w:val="FFFFFF"/>
                <w:sz w:val="17"/>
                <w:szCs w:val="17"/>
              </w:rPr>
              <w:t>Arrangement</w:t>
            </w:r>
          </w:p>
        </w:tc>
      </w:tr>
      <w:tr w:rsidR="004A0FE7" w14:paraId="6BD0C563" w14:textId="77777777">
        <w:trPr>
          <w:cantSplit/>
        </w:trPr>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6551D5D" w14:textId="77777777" w:rsidR="004A0FE7" w:rsidRDefault="00000000">
            <w:r>
              <w:rPr>
                <w:sz w:val="17"/>
                <w:szCs w:val="17"/>
              </w:rPr>
              <w:t>Transfer in</w:t>
            </w:r>
          </w:p>
        </w:tc>
        <w:tc>
          <w:tcPr>
            <w:tcW w:w="78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A54370D" w14:textId="77777777" w:rsidR="004A0FE7" w:rsidRDefault="00000000">
            <w:r>
              <w:rPr>
                <w:sz w:val="17"/>
                <w:szCs w:val="17"/>
              </w:rPr>
              <w:t>SFTP via AWS Transfer Family with key authentication and an IP allowlist, or a Delta Sharing pull; TLS 1.2 or later</w:t>
            </w:r>
          </w:p>
        </w:tc>
      </w:tr>
      <w:tr w:rsidR="004A0FE7" w14:paraId="69376B67" w14:textId="77777777">
        <w:trPr>
          <w:cantSplit/>
        </w:trPr>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33154BC" w14:textId="77777777" w:rsidR="004A0FE7" w:rsidRDefault="00000000">
            <w:r>
              <w:rPr>
                <w:sz w:val="17"/>
                <w:szCs w:val="17"/>
              </w:rPr>
              <w:t>Encryption</w:t>
            </w:r>
          </w:p>
        </w:tc>
        <w:tc>
          <w:tcPr>
            <w:tcW w:w="78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68C8E2E" w14:textId="77777777" w:rsidR="004A0FE7" w:rsidRDefault="00000000">
            <w:r>
              <w:rPr>
                <w:sz w:val="17"/>
                <w:szCs w:val="17"/>
              </w:rPr>
              <w:t>S3 and EBS encrypted with engagement KMS customer-managed keys (AES-256); TLS 1.2+ in transit; S3 access only through VPC endpoints</w:t>
            </w:r>
          </w:p>
        </w:tc>
      </w:tr>
      <w:tr w:rsidR="004A0FE7" w14:paraId="58729832" w14:textId="77777777">
        <w:trPr>
          <w:cantSplit/>
        </w:trPr>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E202F74" w14:textId="77777777" w:rsidR="004A0FE7" w:rsidRDefault="00000000">
            <w:r>
              <w:rPr>
                <w:sz w:val="17"/>
                <w:szCs w:val="17"/>
              </w:rPr>
              <w:t>Access control</w:t>
            </w:r>
          </w:p>
        </w:tc>
        <w:tc>
          <w:tcPr>
            <w:tcW w:w="78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3C9313D" w14:textId="77777777" w:rsidR="004A0FE7" w:rsidRDefault="00000000">
            <w:r>
              <w:rPr>
                <w:sz w:val="17"/>
                <w:szCs w:val="17"/>
              </w:rPr>
              <w:t>AWS IAM Identity Center with MFA; role-based least-privilege roles; administration via SSM Session Manager (no public SSH); access time-bound and approved per ticket</w:t>
            </w:r>
          </w:p>
        </w:tc>
      </w:tr>
      <w:tr w:rsidR="004A0FE7" w14:paraId="53E6C920" w14:textId="77777777">
        <w:trPr>
          <w:cantSplit/>
        </w:trPr>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F45A85B" w14:textId="77777777" w:rsidR="004A0FE7" w:rsidRDefault="00000000">
            <w:r>
              <w:rPr>
                <w:sz w:val="17"/>
                <w:szCs w:val="17"/>
              </w:rPr>
              <w:t>Logging</w:t>
            </w:r>
          </w:p>
        </w:tc>
        <w:tc>
          <w:tcPr>
            <w:tcW w:w="78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E587E00" w14:textId="77777777" w:rsidR="004A0FE7" w:rsidRDefault="00000000">
            <w:r>
              <w:rPr>
                <w:sz w:val="17"/>
                <w:szCs w:val="17"/>
              </w:rPr>
              <w:t>CloudTrail (management and S3 data events), VPC Flow Logs, GuardDuty, Security Hub and Inspector. Logs contain IDs and error codes, not raw content. Logs are exportable to Egon Zehnder's SIEM on request.</w:t>
            </w:r>
          </w:p>
        </w:tc>
      </w:tr>
      <w:tr w:rsidR="004A0FE7" w14:paraId="1203F287" w14:textId="77777777">
        <w:trPr>
          <w:cantSplit/>
        </w:trPr>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7BEA585" w14:textId="77777777" w:rsidR="004A0FE7" w:rsidRDefault="00000000">
            <w:r>
              <w:rPr>
                <w:sz w:val="17"/>
                <w:szCs w:val="17"/>
              </w:rPr>
              <w:t>Backup</w:t>
            </w:r>
          </w:p>
        </w:tc>
        <w:tc>
          <w:tcPr>
            <w:tcW w:w="78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7E0B170" w14:textId="77777777" w:rsidR="004A0FE7" w:rsidRDefault="00000000">
            <w:r>
              <w:rPr>
                <w:sz w:val="17"/>
                <w:szCs w:val="17"/>
              </w:rPr>
              <w:t>Raw source data is not backed up (it can be re-transferred). Results and manifests are backed up in eu-central-1 and expire within 35 days.</w:t>
            </w:r>
          </w:p>
        </w:tc>
      </w:tr>
      <w:tr w:rsidR="004A0FE7" w14:paraId="0793E95A" w14:textId="77777777">
        <w:trPr>
          <w:cantSplit/>
        </w:trPr>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C7BDA8B" w14:textId="77777777" w:rsidR="004A0FE7" w:rsidRDefault="00000000">
            <w:r>
              <w:rPr>
                <w:sz w:val="17"/>
                <w:szCs w:val="17"/>
              </w:rPr>
              <w:t>Retention and deletion</w:t>
            </w:r>
          </w:p>
        </w:tc>
        <w:tc>
          <w:tcPr>
            <w:tcW w:w="78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67BD47E" w14:textId="77777777" w:rsidR="004A0FE7" w:rsidRDefault="00000000">
            <w:r>
              <w:rPr>
                <w:sz w:val="17"/>
                <w:szCs w:val="17"/>
              </w:rPr>
              <w:t>Section 9.3 schedule; at closeout S3, EBS, snapshots and keys are deleted and identities revoked.</w:t>
            </w:r>
          </w:p>
        </w:tc>
      </w:tr>
    </w:tbl>
    <w:p w14:paraId="506BD3AC" w14:textId="77777777" w:rsidR="004A0FE7" w:rsidRDefault="004A0FE7">
      <w:pPr>
        <w:spacing w:after="80"/>
      </w:pPr>
    </w:p>
    <w:p w14:paraId="53A44D3E" w14:textId="77777777" w:rsidR="004A0FE7" w:rsidRPr="007773E4" w:rsidRDefault="00000000">
      <w:pPr>
        <w:pStyle w:val="Heading2"/>
        <w:keepNext/>
        <w:spacing w:before="220" w:after="90"/>
        <w:rPr>
          <w:rFonts w:ascii="Playfair Display" w:hAnsi="Playfair Display"/>
        </w:rPr>
      </w:pPr>
      <w:r>
        <w:rPr>
          <w:rFonts w:ascii="Playfair Display" w:hAnsi="Playfair Display"/>
        </w:rPr>
        <w:t>6.3 Consumption model</w:t>
      </w:r>
    </w:p>
    <w:p w14:paraId="6134229B" w14:textId="77777777" w:rsidR="007773E4" w:rsidRDefault="00000000">
      <w:pPr>
        <w:spacing w:after="100" w:line="264" w:lineRule="auto"/>
      </w:pPr>
      <w:r>
        <w:t xml:space="preserve">P10 includes hosting, platform, model inference, OCR compute, storage and data transfer for production and the 90-day term within this envelope, under either inference pattern. </w:t>
      </w:r>
    </w:p>
    <w:p w14:paraId="28208168" w14:textId="77777777" w:rsidR="007773E4" w:rsidRDefault="00000000">
      <w:pPr>
        <w:spacing w:after="100" w:line="264" w:lineRule="auto"/>
      </w:pPr>
      <w:r>
        <w:t xml:space="preserve">P11 shows no separate baseline charge: model consumption within the planned envelope is covered by P10. </w:t>
      </w:r>
    </w:p>
    <w:p w14:paraId="0211383E" w14:textId="77777777" w:rsidR="004A0FE7" w:rsidRDefault="00000000">
      <w:pPr>
        <w:spacing w:after="100" w:line="264" w:lineRule="auto"/>
      </w:pPr>
      <w:r>
        <w:t>If an approved managed endpoint is used and consumption exceeds the envelope, the excess is charged at the provider's published token rates at cost, without mark-up, only after written approval.</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5"/>
        <w:gridCol w:w="3781"/>
        <w:gridCol w:w="3086"/>
      </w:tblGrid>
      <w:tr w:rsidR="004A0FE7" w14:paraId="0A357971" w14:textId="77777777" w:rsidTr="007773E4">
        <w:trPr>
          <w:cantSplit/>
          <w:tblHeader/>
        </w:trPr>
        <w:tc>
          <w:tcPr>
            <w:tcW w:w="341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9A7649C" w14:textId="77777777" w:rsidR="004A0FE7" w:rsidRDefault="00000000">
            <w:r>
              <w:rPr>
                <w:b/>
                <w:bCs/>
                <w:color w:val="FFFFFF"/>
                <w:sz w:val="17"/>
                <w:szCs w:val="17"/>
              </w:rPr>
              <w:t>Capacity element</w:t>
            </w:r>
          </w:p>
        </w:tc>
        <w:tc>
          <w:tcPr>
            <w:tcW w:w="3781"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5CB9674" w14:textId="77777777" w:rsidR="004A0FE7" w:rsidRDefault="00000000">
            <w:r>
              <w:rPr>
                <w:b/>
                <w:bCs/>
                <w:color w:val="FFFFFF"/>
                <w:sz w:val="17"/>
                <w:szCs w:val="17"/>
              </w:rPr>
              <w:t>Included</w:t>
            </w:r>
          </w:p>
        </w:tc>
        <w:tc>
          <w:tcPr>
            <w:tcW w:w="308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E57D28D" w14:textId="77777777" w:rsidR="004A0FE7" w:rsidRDefault="00000000">
            <w:r>
              <w:rPr>
                <w:b/>
                <w:bCs/>
                <w:color w:val="FFFFFF"/>
                <w:sz w:val="17"/>
                <w:szCs w:val="17"/>
              </w:rPr>
              <w:t>Overage (only with written approval)</w:t>
            </w:r>
          </w:p>
        </w:tc>
      </w:tr>
      <w:tr w:rsidR="004A0FE7" w14:paraId="27C72FB1" w14:textId="77777777" w:rsidTr="007773E4">
        <w:trPr>
          <w:cantSplit/>
        </w:trPr>
        <w:tc>
          <w:tcPr>
            <w:tcW w:w="34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0808E16" w14:textId="77777777" w:rsidR="004A0FE7" w:rsidRDefault="00000000">
            <w:r>
              <w:rPr>
                <w:sz w:val="17"/>
                <w:szCs w:val="17"/>
              </w:rPr>
              <w:t>GPU compute (80 GB and 48 GB class), production</w:t>
            </w:r>
          </w:p>
        </w:tc>
        <w:tc>
          <w:tcPr>
            <w:tcW w:w="378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ED7B803" w14:textId="77777777" w:rsidR="004A0FE7" w:rsidRDefault="00000000">
            <w:r>
              <w:rPr>
                <w:sz w:val="17"/>
                <w:szCs w:val="17"/>
              </w:rPr>
              <w:t>300 GPU-hours (planning need about 170)</w:t>
            </w:r>
          </w:p>
        </w:tc>
        <w:tc>
          <w:tcPr>
            <w:tcW w:w="308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4BB12A5" w14:textId="77777777" w:rsidR="004A0FE7" w:rsidRDefault="00000000">
            <w:r>
              <w:rPr>
                <w:sz w:val="17"/>
                <w:szCs w:val="17"/>
              </w:rPr>
              <w:t>$9 per GPU-hour</w:t>
            </w:r>
          </w:p>
        </w:tc>
      </w:tr>
      <w:tr w:rsidR="004A0FE7" w14:paraId="4408282B" w14:textId="77777777" w:rsidTr="007773E4">
        <w:trPr>
          <w:cantSplit/>
        </w:trPr>
        <w:tc>
          <w:tcPr>
            <w:tcW w:w="34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F7D546C" w14:textId="77777777" w:rsidR="004A0FE7" w:rsidRDefault="00000000">
            <w:r>
              <w:rPr>
                <w:sz w:val="17"/>
                <w:szCs w:val="17"/>
              </w:rPr>
              <w:t>CPU compute</w:t>
            </w:r>
          </w:p>
        </w:tc>
        <w:tc>
          <w:tcPr>
            <w:tcW w:w="378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61C72C7" w14:textId="77777777" w:rsidR="004A0FE7" w:rsidRDefault="00000000">
            <w:r>
              <w:rPr>
                <w:sz w:val="17"/>
                <w:szCs w:val="17"/>
              </w:rPr>
              <w:t>4,000 vCPU-hours</w:t>
            </w:r>
          </w:p>
        </w:tc>
        <w:tc>
          <w:tcPr>
            <w:tcW w:w="308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C6BF0F8" w14:textId="77777777" w:rsidR="004A0FE7" w:rsidRDefault="00000000">
            <w:r>
              <w:rPr>
                <w:sz w:val="17"/>
                <w:szCs w:val="17"/>
              </w:rPr>
              <w:t>$0.12 per vCPU-hour</w:t>
            </w:r>
          </w:p>
        </w:tc>
      </w:tr>
      <w:tr w:rsidR="004A0FE7" w14:paraId="44A7C8E3" w14:textId="77777777" w:rsidTr="007773E4">
        <w:trPr>
          <w:cantSplit/>
        </w:trPr>
        <w:tc>
          <w:tcPr>
            <w:tcW w:w="34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7F9DDCE" w14:textId="77777777" w:rsidR="004A0FE7" w:rsidRDefault="00000000">
            <w:r>
              <w:rPr>
                <w:sz w:val="17"/>
                <w:szCs w:val="17"/>
              </w:rPr>
              <w:t>Model processing envelope</w:t>
            </w:r>
          </w:p>
        </w:tc>
        <w:tc>
          <w:tcPr>
            <w:tcW w:w="378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7BED5B2" w14:textId="77777777" w:rsidR="004A0FE7" w:rsidRDefault="00000000">
            <w:r>
              <w:rPr>
                <w:sz w:val="17"/>
                <w:szCs w:val="17"/>
              </w:rPr>
              <w:t>About 413 million input and 36 million output tokens of planned routing, on dedicated GPUs (within the GPU-hours above) or an approved managed endpoint</w:t>
            </w:r>
          </w:p>
        </w:tc>
        <w:tc>
          <w:tcPr>
            <w:tcW w:w="308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F18C770" w14:textId="77777777" w:rsidR="004A0FE7" w:rsidRDefault="00000000">
            <w:r>
              <w:rPr>
                <w:sz w:val="17"/>
                <w:szCs w:val="17"/>
              </w:rPr>
              <w:t>B1: GPU-hour rate. B2: provider token rates at cost, with written approval</w:t>
            </w:r>
          </w:p>
        </w:tc>
      </w:tr>
      <w:tr w:rsidR="004A0FE7" w14:paraId="3123278D" w14:textId="77777777" w:rsidTr="007773E4">
        <w:trPr>
          <w:cantSplit/>
        </w:trPr>
        <w:tc>
          <w:tcPr>
            <w:tcW w:w="34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3D284F4" w14:textId="77777777" w:rsidR="004A0FE7" w:rsidRDefault="00000000">
            <w:r>
              <w:rPr>
                <w:sz w:val="17"/>
                <w:szCs w:val="17"/>
              </w:rPr>
              <w:t>OCR</w:t>
            </w:r>
          </w:p>
        </w:tc>
        <w:tc>
          <w:tcPr>
            <w:tcW w:w="378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E437255" w14:textId="77777777" w:rsidR="004A0FE7" w:rsidRDefault="00000000">
            <w:r>
              <w:rPr>
                <w:sz w:val="17"/>
                <w:szCs w:val="17"/>
              </w:rPr>
              <w:t>Priced in P4 (340,000 pages)</w:t>
            </w:r>
          </w:p>
        </w:tc>
        <w:tc>
          <w:tcPr>
            <w:tcW w:w="308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C862416" w14:textId="77777777" w:rsidR="004A0FE7" w:rsidRDefault="00000000">
            <w:r>
              <w:rPr>
                <w:sz w:val="17"/>
                <w:szCs w:val="17"/>
              </w:rPr>
              <w:t>P4 overage rate</w:t>
            </w:r>
          </w:p>
        </w:tc>
      </w:tr>
      <w:tr w:rsidR="004A0FE7" w14:paraId="362DF28F" w14:textId="77777777" w:rsidTr="007773E4">
        <w:trPr>
          <w:cantSplit/>
        </w:trPr>
        <w:tc>
          <w:tcPr>
            <w:tcW w:w="34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CB1119C" w14:textId="77777777" w:rsidR="004A0FE7" w:rsidRDefault="00000000">
            <w:r>
              <w:rPr>
                <w:sz w:val="17"/>
                <w:szCs w:val="17"/>
              </w:rPr>
              <w:t>Persistent storage</w:t>
            </w:r>
          </w:p>
        </w:tc>
        <w:tc>
          <w:tcPr>
            <w:tcW w:w="378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FFD48CB" w14:textId="77777777" w:rsidR="004A0FE7" w:rsidRDefault="00000000">
            <w:r>
              <w:rPr>
                <w:sz w:val="17"/>
                <w:szCs w:val="17"/>
              </w:rPr>
              <w:t>Up to 1 TB for the term; up to 4 TB scratch during runs</w:t>
            </w:r>
          </w:p>
        </w:tc>
        <w:tc>
          <w:tcPr>
            <w:tcW w:w="308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2DE5349" w14:textId="77777777" w:rsidR="004A0FE7" w:rsidRDefault="00000000">
            <w:r>
              <w:rPr>
                <w:sz w:val="17"/>
                <w:szCs w:val="17"/>
              </w:rPr>
              <w:t>$180 per TB-month</w:t>
            </w:r>
          </w:p>
        </w:tc>
      </w:tr>
      <w:tr w:rsidR="004A0FE7" w14:paraId="3B7FD4B6" w14:textId="77777777" w:rsidTr="007773E4">
        <w:trPr>
          <w:cantSplit/>
        </w:trPr>
        <w:tc>
          <w:tcPr>
            <w:tcW w:w="34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BBF2607" w14:textId="77777777" w:rsidR="004A0FE7" w:rsidRDefault="00000000">
            <w:r>
              <w:rPr>
                <w:sz w:val="17"/>
                <w:szCs w:val="17"/>
              </w:rPr>
              <w:t>Data transfer out</w:t>
            </w:r>
          </w:p>
        </w:tc>
        <w:tc>
          <w:tcPr>
            <w:tcW w:w="378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F22985D" w14:textId="77777777" w:rsidR="004A0FE7" w:rsidRDefault="00000000">
            <w:r>
              <w:rPr>
                <w:sz w:val="17"/>
                <w:szCs w:val="17"/>
              </w:rPr>
              <w:t>Up to 200 GB per month</w:t>
            </w:r>
          </w:p>
        </w:tc>
        <w:tc>
          <w:tcPr>
            <w:tcW w:w="308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D3BD5A4" w14:textId="77777777" w:rsidR="004A0FE7" w:rsidRDefault="00000000">
            <w:r>
              <w:rPr>
                <w:sz w:val="17"/>
                <w:szCs w:val="17"/>
              </w:rPr>
              <w:t>$95 per 100 GB</w:t>
            </w:r>
          </w:p>
        </w:tc>
      </w:tr>
      <w:tr w:rsidR="004A0FE7" w14:paraId="575F8C0C" w14:textId="77777777" w:rsidTr="007773E4">
        <w:trPr>
          <w:cantSplit/>
        </w:trPr>
        <w:tc>
          <w:tcPr>
            <w:tcW w:w="34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21025AE" w14:textId="77777777" w:rsidR="004A0FE7" w:rsidRDefault="00000000">
            <w:r>
              <w:rPr>
                <w:sz w:val="17"/>
                <w:szCs w:val="17"/>
              </w:rPr>
              <w:t>Review-only period after production</w:t>
            </w:r>
          </w:p>
        </w:tc>
        <w:tc>
          <w:tcPr>
            <w:tcW w:w="378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0825CB4" w14:textId="77777777" w:rsidR="004A0FE7" w:rsidRDefault="00000000">
            <w:r>
              <w:rPr>
                <w:sz w:val="17"/>
                <w:szCs w:val="17"/>
              </w:rPr>
              <w:t>Included within the 90-day term</w:t>
            </w:r>
          </w:p>
        </w:tc>
        <w:tc>
          <w:tcPr>
            <w:tcW w:w="308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42B2CBA" w14:textId="77777777" w:rsidR="004A0FE7" w:rsidRDefault="00000000">
            <w:r>
              <w:rPr>
                <w:sz w:val="17"/>
                <w:szCs w:val="17"/>
              </w:rPr>
              <w:t>$800 per month after the term</w:t>
            </w:r>
          </w:p>
        </w:tc>
      </w:tr>
    </w:tbl>
    <w:p w14:paraId="078C9635" w14:textId="77777777" w:rsidR="004A0FE7" w:rsidRDefault="004A0FE7">
      <w:pPr>
        <w:spacing w:after="80"/>
      </w:pPr>
    </w:p>
    <w:p w14:paraId="376B2DAC" w14:textId="77777777" w:rsidR="007773E4" w:rsidRDefault="00000000">
      <w:pPr>
        <w:spacing w:after="100" w:line="264" w:lineRule="auto"/>
        <w:rPr>
          <w:sz w:val="17"/>
          <w:szCs w:val="17"/>
        </w:rPr>
      </w:pPr>
      <w:r>
        <w:rPr>
          <w:sz w:val="17"/>
          <w:szCs w:val="17"/>
        </w:rPr>
        <w:t xml:space="preserve">The GPU instance family (48 GB or 80 GB class) is confirmed in D1 against eu-central-1 availability. Capacity is reserved only for the PoC and production run windows, not for the whole term. </w:t>
      </w:r>
    </w:p>
    <w:p w14:paraId="25C3DEBA" w14:textId="6F1780FB" w:rsidR="00E75D22" w:rsidRDefault="00000000">
      <w:pPr>
        <w:spacing w:after="100" w:line="264" w:lineRule="auto"/>
        <w:rPr>
          <w:sz w:val="17"/>
          <w:szCs w:val="17"/>
        </w:rPr>
      </w:pPr>
      <w:r>
        <w:rPr>
          <w:sz w:val="17"/>
          <w:szCs w:val="17"/>
        </w:rPr>
        <w:t>Any egress charge from Egon Zehnder's own cloud when sending about 60 GB of source data is borne by Egon Zehnder.</w:t>
      </w:r>
    </w:p>
    <w:p w14:paraId="73BC0D80" w14:textId="77777777" w:rsidR="00E75D22" w:rsidRDefault="00E75D22">
      <w:pPr>
        <w:rPr>
          <w:sz w:val="17"/>
          <w:szCs w:val="17"/>
        </w:rPr>
      </w:pPr>
      <w:r>
        <w:rPr>
          <w:sz w:val="17"/>
          <w:szCs w:val="17"/>
        </w:rPr>
        <w:br w:type="page"/>
      </w:r>
    </w:p>
    <w:p w14:paraId="664444BC" w14:textId="77777777" w:rsidR="004A0FE7" w:rsidRPr="007773E4" w:rsidRDefault="00000000">
      <w:pPr>
        <w:pStyle w:val="Heading1"/>
        <w:keepNext/>
        <w:spacing w:before="360" w:after="140"/>
        <w:rPr>
          <w:rFonts w:ascii="Playfair Display" w:hAnsi="Playfair Display"/>
        </w:rPr>
      </w:pPr>
      <w:r>
        <w:rPr>
          <w:rFonts w:ascii="Playfair Display" w:hAnsi="Playfair Display"/>
          <w:sz w:val="34"/>
          <w:szCs w:val="34"/>
        </w:rPr>
        <w:lastRenderedPageBreak/>
        <w:t>7 Proof of Concept (Deliverable D2)</w:t>
      </w:r>
    </w:p>
    <w:p w14:paraId="640DBEDB" w14:textId="77777777" w:rsidR="007773E4" w:rsidRDefault="00000000">
      <w:pPr>
        <w:spacing w:after="100" w:line="264" w:lineRule="auto"/>
      </w:pPr>
      <w:r>
        <w:t xml:space="preserve">The proof-of-concept measures accuracy, confidence calibration, OCR quality and throughput on a controlled sample before any full-volume processing. </w:t>
      </w:r>
    </w:p>
    <w:p w14:paraId="7E5FBA3C" w14:textId="77777777" w:rsidR="00F61190" w:rsidRDefault="00F61190">
      <w:pPr>
        <w:spacing w:after="100" w:line="264" w:lineRule="auto"/>
      </w:pPr>
      <w:r>
        <w:t xml:space="preserve">Egon Zehnder’s team coordinates business validation. </w:t>
      </w:r>
    </w:p>
    <w:p w14:paraId="39789878" w14:textId="77777777" w:rsidR="004A0FE7" w:rsidRDefault="00000000">
      <w:pPr>
        <w:spacing w:after="100" w:line="264" w:lineRule="auto"/>
      </w:pPr>
      <w:r>
        <w:t>No data is accessed before the contract, security, privacy and data-protection approvals are complete (SEC-07).</w:t>
      </w:r>
    </w:p>
    <w:p w14:paraId="627DF30E" w14:textId="77777777" w:rsidR="004A0FE7" w:rsidRPr="007773E4" w:rsidRDefault="00000000">
      <w:pPr>
        <w:pStyle w:val="Heading2"/>
        <w:keepNext/>
        <w:spacing w:before="220" w:after="90"/>
        <w:rPr>
          <w:rFonts w:ascii="Playfair Display" w:hAnsi="Playfair Display"/>
        </w:rPr>
      </w:pPr>
      <w:r>
        <w:rPr>
          <w:rFonts w:ascii="Playfair Display" w:hAnsi="Playfair Display"/>
        </w:rPr>
        <w:t>7.1 Sample, composition and duration</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8397"/>
      </w:tblGrid>
      <w:tr w:rsidR="004A0FE7" w14:paraId="7AB0EF64" w14:textId="77777777" w:rsidTr="00C82B4B">
        <w:trPr>
          <w:cantSplit/>
          <w:tblHeader/>
        </w:trPr>
        <w:tc>
          <w:tcPr>
            <w:tcW w:w="188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4E25A86" w14:textId="77777777" w:rsidR="004A0FE7" w:rsidRDefault="00000000">
            <w:r>
              <w:rPr>
                <w:b/>
                <w:bCs/>
                <w:color w:val="FFFFFF"/>
                <w:sz w:val="17"/>
                <w:szCs w:val="17"/>
              </w:rPr>
              <w:t>Element</w:t>
            </w:r>
          </w:p>
        </w:tc>
        <w:tc>
          <w:tcPr>
            <w:tcW w:w="839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AB77283" w14:textId="77777777" w:rsidR="004A0FE7" w:rsidRDefault="00000000">
            <w:r>
              <w:rPr>
                <w:b/>
                <w:bCs/>
                <w:color w:val="FFFFFF"/>
                <w:sz w:val="17"/>
                <w:szCs w:val="17"/>
              </w:rPr>
              <w:t>Proposal</w:t>
            </w:r>
          </w:p>
        </w:tc>
      </w:tr>
      <w:tr w:rsidR="004A0FE7" w14:paraId="673231A9" w14:textId="77777777" w:rsidTr="00C82B4B">
        <w:trPr>
          <w:cantSplit/>
        </w:trPr>
        <w:tc>
          <w:tcPr>
            <w:tcW w:w="18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0DCCD6E" w14:textId="77777777" w:rsidR="004A0FE7" w:rsidRDefault="00000000">
            <w:r>
              <w:rPr>
                <w:sz w:val="17"/>
                <w:szCs w:val="17"/>
              </w:rPr>
              <w:t>WS1 PoC corpus</w:t>
            </w:r>
          </w:p>
        </w:tc>
        <w:tc>
          <w:tcPr>
            <w:tcW w:w="839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1C1E9C6" w14:textId="77777777" w:rsidR="004A0FE7" w:rsidRDefault="00000000">
            <w:r>
              <w:rPr>
                <w:sz w:val="17"/>
                <w:szCs w:val="17"/>
              </w:rPr>
              <w:t>5,000 file notes and 2,000 documents, stratified by source, format, age and metadata, with at least 500 scanned or image-based pages</w:t>
            </w:r>
          </w:p>
        </w:tc>
      </w:tr>
      <w:tr w:rsidR="004A0FE7" w14:paraId="375DCC1A" w14:textId="77777777" w:rsidTr="00C82B4B">
        <w:trPr>
          <w:cantSplit/>
        </w:trPr>
        <w:tc>
          <w:tcPr>
            <w:tcW w:w="18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BA80D58" w14:textId="77777777" w:rsidR="004A0FE7" w:rsidRDefault="00000000">
            <w:r>
              <w:rPr>
                <w:sz w:val="17"/>
                <w:szCs w:val="17"/>
              </w:rPr>
              <w:t>WS1 truth set</w:t>
            </w:r>
          </w:p>
        </w:tc>
        <w:tc>
          <w:tcPr>
            <w:tcW w:w="839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914A07E" w14:textId="77777777" w:rsidR="004A0FE7" w:rsidRDefault="00000000">
            <w:r>
              <w:rPr>
                <w:sz w:val="17"/>
                <w:szCs w:val="17"/>
              </w:rPr>
              <w:t>1,000 representative items (650 notes, 350 documents), selected at random, plus 1,800 enriched items (1,050 notes, 750 documents) chosen by a broad pre-screen to reach about 250 positives per category (about 100 for development and 150 for the blind holdout). Representative and enriched results are reported separately. Split: 40% development, 60% blind holdout, grouped so duplicates never cross.</w:t>
            </w:r>
          </w:p>
        </w:tc>
      </w:tr>
      <w:tr w:rsidR="004A0FE7" w14:paraId="724753B1" w14:textId="77777777" w:rsidTr="00C82B4B">
        <w:trPr>
          <w:cantSplit/>
        </w:trPr>
        <w:tc>
          <w:tcPr>
            <w:tcW w:w="18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46BE27B" w14:textId="77777777" w:rsidR="004A0FE7" w:rsidRDefault="00000000">
            <w:r>
              <w:rPr>
                <w:sz w:val="17"/>
                <w:szCs w:val="17"/>
              </w:rPr>
              <w:t>WS2 PoC corpus</w:t>
            </w:r>
          </w:p>
        </w:tc>
        <w:tc>
          <w:tcPr>
            <w:tcW w:w="839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9DC44C6" w14:textId="77777777" w:rsidR="004A0FE7" w:rsidRDefault="00000000">
            <w:r>
              <w:rPr>
                <w:sz w:val="17"/>
                <w:szCs w:val="17"/>
              </w:rPr>
              <w:t>5,000 Prince Houston people against the full minimised Zendai snapshot</w:t>
            </w:r>
          </w:p>
        </w:tc>
      </w:tr>
      <w:tr w:rsidR="004A0FE7" w14:paraId="0536AA9C" w14:textId="77777777" w:rsidTr="00C82B4B">
        <w:trPr>
          <w:cantSplit/>
        </w:trPr>
        <w:tc>
          <w:tcPr>
            <w:tcW w:w="18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5629F7E" w14:textId="77777777" w:rsidR="004A0FE7" w:rsidRDefault="00000000">
            <w:r>
              <w:rPr>
                <w:sz w:val="17"/>
                <w:szCs w:val="17"/>
              </w:rPr>
              <w:t>WS2 truth set</w:t>
            </w:r>
          </w:p>
        </w:tc>
        <w:tc>
          <w:tcPr>
            <w:tcW w:w="839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38D77B9" w14:textId="77777777" w:rsidR="004A0FE7" w:rsidRDefault="00000000">
            <w:r>
              <w:rPr>
                <w:sz w:val="17"/>
                <w:szCs w:val="17"/>
              </w:rPr>
              <w:t>1,000 people: 600 random and 400 stratified hard cases (missing keys, employer changes, shared keys, common names). Split: 30% development (Splink weights are learned without labels), 70% blind holdout.</w:t>
            </w:r>
          </w:p>
        </w:tc>
      </w:tr>
      <w:tr w:rsidR="004A0FE7" w14:paraId="0D1C71EE" w14:textId="77777777" w:rsidTr="00C82B4B">
        <w:trPr>
          <w:cantSplit/>
        </w:trPr>
        <w:tc>
          <w:tcPr>
            <w:tcW w:w="18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D3BD134" w14:textId="77777777" w:rsidR="004A0FE7" w:rsidRDefault="00000000">
            <w:r>
              <w:rPr>
                <w:sz w:val="17"/>
                <w:szCs w:val="17"/>
              </w:rPr>
              <w:t>OCR truth set</w:t>
            </w:r>
          </w:p>
        </w:tc>
        <w:tc>
          <w:tcPr>
            <w:tcW w:w="839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AD58A04" w14:textId="77777777" w:rsidR="004A0FE7" w:rsidRDefault="00000000">
            <w:r>
              <w:rPr>
                <w:sz w:val="17"/>
                <w:szCs w:val="17"/>
              </w:rPr>
              <w:t>150 transcribed pages (clean, degraded, mixed) plus 100 pages skipped by the OCR gate, checked for false skips</w:t>
            </w:r>
          </w:p>
        </w:tc>
      </w:tr>
      <w:tr w:rsidR="004A0FE7" w14:paraId="687BDE5B" w14:textId="77777777" w:rsidTr="00C82B4B">
        <w:trPr>
          <w:cantSplit/>
        </w:trPr>
        <w:tc>
          <w:tcPr>
            <w:tcW w:w="18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74B6CF6" w14:textId="77777777" w:rsidR="004A0FE7" w:rsidRDefault="00000000">
            <w:r>
              <w:rPr>
                <w:sz w:val="17"/>
                <w:szCs w:val="17"/>
              </w:rPr>
              <w:t>Duration</w:t>
            </w:r>
          </w:p>
        </w:tc>
        <w:tc>
          <w:tcPr>
            <w:tcW w:w="839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39FE75E" w14:textId="77777777" w:rsidR="004A0FE7" w:rsidRDefault="00000000">
            <w:r>
              <w:rPr>
                <w:sz w:val="17"/>
                <w:szCs w:val="17"/>
              </w:rPr>
              <w:t>WS2: 5 business days. WS1: 7 business days. Both start on the first business day after data access; D3 and D4 follow on the next business day after WS1 ends.</w:t>
            </w:r>
          </w:p>
        </w:tc>
      </w:tr>
      <w:tr w:rsidR="004A0FE7" w14:paraId="129F43AB" w14:textId="77777777" w:rsidTr="00C82B4B">
        <w:trPr>
          <w:cantSplit/>
        </w:trPr>
        <w:tc>
          <w:tcPr>
            <w:tcW w:w="18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30E47C2" w14:textId="77777777" w:rsidR="004A0FE7" w:rsidRDefault="00000000">
            <w:r>
              <w:rPr>
                <w:sz w:val="17"/>
                <w:szCs w:val="17"/>
              </w:rPr>
              <w:t>Data and access</w:t>
            </w:r>
          </w:p>
        </w:tc>
        <w:tc>
          <w:tcPr>
            <w:tcW w:w="839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5E3E39A" w14:textId="77777777" w:rsidR="004A0FE7" w:rsidRDefault="00000000">
            <w:r>
              <w:rPr>
                <w:sz w:val="17"/>
                <w:szCs w:val="17"/>
              </w:rPr>
              <w:t>WS1: source ID, content type, author, date/time, linked Executive, linked project, note text and documents. WS2: person IDs, names, hashed LinkedIn/email/phone, employer history, titles, location. Access: read-only Unity Catalog grants (A) or SFTP / Delta Sharing extract (B).</w:t>
            </w:r>
          </w:p>
        </w:tc>
      </w:tr>
      <w:tr w:rsidR="004A0FE7" w:rsidRPr="00F61190" w14:paraId="05EFC1E9" w14:textId="77777777" w:rsidTr="00C82B4B">
        <w:trPr>
          <w:cantSplit/>
        </w:trPr>
        <w:tc>
          <w:tcPr>
            <w:tcW w:w="18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2F3BDDC" w14:textId="77777777" w:rsidR="004A0FE7" w:rsidRPr="00F61190" w:rsidRDefault="00000000">
            <w:pPr>
              <w:rPr>
                <w:b/>
                <w:bCs/>
              </w:rPr>
            </w:pPr>
            <w:r>
              <w:rPr>
                <w:b/>
                <w:bCs/>
                <w:sz w:val="17"/>
                <w:szCs w:val="17"/>
              </w:rPr>
              <w:t>Price</w:t>
            </w:r>
          </w:p>
        </w:tc>
        <w:tc>
          <w:tcPr>
            <w:tcW w:w="839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FC9E5BB" w14:textId="77777777" w:rsidR="00E75D22" w:rsidRPr="00E75D22" w:rsidRDefault="00000000">
            <w:pPr>
              <w:rPr>
                <w:color w:val="000000" w:themeColor="text1"/>
                <w:sz w:val="17"/>
                <w:szCs w:val="17"/>
              </w:rPr>
            </w:pPr>
            <w:r w:rsidRPr="00E75D22">
              <w:rPr>
                <w:color w:val="000000" w:themeColor="text1"/>
                <w:sz w:val="17"/>
                <w:szCs w:val="17"/>
              </w:rPr>
              <w:t xml:space="preserve">P1 $26,250 plus P2 $52,500 (Option A) or $56,000 (Option B, including PoC hosting). </w:t>
            </w:r>
          </w:p>
          <w:p w14:paraId="5BC74004" w14:textId="105ECC22" w:rsidR="004A0FE7" w:rsidRPr="00F61190" w:rsidRDefault="00000000">
            <w:pPr>
              <w:rPr>
                <w:b/>
                <w:bCs/>
              </w:rPr>
            </w:pPr>
            <w:r w:rsidRPr="00E75D22">
              <w:rPr>
                <w:color w:val="000000" w:themeColor="text1"/>
                <w:sz w:val="17"/>
                <w:szCs w:val="17"/>
              </w:rPr>
              <w:t>Separate from production.</w:t>
            </w:r>
          </w:p>
        </w:tc>
      </w:tr>
    </w:tbl>
    <w:p w14:paraId="59EEB3B3" w14:textId="77777777" w:rsidR="004A0FE7" w:rsidRDefault="004A0FE7">
      <w:pPr>
        <w:spacing w:after="80"/>
      </w:pPr>
    </w:p>
    <w:p w14:paraId="3570D2BD" w14:textId="77777777" w:rsidR="004A0FE7" w:rsidRPr="007773E4" w:rsidRDefault="00000000">
      <w:pPr>
        <w:pStyle w:val="Heading2"/>
        <w:keepNext/>
        <w:spacing w:before="220" w:after="90"/>
        <w:rPr>
          <w:rFonts w:ascii="Playfair Display" w:hAnsi="Playfair Display"/>
        </w:rPr>
      </w:pPr>
      <w:r>
        <w:rPr>
          <w:rFonts w:ascii="Playfair Display" w:hAnsi="Playfair Display"/>
        </w:rPr>
        <w:t>7.2 Truth sets and Egon Zehnder involvement</w:t>
      </w:r>
    </w:p>
    <w:p w14:paraId="66FB8163" w14:textId="77777777" w:rsidR="00E75D22" w:rsidRDefault="00000000">
      <w:pPr>
        <w:spacing w:after="100" w:line="264" w:lineRule="auto"/>
      </w:pPr>
      <w:r>
        <w:t xml:space="preserve">Egon Zehnder reviewers do not label. </w:t>
      </w:r>
    </w:p>
    <w:p w14:paraId="4451680A" w14:textId="1F7F0550" w:rsidR="00C82B4B" w:rsidRDefault="00000000">
      <w:pPr>
        <w:spacing w:after="100" w:line="264" w:lineRule="auto"/>
      </w:pPr>
      <w:r>
        <w:t xml:space="preserve">Our labelling team in Bengaluru, led by the quality lead, labels about 260 hours of truth-set material inside the chosen environment against a guide Egon Zehnder approves. </w:t>
      </w:r>
    </w:p>
    <w:p w14:paraId="02111723" w14:textId="77777777" w:rsidR="004A0FE7" w:rsidRDefault="00000000">
      <w:pPr>
        <w:spacing w:after="100" w:line="264" w:lineRule="auto"/>
      </w:pPr>
      <w:r>
        <w:t>Independence: labellers do not report to the tuning engineers and never see model outputs first; 30% of items are double-labelled (kappa &gt;= 0.80); the blind holdout is sealed and its hash sent to Egon Zehnder; all labels are delivered to Egon Zehnder for audit.</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7"/>
        <w:gridCol w:w="1850"/>
        <w:gridCol w:w="2675"/>
      </w:tblGrid>
      <w:tr w:rsidR="004A0FE7" w14:paraId="6926B0EE" w14:textId="77777777">
        <w:trPr>
          <w:cantSplit/>
          <w:tblHeader/>
        </w:trPr>
        <w:tc>
          <w:tcPr>
            <w:tcW w:w="575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4B14279" w14:textId="77777777" w:rsidR="004A0FE7" w:rsidRDefault="00000000">
            <w:r>
              <w:rPr>
                <w:b/>
                <w:bCs/>
                <w:color w:val="FFFFFF"/>
                <w:sz w:val="17"/>
                <w:szCs w:val="17"/>
              </w:rPr>
              <w:t>Egon Zehnder involvement (Sean Dugan's team)</w:t>
            </w:r>
          </w:p>
        </w:tc>
        <w:tc>
          <w:tcPr>
            <w:tcW w:w="185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F5014F7" w14:textId="77777777" w:rsidR="004A0FE7" w:rsidRDefault="00000000">
            <w:r>
              <w:rPr>
                <w:b/>
                <w:bCs/>
                <w:color w:val="FFFFFF"/>
                <w:sz w:val="17"/>
                <w:szCs w:val="17"/>
              </w:rPr>
              <w:t>Effort</w:t>
            </w:r>
          </w:p>
        </w:tc>
        <w:tc>
          <w:tcPr>
            <w:tcW w:w="267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E4145FC" w14:textId="77777777" w:rsidR="004A0FE7" w:rsidRDefault="00000000">
            <w:r>
              <w:rPr>
                <w:b/>
                <w:bCs/>
                <w:color w:val="FFFFFF"/>
                <w:sz w:val="17"/>
                <w:szCs w:val="17"/>
              </w:rPr>
              <w:t>When</w:t>
            </w:r>
          </w:p>
        </w:tc>
      </w:tr>
      <w:tr w:rsidR="004A0FE7" w14:paraId="304F1D12" w14:textId="77777777">
        <w:trPr>
          <w:cantSplit/>
        </w:trPr>
        <w:tc>
          <w:tcPr>
            <w:tcW w:w="575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C5E993E" w14:textId="77777777" w:rsidR="004A0FE7" w:rsidRDefault="00000000">
            <w:r>
              <w:rPr>
                <w:sz w:val="17"/>
                <w:szCs w:val="17"/>
              </w:rPr>
              <w:t>Approve labelling guide and taxonomy examples</w:t>
            </w:r>
          </w:p>
        </w:tc>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4299FE4" w14:textId="77777777" w:rsidR="004A0FE7" w:rsidRDefault="00000000">
            <w:r>
              <w:rPr>
                <w:sz w:val="17"/>
                <w:szCs w:val="17"/>
              </w:rPr>
              <w:t>2 hours</w:t>
            </w:r>
          </w:p>
        </w:tc>
        <w:tc>
          <w:tcPr>
            <w:tcW w:w="267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BE7A26D" w14:textId="77777777" w:rsidR="004A0FE7" w:rsidRDefault="00000000">
            <w:r>
              <w:rPr>
                <w:sz w:val="17"/>
                <w:szCs w:val="17"/>
              </w:rPr>
              <w:t>By 29 September</w:t>
            </w:r>
          </w:p>
        </w:tc>
      </w:tr>
      <w:tr w:rsidR="004A0FE7" w14:paraId="0F8FCE05" w14:textId="77777777">
        <w:trPr>
          <w:cantSplit/>
        </w:trPr>
        <w:tc>
          <w:tcPr>
            <w:tcW w:w="575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61AFD8D" w14:textId="77777777" w:rsidR="004A0FE7" w:rsidRDefault="00000000">
            <w:r>
              <w:rPr>
                <w:sz w:val="17"/>
                <w:szCs w:val="17"/>
              </w:rPr>
              <w:t>Resolve escalated policy questions (up to 60)</w:t>
            </w:r>
          </w:p>
        </w:tc>
        <w:tc>
          <w:tcPr>
            <w:tcW w:w="18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47DE509" w14:textId="77777777" w:rsidR="004A0FE7" w:rsidRDefault="00000000">
            <w:r>
              <w:rPr>
                <w:sz w:val="17"/>
                <w:szCs w:val="17"/>
              </w:rPr>
              <w:t>4 hours</w:t>
            </w:r>
          </w:p>
        </w:tc>
        <w:tc>
          <w:tcPr>
            <w:tcW w:w="267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CC869CD" w14:textId="77777777" w:rsidR="004A0FE7" w:rsidRDefault="00000000">
            <w:r>
              <w:rPr>
                <w:sz w:val="17"/>
                <w:szCs w:val="17"/>
              </w:rPr>
              <w:t>During the PoC</w:t>
            </w:r>
          </w:p>
        </w:tc>
      </w:tr>
      <w:tr w:rsidR="004A0FE7" w14:paraId="11C90FD2" w14:textId="77777777">
        <w:trPr>
          <w:cantSplit/>
        </w:trPr>
        <w:tc>
          <w:tcPr>
            <w:tcW w:w="575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ADF428D" w14:textId="77777777" w:rsidR="004A0FE7" w:rsidRDefault="00000000">
            <w:r>
              <w:rPr>
                <w:sz w:val="17"/>
                <w:szCs w:val="17"/>
              </w:rPr>
              <w:t>Review D3 and take the production decision</w:t>
            </w:r>
          </w:p>
        </w:tc>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208DF90" w14:textId="77777777" w:rsidR="004A0FE7" w:rsidRDefault="00000000">
            <w:r>
              <w:rPr>
                <w:sz w:val="17"/>
                <w:szCs w:val="17"/>
              </w:rPr>
              <w:t>3 hours</w:t>
            </w:r>
          </w:p>
        </w:tc>
        <w:tc>
          <w:tcPr>
            <w:tcW w:w="267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9753D9A" w14:textId="77777777" w:rsidR="004A0FE7" w:rsidRDefault="00000000">
            <w:r>
              <w:rPr>
                <w:sz w:val="17"/>
                <w:szCs w:val="17"/>
              </w:rPr>
              <w:t>12-13 October</w:t>
            </w:r>
          </w:p>
        </w:tc>
      </w:tr>
    </w:tbl>
    <w:p w14:paraId="6970B1B8" w14:textId="77777777" w:rsidR="004A0FE7" w:rsidRDefault="004A0FE7">
      <w:pPr>
        <w:spacing w:after="80"/>
      </w:pPr>
    </w:p>
    <w:p w14:paraId="235ED628" w14:textId="77777777" w:rsidR="004A0FE7" w:rsidRPr="000649AA" w:rsidRDefault="00000000">
      <w:pPr>
        <w:pStyle w:val="Heading2"/>
        <w:keepNext/>
        <w:spacing w:before="220" w:after="90"/>
        <w:rPr>
          <w:rFonts w:ascii="Playfair Display" w:hAnsi="Playfair Display"/>
        </w:rPr>
      </w:pPr>
      <w:r>
        <w:rPr>
          <w:rFonts w:ascii="Playfair Display" w:hAnsi="Playfair Display"/>
        </w:rPr>
        <w:t>7.3 Evaluation method, metrics and success thresholds</w:t>
      </w:r>
    </w:p>
    <w:p w14:paraId="5B595071" w14:textId="77777777" w:rsidR="00E75D22" w:rsidRDefault="00000000">
      <w:pPr>
        <w:spacing w:after="100" w:line="264" w:lineRule="auto"/>
      </w:pPr>
      <w:r>
        <w:t xml:space="preserve">All metrics are calculated on the blind holdout only, with 95% Wilson confidence intervals, denominators and confusion counts. </w:t>
      </w:r>
    </w:p>
    <w:p w14:paraId="084A8F1B" w14:textId="599F9D10" w:rsidR="000649AA" w:rsidRDefault="00000000">
      <w:pPr>
        <w:spacing w:after="100" w:line="264" w:lineRule="auto"/>
      </w:pPr>
      <w:r>
        <w:t xml:space="preserve">Unresolved or unprocessed items are reported separately and never counted as true negatives. </w:t>
      </w:r>
    </w:p>
    <w:p w14:paraId="2F60B8BB" w14:textId="77777777" w:rsidR="004A0FE7" w:rsidRDefault="00000000">
      <w:pPr>
        <w:spacing w:after="100" w:line="264" w:lineRule="auto"/>
      </w:pPr>
      <w:r>
        <w:t>A category-level decision requires at least 100 blind positives and 100 blind negatives; with fewer, the result is descriptive and the category is routed to review.</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4729"/>
        <w:gridCol w:w="2880"/>
      </w:tblGrid>
      <w:tr w:rsidR="004A0FE7" w14:paraId="35A99508" w14:textId="77777777">
        <w:trPr>
          <w:cantSplit/>
          <w:tblHeader/>
        </w:trPr>
        <w:tc>
          <w:tcPr>
            <w:tcW w:w="267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C9BA112" w14:textId="77777777" w:rsidR="004A0FE7" w:rsidRDefault="00000000">
            <w:r>
              <w:rPr>
                <w:b/>
                <w:bCs/>
                <w:color w:val="FFFFFF"/>
                <w:sz w:val="17"/>
                <w:szCs w:val="17"/>
              </w:rPr>
              <w:lastRenderedPageBreak/>
              <w:t>Measure</w:t>
            </w:r>
          </w:p>
        </w:tc>
        <w:tc>
          <w:tcPr>
            <w:tcW w:w="472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97EFFC9" w14:textId="77777777" w:rsidR="004A0FE7" w:rsidRDefault="00000000">
            <w:r>
              <w:rPr>
                <w:b/>
                <w:bCs/>
                <w:color w:val="FFFFFF"/>
                <w:sz w:val="17"/>
                <w:szCs w:val="17"/>
              </w:rPr>
              <w:t>Calculation</w:t>
            </w:r>
          </w:p>
        </w:tc>
        <w:tc>
          <w:tcPr>
            <w:tcW w:w="288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827B077" w14:textId="77777777" w:rsidR="004A0FE7" w:rsidRDefault="00000000">
            <w:r>
              <w:rPr>
                <w:b/>
                <w:bCs/>
                <w:color w:val="FFFFFF"/>
                <w:sz w:val="17"/>
                <w:szCs w:val="17"/>
              </w:rPr>
              <w:t>Proposed threshold</w:t>
            </w:r>
          </w:p>
        </w:tc>
      </w:tr>
      <w:tr w:rsidR="004A0FE7" w14:paraId="51DEAEF3"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5C7188A" w14:textId="77777777" w:rsidR="004A0FE7" w:rsidRDefault="00000000">
            <w:r>
              <w:rPr>
                <w:sz w:val="17"/>
                <w:szCs w:val="17"/>
              </w:rPr>
              <w:t>Item recall (any sensitive category)</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2054EA9" w14:textId="77777777" w:rsidR="004A0FE7" w:rsidRDefault="00000000">
            <w:r>
              <w:rPr>
                <w:sz w:val="17"/>
                <w:szCs w:val="17"/>
              </w:rPr>
              <w:t>TP / (TP + FN), all blind positives</w:t>
            </w:r>
          </w:p>
        </w:tc>
        <w:tc>
          <w:tcPr>
            <w:tcW w:w="288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0A76BC9" w14:textId="77777777" w:rsidR="004A0FE7" w:rsidRDefault="00000000">
            <w:r>
              <w:rPr>
                <w:sz w:val="17"/>
                <w:szCs w:val="17"/>
              </w:rPr>
              <w:t>&gt;= 97%</w:t>
            </w:r>
          </w:p>
        </w:tc>
      </w:tr>
      <w:tr w:rsidR="004A0FE7" w14:paraId="7B14E415"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6EA8235" w14:textId="77777777" w:rsidR="004A0FE7" w:rsidRDefault="00000000">
            <w:r>
              <w:rPr>
                <w:sz w:val="17"/>
                <w:szCs w:val="17"/>
              </w:rPr>
              <w:t>False-negative rate</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D92149A" w14:textId="77777777" w:rsidR="004A0FE7" w:rsidRDefault="00000000">
            <w:r>
              <w:rPr>
                <w:sz w:val="17"/>
                <w:szCs w:val="17"/>
              </w:rPr>
              <w:t>FN / all actual positives (= 1 - recall)</w:t>
            </w:r>
          </w:p>
        </w:tc>
        <w:tc>
          <w:tcPr>
            <w:tcW w:w="288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82D409E" w14:textId="77777777" w:rsidR="004A0FE7" w:rsidRDefault="00000000">
            <w:r>
              <w:rPr>
                <w:sz w:val="17"/>
                <w:szCs w:val="17"/>
              </w:rPr>
              <w:t>&lt;= 3%</w:t>
            </w:r>
          </w:p>
        </w:tc>
      </w:tr>
      <w:tr w:rsidR="004A0FE7" w14:paraId="1CC1B167"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B7EEF0A" w14:textId="77777777" w:rsidR="004A0FE7" w:rsidRDefault="00000000">
            <w:r>
              <w:rPr>
                <w:sz w:val="17"/>
                <w:szCs w:val="17"/>
              </w:rPr>
              <w:t>False-positive rate</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FA544BF" w14:textId="77777777" w:rsidR="004A0FE7" w:rsidRDefault="00000000">
            <w:r>
              <w:rPr>
                <w:sz w:val="17"/>
                <w:szCs w:val="17"/>
              </w:rPr>
              <w:t>FP / all actual negatives, representative sample</w:t>
            </w:r>
          </w:p>
        </w:tc>
        <w:tc>
          <w:tcPr>
            <w:tcW w:w="288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24B45CE" w14:textId="77777777" w:rsidR="004A0FE7" w:rsidRDefault="00000000">
            <w:r>
              <w:rPr>
                <w:sz w:val="17"/>
                <w:szCs w:val="17"/>
              </w:rPr>
              <w:t>&lt;= 4%</w:t>
            </w:r>
          </w:p>
        </w:tc>
      </w:tr>
      <w:tr w:rsidR="004A0FE7" w14:paraId="31AEF8D1"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DBF6D6C" w14:textId="77777777" w:rsidR="004A0FE7" w:rsidRDefault="00000000">
            <w:r>
              <w:rPr>
                <w:sz w:val="17"/>
                <w:szCs w:val="17"/>
              </w:rPr>
              <w:t>Item precision</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3D5B122" w14:textId="77777777" w:rsidR="004A0FE7" w:rsidRDefault="00000000">
            <w:r>
              <w:rPr>
                <w:sz w:val="17"/>
                <w:szCs w:val="17"/>
              </w:rPr>
              <w:t>TP / (TP + FP), representative sample</w:t>
            </w:r>
          </w:p>
        </w:tc>
        <w:tc>
          <w:tcPr>
            <w:tcW w:w="288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7F94A94" w14:textId="77777777" w:rsidR="004A0FE7" w:rsidRDefault="00000000">
            <w:r>
              <w:rPr>
                <w:sz w:val="17"/>
                <w:szCs w:val="17"/>
              </w:rPr>
              <w:t>Reported; depends on prevalence (table below)</w:t>
            </w:r>
          </w:p>
        </w:tc>
      </w:tr>
      <w:tr w:rsidR="004A0FE7" w14:paraId="5A892B25"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08C36BB" w14:textId="77777777" w:rsidR="004A0FE7" w:rsidRDefault="00000000">
            <w:r>
              <w:rPr>
                <w:sz w:val="17"/>
                <w:szCs w:val="17"/>
              </w:rPr>
              <w:t>Category recall</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E1C5E61" w14:textId="77777777" w:rsidR="004A0FE7" w:rsidRDefault="00000000">
            <w:r>
              <w:rPr>
                <w:sz w:val="17"/>
                <w:szCs w:val="17"/>
              </w:rPr>
              <w:t>Per adequately sampled category</w:t>
            </w:r>
          </w:p>
        </w:tc>
        <w:tc>
          <w:tcPr>
            <w:tcW w:w="288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15D7CCA" w14:textId="77777777" w:rsidR="004A0FE7" w:rsidRDefault="00000000">
            <w:r>
              <w:rPr>
                <w:sz w:val="17"/>
                <w:szCs w:val="17"/>
              </w:rPr>
              <w:t>&gt;= 92%</w:t>
            </w:r>
          </w:p>
        </w:tc>
      </w:tr>
      <w:tr w:rsidR="004A0FE7" w14:paraId="0FB3AFDE"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B491B82" w14:textId="77777777" w:rsidR="004A0FE7" w:rsidRDefault="00000000">
            <w:r>
              <w:rPr>
                <w:sz w:val="17"/>
                <w:szCs w:val="17"/>
              </w:rPr>
              <w:t>Category assignment precision</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EB127BD" w14:textId="77777777" w:rsidR="004A0FE7" w:rsidRDefault="00000000">
            <w:r>
              <w:rPr>
                <w:sz w:val="17"/>
                <w:szCs w:val="17"/>
              </w:rPr>
              <w:t>Correct categories / categories assigned on flagged items</w:t>
            </w:r>
          </w:p>
        </w:tc>
        <w:tc>
          <w:tcPr>
            <w:tcW w:w="288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D4E4B84" w14:textId="77777777" w:rsidR="004A0FE7" w:rsidRDefault="00000000">
            <w:r>
              <w:rPr>
                <w:sz w:val="17"/>
                <w:szCs w:val="17"/>
              </w:rPr>
              <w:t>&gt;= 90%</w:t>
            </w:r>
          </w:p>
        </w:tc>
      </w:tr>
      <w:tr w:rsidR="004A0FE7" w14:paraId="703B2579"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B6E91DD" w14:textId="77777777" w:rsidR="004A0FE7" w:rsidRDefault="00000000">
            <w:r>
              <w:rPr>
                <w:sz w:val="17"/>
                <w:szCs w:val="17"/>
              </w:rPr>
              <w:t>Score calibration</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BDED0A8" w14:textId="77777777" w:rsidR="004A0FE7" w:rsidRDefault="00000000">
            <w:r>
              <w:rPr>
                <w:sz w:val="17"/>
                <w:szCs w:val="17"/>
              </w:rPr>
              <w:t>Expected calibration error for MODEL_SCORE, CLASSIFIER_SCORE and MATCH_PROBABILITY, by category where sample size allows</w:t>
            </w:r>
          </w:p>
        </w:tc>
        <w:tc>
          <w:tcPr>
            <w:tcW w:w="288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DF7A329" w14:textId="77777777" w:rsidR="004A0FE7" w:rsidRDefault="00000000">
            <w:r>
              <w:rPr>
                <w:sz w:val="17"/>
                <w:szCs w:val="17"/>
              </w:rPr>
              <w:t>Reported; CALIBRATED status requires &lt;= 5 points and &gt;= 100 development positives</w:t>
            </w:r>
          </w:p>
        </w:tc>
      </w:tr>
      <w:tr w:rsidR="004A0FE7" w14:paraId="18B9AC01"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8197B09" w14:textId="77777777" w:rsidR="004A0FE7" w:rsidRDefault="00000000">
            <w:r>
              <w:rPr>
                <w:sz w:val="17"/>
                <w:szCs w:val="17"/>
              </w:rPr>
              <w:t>Unable-to-process rate</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491C748" w14:textId="77777777" w:rsidR="004A0FE7" w:rsidRDefault="00000000">
            <w:r>
              <w:rPr>
                <w:sz w:val="17"/>
                <w:szCs w:val="17"/>
              </w:rPr>
              <w:t>UNABLE_TO_PROCESS / processed items</w:t>
            </w:r>
          </w:p>
        </w:tc>
        <w:tc>
          <w:tcPr>
            <w:tcW w:w="288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7970C25" w14:textId="77777777" w:rsidR="004A0FE7" w:rsidRDefault="00000000">
            <w:r>
              <w:rPr>
                <w:sz w:val="17"/>
                <w:szCs w:val="17"/>
              </w:rPr>
              <w:t>Reported; target &lt;= 1.5%</w:t>
            </w:r>
          </w:p>
        </w:tc>
      </w:tr>
      <w:tr w:rsidR="004A0FE7" w14:paraId="3F5025AF"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6085D8F" w14:textId="77777777" w:rsidR="004A0FE7" w:rsidRDefault="00000000">
            <w:r>
              <w:rPr>
                <w:sz w:val="17"/>
                <w:szCs w:val="17"/>
              </w:rPr>
              <w:t>OCR quality</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9F9FD75" w14:textId="77777777" w:rsidR="004A0FE7" w:rsidRDefault="00000000">
            <w:r>
              <w:rPr>
                <w:sz w:val="17"/>
                <w:szCs w:val="17"/>
              </w:rPr>
              <w:t>Character error rate on readable typed pages; OCR-gate false-skip rate</w:t>
            </w:r>
          </w:p>
        </w:tc>
        <w:tc>
          <w:tcPr>
            <w:tcW w:w="288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67D486B" w14:textId="77777777" w:rsidR="004A0FE7" w:rsidRDefault="00000000">
            <w:r>
              <w:rPr>
                <w:sz w:val="17"/>
                <w:szCs w:val="17"/>
              </w:rPr>
              <w:t>CER &lt;= 5%; false skips &lt;= 2%</w:t>
            </w:r>
          </w:p>
        </w:tc>
      </w:tr>
      <w:tr w:rsidR="004A0FE7" w14:paraId="1C377FCB"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0C28B50" w14:textId="77777777" w:rsidR="004A0FE7" w:rsidRDefault="00000000">
            <w:r>
              <w:rPr>
                <w:sz w:val="17"/>
                <w:szCs w:val="17"/>
              </w:rPr>
              <w:t>Repeatability</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2671C48" w14:textId="77777777" w:rsidR="004A0FE7" w:rsidRDefault="00000000">
            <w:r>
              <w:rPr>
                <w:sz w:val="17"/>
                <w:szCs w:val="17"/>
              </w:rPr>
              <w:t>Status and category agreement on a rerun of frozen inputs</w:t>
            </w:r>
          </w:p>
        </w:tc>
        <w:tc>
          <w:tcPr>
            <w:tcW w:w="288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8B4D40C" w14:textId="77777777" w:rsidR="004A0FE7" w:rsidRDefault="00000000">
            <w:r>
              <w:rPr>
                <w:sz w:val="17"/>
                <w:szCs w:val="17"/>
              </w:rPr>
              <w:t>&gt;= 99.5% (WS1); 100% (WS2)</w:t>
            </w:r>
          </w:p>
        </w:tc>
      </w:tr>
    </w:tbl>
    <w:p w14:paraId="182E4166" w14:textId="77777777" w:rsidR="004A0FE7" w:rsidRDefault="004A0FE7">
      <w:pPr>
        <w:spacing w:after="80"/>
      </w:pPr>
    </w:p>
    <w:p w14:paraId="3DC5E7A0" w14:textId="77777777" w:rsidR="00E75D22" w:rsidRDefault="00000000">
      <w:pPr>
        <w:spacing w:after="100" w:line="264" w:lineRule="auto"/>
      </w:pPr>
      <w:r>
        <w:t xml:space="preserve">Precision cannot be promised independently of how common sensitive content is. </w:t>
      </w:r>
    </w:p>
    <w:p w14:paraId="622B4E69" w14:textId="77777777" w:rsidR="00E75D22" w:rsidRDefault="00000000">
      <w:pPr>
        <w:spacing w:after="100" w:line="264" w:lineRule="auto"/>
      </w:pPr>
      <w:r>
        <w:t xml:space="preserve">With 97% recall and a 4% false-positive rate, expected item precision is 72.9% at 10% prevalence, 85.8% at 20% and 91.2% at 30%. </w:t>
      </w:r>
    </w:p>
    <w:p w14:paraId="418FB7CD" w14:textId="6C53B3F2" w:rsidR="004A0FE7" w:rsidRDefault="00000000">
      <w:pPr>
        <w:spacing w:after="100" w:line="264" w:lineRule="auto"/>
      </w:pPr>
      <w:r>
        <w:t>D3 reports measured prevalence and precision, and the flag threshold can be tuned to trade recall against review volume.</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3907"/>
        <w:gridCol w:w="3702"/>
      </w:tblGrid>
      <w:tr w:rsidR="004A0FE7" w14:paraId="182A3FCE" w14:textId="77777777">
        <w:trPr>
          <w:cantSplit/>
          <w:tblHeader/>
        </w:trPr>
        <w:tc>
          <w:tcPr>
            <w:tcW w:w="267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18B13D5" w14:textId="77777777" w:rsidR="004A0FE7" w:rsidRDefault="00000000">
            <w:r>
              <w:rPr>
                <w:b/>
                <w:bCs/>
                <w:color w:val="FFFFFF"/>
                <w:sz w:val="17"/>
                <w:szCs w:val="17"/>
              </w:rPr>
              <w:t>WS2 rating band</w:t>
            </w:r>
          </w:p>
        </w:tc>
        <w:tc>
          <w:tcPr>
            <w:tcW w:w="390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F849C7C" w14:textId="77777777" w:rsidR="004A0FE7" w:rsidRDefault="00000000">
            <w:r>
              <w:rPr>
                <w:b/>
                <w:bCs/>
                <w:color w:val="FFFFFF"/>
                <w:sz w:val="17"/>
                <w:szCs w:val="17"/>
              </w:rPr>
              <w:t>Expected accuracy</w:t>
            </w:r>
          </w:p>
        </w:tc>
        <w:tc>
          <w:tcPr>
            <w:tcW w:w="370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D740D2C" w14:textId="77777777" w:rsidR="004A0FE7" w:rsidRDefault="00000000">
            <w:r>
              <w:rPr>
                <w:b/>
                <w:bCs/>
                <w:color w:val="FFFFFF"/>
                <w:sz w:val="17"/>
                <w:szCs w:val="17"/>
              </w:rPr>
              <w:t>Calculation</w:t>
            </w:r>
          </w:p>
        </w:tc>
      </w:tr>
      <w:tr w:rsidR="004A0FE7" w14:paraId="2114097C"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7DE8E31" w14:textId="77777777" w:rsidR="004A0FE7" w:rsidRDefault="00000000">
            <w:r>
              <w:rPr>
                <w:sz w:val="17"/>
                <w:szCs w:val="17"/>
              </w:rPr>
              <w:t>Confirmed / Exact</w:t>
            </w:r>
          </w:p>
        </w:tc>
        <w:tc>
          <w:tcPr>
            <w:tcW w:w="390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001A4CD" w14:textId="77777777" w:rsidR="004A0FE7" w:rsidRDefault="00000000">
            <w:r>
              <w:rPr>
                <w:sz w:val="17"/>
                <w:szCs w:val="17"/>
              </w:rPr>
              <w:t>Precision &gt;= 99.5%</w:t>
            </w:r>
          </w:p>
        </w:tc>
        <w:tc>
          <w:tcPr>
            <w:tcW w:w="370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A1C0C62" w14:textId="77777777" w:rsidR="004A0FE7" w:rsidRDefault="00000000">
            <w:r>
              <w:rPr>
                <w:sz w:val="17"/>
                <w:szCs w:val="17"/>
              </w:rPr>
              <w:t>Correct / all Confirmed</w:t>
            </w:r>
          </w:p>
        </w:tc>
      </w:tr>
      <w:tr w:rsidR="004A0FE7" w14:paraId="15B7BF71"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8BC9385" w14:textId="77777777" w:rsidR="004A0FE7" w:rsidRDefault="00000000">
            <w:r>
              <w:rPr>
                <w:sz w:val="17"/>
                <w:szCs w:val="17"/>
              </w:rPr>
              <w:t>High-confidence potential</w:t>
            </w:r>
          </w:p>
        </w:tc>
        <w:tc>
          <w:tcPr>
            <w:tcW w:w="390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5741502" w14:textId="77777777" w:rsidR="004A0FE7" w:rsidRDefault="00000000">
            <w:r>
              <w:rPr>
                <w:sz w:val="17"/>
                <w:szCs w:val="17"/>
              </w:rPr>
              <w:t>Precision &gt;= 95%</w:t>
            </w:r>
          </w:p>
        </w:tc>
        <w:tc>
          <w:tcPr>
            <w:tcW w:w="370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156B057" w14:textId="77777777" w:rsidR="004A0FE7" w:rsidRDefault="00000000">
            <w:r>
              <w:rPr>
                <w:sz w:val="17"/>
                <w:szCs w:val="17"/>
              </w:rPr>
              <w:t>Correct / all High</w:t>
            </w:r>
          </w:p>
        </w:tc>
      </w:tr>
      <w:tr w:rsidR="004A0FE7" w14:paraId="3EFA2D3F"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538109E" w14:textId="77777777" w:rsidR="004A0FE7" w:rsidRDefault="00000000">
            <w:r>
              <w:rPr>
                <w:sz w:val="17"/>
                <w:szCs w:val="17"/>
              </w:rPr>
              <w:t>Possible match</w:t>
            </w:r>
          </w:p>
        </w:tc>
        <w:tc>
          <w:tcPr>
            <w:tcW w:w="390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2E24A94" w14:textId="77777777" w:rsidR="004A0FE7" w:rsidRDefault="00000000">
            <w:r>
              <w:rPr>
                <w:sz w:val="17"/>
                <w:szCs w:val="17"/>
              </w:rPr>
              <w:t>True-match share 40-80% (reported)</w:t>
            </w:r>
          </w:p>
        </w:tc>
        <w:tc>
          <w:tcPr>
            <w:tcW w:w="370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E53C6B1" w14:textId="77777777" w:rsidR="004A0FE7" w:rsidRDefault="00000000">
            <w:r>
              <w:rPr>
                <w:sz w:val="17"/>
                <w:szCs w:val="17"/>
              </w:rPr>
              <w:t>Correct / all Possible</w:t>
            </w:r>
          </w:p>
        </w:tc>
      </w:tr>
      <w:tr w:rsidR="004A0FE7" w14:paraId="18CD432D"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EA6A587" w14:textId="77777777" w:rsidR="004A0FE7" w:rsidRDefault="00000000">
            <w:r>
              <w:rPr>
                <w:sz w:val="17"/>
                <w:szCs w:val="17"/>
              </w:rPr>
              <w:t>Multiple candidates</w:t>
            </w:r>
          </w:p>
        </w:tc>
        <w:tc>
          <w:tcPr>
            <w:tcW w:w="390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A28E523" w14:textId="77777777" w:rsidR="004A0FE7" w:rsidRDefault="00000000">
            <w:r>
              <w:rPr>
                <w:sz w:val="17"/>
                <w:szCs w:val="17"/>
              </w:rPr>
              <w:t>True match among returned candidates &gt;= 90%</w:t>
            </w:r>
          </w:p>
        </w:tc>
        <w:tc>
          <w:tcPr>
            <w:tcW w:w="370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DEB594B" w14:textId="77777777" w:rsidR="004A0FE7" w:rsidRDefault="00000000">
            <w:r>
              <w:rPr>
                <w:sz w:val="17"/>
                <w:szCs w:val="17"/>
              </w:rPr>
              <w:t>Contains true ID / all Multiple</w:t>
            </w:r>
          </w:p>
        </w:tc>
      </w:tr>
      <w:tr w:rsidR="004A0FE7" w14:paraId="013B0F31"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596E047" w14:textId="77777777" w:rsidR="004A0FE7" w:rsidRDefault="00000000">
            <w:r>
              <w:rPr>
                <w:sz w:val="17"/>
                <w:szCs w:val="17"/>
              </w:rPr>
              <w:t>No match</w:t>
            </w:r>
          </w:p>
        </w:tc>
        <w:tc>
          <w:tcPr>
            <w:tcW w:w="390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826CFD8" w14:textId="77777777" w:rsidR="004A0FE7" w:rsidRDefault="00000000">
            <w:r>
              <w:rPr>
                <w:sz w:val="17"/>
                <w:szCs w:val="17"/>
              </w:rPr>
              <w:t>Missed-link rate &lt;= 3%</w:t>
            </w:r>
          </w:p>
        </w:tc>
        <w:tc>
          <w:tcPr>
            <w:tcW w:w="370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4007951" w14:textId="77777777" w:rsidR="004A0FE7" w:rsidRDefault="00000000">
            <w:r>
              <w:rPr>
                <w:sz w:val="17"/>
                <w:szCs w:val="17"/>
              </w:rPr>
              <w:t>True links found by broad search / all No match</w:t>
            </w:r>
          </w:p>
        </w:tc>
      </w:tr>
      <w:tr w:rsidR="004A0FE7" w14:paraId="23A9FCDC"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1C27A74" w14:textId="77777777" w:rsidR="004A0FE7" w:rsidRDefault="00000000">
            <w:r>
              <w:rPr>
                <w:sz w:val="17"/>
                <w:szCs w:val="17"/>
              </w:rPr>
              <w:t>Candidate generation</w:t>
            </w:r>
          </w:p>
        </w:tc>
        <w:tc>
          <w:tcPr>
            <w:tcW w:w="390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CE0A210" w14:textId="77777777" w:rsidR="004A0FE7" w:rsidRDefault="00000000">
            <w:r>
              <w:rPr>
                <w:sz w:val="17"/>
                <w:szCs w:val="17"/>
              </w:rPr>
              <w:t>Recall &gt;= 98%</w:t>
            </w:r>
          </w:p>
        </w:tc>
        <w:tc>
          <w:tcPr>
            <w:tcW w:w="370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0B610A9" w14:textId="77777777" w:rsidR="004A0FE7" w:rsidRDefault="00000000">
            <w:r>
              <w:rPr>
                <w:sz w:val="17"/>
                <w:szCs w:val="17"/>
              </w:rPr>
              <w:t>Known links in candidate set / all known links</w:t>
            </w:r>
          </w:p>
        </w:tc>
      </w:tr>
    </w:tbl>
    <w:p w14:paraId="4B56591D" w14:textId="77777777" w:rsidR="004A0FE7" w:rsidRDefault="004A0FE7">
      <w:pPr>
        <w:spacing w:after="80"/>
      </w:pPr>
    </w:p>
    <w:p w14:paraId="4AA59B88" w14:textId="77777777" w:rsidR="004A0FE7" w:rsidRDefault="00000000">
      <w:pPr>
        <w:spacing w:after="100" w:line="264" w:lineRule="auto"/>
      </w:pPr>
      <w:r>
        <w:t>The WS2 holdout is stratified to give about 250 Confirmed, 150 High, 100 Possible, 75 Multiple and 125 No match outcomes; 95% lower bounds are reported with each estimate.</w:t>
      </w:r>
    </w:p>
    <w:p w14:paraId="3887C918" w14:textId="0DA738A8" w:rsidR="006555CE" w:rsidRDefault="006555CE">
      <w:pPr>
        <w:spacing w:after="100" w:line="264" w:lineRule="auto"/>
      </w:pPr>
      <w:r w:rsidRPr="006555CE">
        <w:t>The thresholds in this section are subject to Sections 12.1, 12.3 and 12.4.</w:t>
      </w:r>
    </w:p>
    <w:p w14:paraId="4E4C7CC2" w14:textId="77777777" w:rsidR="004A0FE7" w:rsidRPr="000649AA" w:rsidRDefault="00000000">
      <w:pPr>
        <w:pStyle w:val="Heading2"/>
        <w:keepNext/>
        <w:spacing w:before="220" w:after="90"/>
        <w:rPr>
          <w:rFonts w:ascii="Playfair Display" w:hAnsi="Playfair Display"/>
        </w:rPr>
      </w:pPr>
      <w:r>
        <w:rPr>
          <w:rFonts w:ascii="Playfair Display" w:hAnsi="Playfair Display"/>
        </w:rPr>
        <w:t>7.4 Throughput gate</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4112"/>
        <w:gridCol w:w="4114"/>
      </w:tblGrid>
      <w:tr w:rsidR="004A0FE7" w14:paraId="7EB916B5" w14:textId="77777777">
        <w:trPr>
          <w:cantSplit/>
          <w:tblHeader/>
        </w:trPr>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75AFBD6" w14:textId="77777777" w:rsidR="004A0FE7" w:rsidRDefault="00000000">
            <w:r>
              <w:rPr>
                <w:b/>
                <w:bCs/>
                <w:color w:val="FFFFFF"/>
                <w:sz w:val="17"/>
                <w:szCs w:val="17"/>
              </w:rPr>
              <w:t>Pipeline</w:t>
            </w:r>
          </w:p>
        </w:tc>
        <w:tc>
          <w:tcPr>
            <w:tcW w:w="411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87C2705" w14:textId="77777777" w:rsidR="004A0FE7" w:rsidRDefault="00000000">
            <w:r>
              <w:rPr>
                <w:b/>
                <w:bCs/>
                <w:color w:val="FFFFFF"/>
                <w:sz w:val="17"/>
                <w:szCs w:val="17"/>
              </w:rPr>
              <w:t>Production demand</w:t>
            </w:r>
          </w:p>
        </w:tc>
        <w:tc>
          <w:tcPr>
            <w:tcW w:w="411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DF1C255" w14:textId="77777777" w:rsidR="004A0FE7" w:rsidRDefault="00000000">
            <w:r>
              <w:rPr>
                <w:b/>
                <w:bCs/>
                <w:color w:val="FFFFFF"/>
                <w:sz w:val="17"/>
                <w:szCs w:val="17"/>
              </w:rPr>
              <w:t>Release condition</w:t>
            </w:r>
          </w:p>
        </w:tc>
      </w:tr>
      <w:tr w:rsidR="004A0FE7" w14:paraId="50684A6F"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DA92A2C" w14:textId="77777777" w:rsidR="004A0FE7" w:rsidRDefault="00000000">
            <w:r>
              <w:rPr>
                <w:sz w:val="17"/>
                <w:szCs w:val="17"/>
              </w:rPr>
              <w:t>WS1 items</w:t>
            </w:r>
          </w:p>
        </w:tc>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DC39C98" w14:textId="77777777" w:rsidR="004A0FE7" w:rsidRDefault="00000000">
            <w:r>
              <w:rPr>
                <w:sz w:val="17"/>
                <w:szCs w:val="17"/>
              </w:rPr>
              <w:t>About 420,000 notes and documents; up to 1.4 million pages</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45B5F6A" w14:textId="77777777" w:rsidR="004A0FE7" w:rsidRDefault="00000000">
            <w:r>
              <w:rPr>
                <w:sz w:val="17"/>
                <w:szCs w:val="17"/>
              </w:rPr>
              <w:t>Measured sustained rate completes production in 6 business days (24x7 batches) with at least 20% margin</w:t>
            </w:r>
          </w:p>
        </w:tc>
      </w:tr>
      <w:tr w:rsidR="004A0FE7" w14:paraId="7B8957F7"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BFC77DD" w14:textId="77777777" w:rsidR="004A0FE7" w:rsidRDefault="00000000">
            <w:r>
              <w:rPr>
                <w:sz w:val="17"/>
                <w:szCs w:val="17"/>
              </w:rPr>
              <w:t>OCR</w:t>
            </w:r>
          </w:p>
        </w:tc>
        <w:tc>
          <w:tcPr>
            <w:tcW w:w="411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F8F3692" w14:textId="77777777" w:rsidR="004A0FE7" w:rsidRDefault="00000000">
            <w:r>
              <w:rPr>
                <w:sz w:val="17"/>
                <w:szCs w:val="17"/>
              </w:rPr>
              <w:t>Up to 340,000 pages (about 30 GPU-hours planned)</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42D5E5A" w14:textId="77777777" w:rsidR="004A0FE7" w:rsidRDefault="00000000">
            <w:r>
              <w:rPr>
                <w:sz w:val="17"/>
                <w:szCs w:val="17"/>
              </w:rPr>
              <w:t>Measured page rate supports the window with at least 20% margin</w:t>
            </w:r>
          </w:p>
        </w:tc>
      </w:tr>
      <w:tr w:rsidR="004A0FE7" w14:paraId="57B38D79" w14:textId="77777777">
        <w:trPr>
          <w:cantSplit/>
        </w:trPr>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F00A48D" w14:textId="77777777" w:rsidR="004A0FE7" w:rsidRDefault="00000000">
            <w:r>
              <w:rPr>
                <w:sz w:val="17"/>
                <w:szCs w:val="17"/>
              </w:rPr>
              <w:t>Language model</w:t>
            </w:r>
          </w:p>
        </w:tc>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6B59ECC" w14:textId="77777777" w:rsidR="004A0FE7" w:rsidRDefault="00000000">
            <w:r>
              <w:rPr>
                <w:sz w:val="17"/>
                <w:szCs w:val="17"/>
              </w:rPr>
              <w:t>About 237,000 routed calls (413M input tokens)</w:t>
            </w:r>
          </w:p>
        </w:tc>
        <w:tc>
          <w:tcPr>
            <w:tcW w:w="411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099CF53" w14:textId="77777777" w:rsidR="004A0FE7" w:rsidRDefault="00000000">
            <w:r>
              <w:rPr>
                <w:sz w:val="17"/>
                <w:szCs w:val="17"/>
              </w:rPr>
              <w:t>Measured tokens per second supports the window with at least 20% margin</w:t>
            </w:r>
          </w:p>
        </w:tc>
      </w:tr>
      <w:tr w:rsidR="004A0FE7" w14:paraId="156CF173" w14:textId="77777777">
        <w:trPr>
          <w:cantSplit/>
        </w:trPr>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E475192" w14:textId="77777777" w:rsidR="004A0FE7" w:rsidRDefault="00000000">
            <w:r>
              <w:rPr>
                <w:sz w:val="17"/>
                <w:szCs w:val="17"/>
              </w:rPr>
              <w:t>WS2</w:t>
            </w:r>
          </w:p>
        </w:tc>
        <w:tc>
          <w:tcPr>
            <w:tcW w:w="411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111161F" w14:textId="77777777" w:rsidR="004A0FE7" w:rsidRDefault="00000000">
            <w:r>
              <w:rPr>
                <w:sz w:val="17"/>
                <w:szCs w:val="17"/>
              </w:rPr>
              <w:t>88,000 people against the Zendai snapshot</w:t>
            </w:r>
          </w:p>
        </w:tc>
        <w:tc>
          <w:tcPr>
            <w:tcW w:w="411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78A730F" w14:textId="77777777" w:rsidR="004A0FE7" w:rsidRDefault="00000000">
            <w:r>
              <w:rPr>
                <w:sz w:val="17"/>
                <w:szCs w:val="17"/>
              </w:rPr>
              <w:t>Candidate generation and scoring complete within 24 hours</w:t>
            </w:r>
          </w:p>
        </w:tc>
      </w:tr>
    </w:tbl>
    <w:p w14:paraId="0F778AF1" w14:textId="77777777" w:rsidR="004A0FE7" w:rsidRDefault="004A0FE7">
      <w:pPr>
        <w:spacing w:after="80"/>
      </w:pPr>
    </w:p>
    <w:p w14:paraId="781A01EF" w14:textId="77777777" w:rsidR="004A0FE7" w:rsidRDefault="00000000">
      <w:pPr>
        <w:spacing w:after="100" w:line="264" w:lineRule="auto"/>
      </w:pPr>
      <w:r>
        <w:t>If a gate is missed, D3 names the limiting stage and the change needed before production is authorised.</w:t>
      </w:r>
    </w:p>
    <w:p w14:paraId="18C92B7B" w14:textId="77777777" w:rsidR="004A0FE7" w:rsidRPr="000649AA" w:rsidRDefault="00000000">
      <w:pPr>
        <w:pStyle w:val="Heading1"/>
        <w:keepNext/>
        <w:spacing w:before="360" w:after="140"/>
        <w:rPr>
          <w:rFonts w:ascii="Playfair Display" w:hAnsi="Playfair Display"/>
        </w:rPr>
      </w:pPr>
      <w:r>
        <w:rPr>
          <w:rFonts w:ascii="Playfair Display" w:hAnsi="Playfair Display"/>
          <w:sz w:val="34"/>
          <w:szCs w:val="34"/>
        </w:rPr>
        <w:lastRenderedPageBreak/>
        <w:t>8 Delivery and Governance</w:t>
      </w:r>
    </w:p>
    <w:p w14:paraId="7895D8AF" w14:textId="77777777" w:rsidR="004A0FE7" w:rsidRPr="000649AA" w:rsidRDefault="00000000">
      <w:pPr>
        <w:pStyle w:val="Heading2"/>
        <w:keepNext/>
        <w:spacing w:before="220" w:after="90"/>
        <w:rPr>
          <w:rFonts w:ascii="Playfair Display" w:hAnsi="Playfair Display"/>
        </w:rPr>
      </w:pPr>
      <w:r>
        <w:rPr>
          <w:rFonts w:ascii="Playfair Display" w:hAnsi="Playfair Display"/>
        </w:rPr>
        <w:t>8.1 Accelerated plan</w:t>
      </w:r>
    </w:p>
    <w:p w14:paraId="27A6AAF6" w14:textId="333E8685" w:rsidR="004A0FE7" w:rsidRDefault="00000000">
      <w:pPr>
        <w:spacing w:after="100" w:line="264" w:lineRule="auto"/>
      </w:pPr>
      <w:r>
        <w:t>Work that needs no customer data (security questionnaire, DPA, D1 draft, labelling guide, environment preparation) starts on 21 September. Workstream 2 has its own PoC decision and production run; production runs as automated 24x7 batches.</w:t>
      </w:r>
    </w:p>
    <w:p w14:paraId="3FF95CBC" w14:textId="77777777" w:rsidR="004A0FE7" w:rsidRDefault="00000000">
      <w:pPr>
        <w:keepNext/>
        <w:spacing w:before="60" w:after="40"/>
        <w:jc w:val="center"/>
      </w:pPr>
      <w:r>
        <w:rPr>
          <w:noProof/>
        </w:rPr>
        <w:drawing>
          <wp:inline distT="0" distB="0" distL="0" distR="0" wp14:anchorId="037AE464" wp14:editId="1C988934">
            <wp:extent cx="6752492" cy="3816225"/>
            <wp:effectExtent l="0" t="0" r="4445" b="0"/>
            <wp:docPr id="207010829" name="Figure 3. Planned schedule (solid) and latest dates that still meet 1 November 2026 (hatched)." descr="Figure 3. Planned schedule (solid) and latest dates that still meet 1 November 2026 (hatched)." title="Figure 3. Planned schedule (solid) and latest dates that still meet 1 November 2026 (ha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4451"/>
                    <a:stretch>
                      <a:fillRect/>
                    </a:stretch>
                  </pic:blipFill>
                  <pic:spPr bwMode="auto">
                    <a:xfrm>
                      <a:off x="0" y="0"/>
                      <a:ext cx="6799076" cy="3842553"/>
                    </a:xfrm>
                    <a:prstGeom prst="rect">
                      <a:avLst/>
                    </a:prstGeom>
                    <a:ln>
                      <a:noFill/>
                    </a:ln>
                    <a:extLst>
                      <a:ext uri="{53640926-AAD7-44D8-BBD7-CCE9431645EC}">
                        <a14:shadowObscured xmlns:a14="http://schemas.microsoft.com/office/drawing/2010/main"/>
                      </a:ext>
                    </a:extLst>
                  </pic:spPr>
                </pic:pic>
              </a:graphicData>
            </a:graphic>
          </wp:inline>
        </w:drawing>
      </w:r>
    </w:p>
    <w:p w14:paraId="5C676911" w14:textId="77777777" w:rsidR="004A0FE7" w:rsidRDefault="00000000">
      <w:pPr>
        <w:spacing w:after="140"/>
      </w:pPr>
      <w:r>
        <w:rPr>
          <w:i/>
          <w:iCs/>
          <w:color w:val="5F6670"/>
          <w:sz w:val="17"/>
          <w:szCs w:val="17"/>
        </w:rPr>
        <w:t>Figure 3. Planned schedule (solid) and latest dates that still meet 1 November 2026 (hatched).</w:t>
      </w:r>
    </w:p>
    <w:p w14:paraId="0636AA0A" w14:textId="77777777" w:rsidR="004A0FE7" w:rsidRPr="000649AA" w:rsidRDefault="00000000">
      <w:pPr>
        <w:pStyle w:val="Heading2"/>
        <w:keepNext/>
        <w:spacing w:before="220" w:after="90"/>
        <w:rPr>
          <w:rFonts w:ascii="Playfair Display" w:hAnsi="Playfair Display"/>
        </w:rPr>
      </w:pPr>
      <w:r>
        <w:rPr>
          <w:rFonts w:ascii="Playfair Display" w:hAnsi="Playfair Display"/>
        </w:rPr>
        <w:t>8.2 Planned and latest readiness dates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6"/>
        <w:gridCol w:w="1669"/>
        <w:gridCol w:w="1350"/>
        <w:gridCol w:w="1917"/>
      </w:tblGrid>
      <w:tr w:rsidR="004A0FE7" w14:paraId="305034DE" w14:textId="77777777" w:rsidTr="007C55EA">
        <w:trPr>
          <w:cantSplit/>
          <w:tblHeader/>
        </w:trPr>
        <w:tc>
          <w:tcPr>
            <w:tcW w:w="534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A25F495" w14:textId="77777777" w:rsidR="004A0FE7" w:rsidRDefault="00000000">
            <w:r>
              <w:rPr>
                <w:b/>
                <w:bCs/>
                <w:color w:val="FFFFFF"/>
                <w:sz w:val="17"/>
                <w:szCs w:val="17"/>
              </w:rPr>
              <w:t>Milestone or dependency</w:t>
            </w:r>
          </w:p>
        </w:tc>
        <w:tc>
          <w:tcPr>
            <w:tcW w:w="166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D24E5C0" w14:textId="77777777" w:rsidR="004A0FE7" w:rsidRDefault="00000000">
            <w:r>
              <w:rPr>
                <w:b/>
                <w:bCs/>
                <w:color w:val="FFFFFF"/>
                <w:sz w:val="17"/>
                <w:szCs w:val="17"/>
              </w:rPr>
              <w:t>Owner</w:t>
            </w:r>
          </w:p>
        </w:tc>
        <w:tc>
          <w:tcPr>
            <w:tcW w:w="135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B8EC6B3" w14:textId="77777777" w:rsidR="004A0FE7" w:rsidRDefault="00000000">
            <w:r>
              <w:rPr>
                <w:b/>
                <w:bCs/>
                <w:color w:val="FFFFFF"/>
                <w:sz w:val="17"/>
                <w:szCs w:val="17"/>
              </w:rPr>
              <w:t>Planned</w:t>
            </w:r>
          </w:p>
        </w:tc>
        <w:tc>
          <w:tcPr>
            <w:tcW w:w="191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F69939A" w14:textId="77777777" w:rsidR="004A0FE7" w:rsidRDefault="00000000">
            <w:r>
              <w:rPr>
                <w:b/>
                <w:bCs/>
                <w:color w:val="FFFFFF"/>
                <w:sz w:val="17"/>
                <w:szCs w:val="17"/>
              </w:rPr>
              <w:t>Latest to meet 1 Nov</w:t>
            </w:r>
          </w:p>
        </w:tc>
      </w:tr>
      <w:tr w:rsidR="004A0FE7" w14:paraId="4570B8F1"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008EBCA" w14:textId="77777777" w:rsidR="004A0FE7" w:rsidRDefault="00000000">
            <w:r>
              <w:rPr>
                <w:sz w:val="17"/>
                <w:szCs w:val="17"/>
              </w:rPr>
              <w:t>Deployment option and vendor selection</w:t>
            </w:r>
          </w:p>
        </w:tc>
        <w:tc>
          <w:tcPr>
            <w:tcW w:w="16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14A4E45" w14:textId="77777777" w:rsidR="004A0FE7" w:rsidRDefault="00000000">
            <w:r>
              <w:rPr>
                <w:sz w:val="17"/>
                <w:szCs w:val="17"/>
              </w:rPr>
              <w:t>Egon Zehnder</w:t>
            </w:r>
          </w:p>
        </w:tc>
        <w:tc>
          <w:tcPr>
            <w:tcW w:w="13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AA97525" w14:textId="77777777" w:rsidR="004A0FE7" w:rsidRDefault="00000000">
            <w:r>
              <w:rPr>
                <w:sz w:val="17"/>
                <w:szCs w:val="17"/>
              </w:rPr>
              <w:t>23 Sep</w:t>
            </w:r>
          </w:p>
        </w:tc>
        <w:tc>
          <w:tcPr>
            <w:tcW w:w="191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200029B" w14:textId="77777777" w:rsidR="004A0FE7" w:rsidRDefault="00000000">
            <w:r>
              <w:rPr>
                <w:sz w:val="17"/>
                <w:szCs w:val="17"/>
              </w:rPr>
              <w:t>25 Sep</w:t>
            </w:r>
          </w:p>
        </w:tc>
      </w:tr>
      <w:tr w:rsidR="004A0FE7" w14:paraId="38F6BFAA"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073DE14" w14:textId="77777777" w:rsidR="004A0FE7" w:rsidRDefault="00000000">
            <w:r>
              <w:rPr>
                <w:sz w:val="17"/>
                <w:szCs w:val="17"/>
              </w:rPr>
              <w:t>NDA signed; taxonomy and examples released</w:t>
            </w:r>
          </w:p>
        </w:tc>
        <w:tc>
          <w:tcPr>
            <w:tcW w:w="16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81B67A7" w14:textId="77777777" w:rsidR="004A0FE7" w:rsidRDefault="00000000">
            <w:r>
              <w:rPr>
                <w:sz w:val="17"/>
                <w:szCs w:val="17"/>
              </w:rPr>
              <w:t>Egon Zehnder</w:t>
            </w:r>
          </w:p>
        </w:tc>
        <w:tc>
          <w:tcPr>
            <w:tcW w:w="13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E6448F5" w14:textId="77777777" w:rsidR="004A0FE7" w:rsidRDefault="00000000">
            <w:r>
              <w:rPr>
                <w:sz w:val="17"/>
                <w:szCs w:val="17"/>
              </w:rPr>
              <w:t>24 Sep</w:t>
            </w:r>
          </w:p>
        </w:tc>
        <w:tc>
          <w:tcPr>
            <w:tcW w:w="191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84FD04C" w14:textId="77777777" w:rsidR="004A0FE7" w:rsidRDefault="00000000">
            <w:r>
              <w:rPr>
                <w:sz w:val="17"/>
                <w:szCs w:val="17"/>
              </w:rPr>
              <w:t>29 Sep</w:t>
            </w:r>
          </w:p>
        </w:tc>
      </w:tr>
      <w:tr w:rsidR="004A0FE7" w14:paraId="14A8EF94"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D239E3E" w14:textId="77777777" w:rsidR="004A0FE7" w:rsidRDefault="00000000">
            <w:r>
              <w:rPr>
                <w:sz w:val="17"/>
                <w:szCs w:val="17"/>
              </w:rPr>
              <w:t>Option A: GPU capacity confirmed / Option B: hosting provider, inference pattern and remote access from India approved</w:t>
            </w:r>
          </w:p>
        </w:tc>
        <w:tc>
          <w:tcPr>
            <w:tcW w:w="16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A7AA74A" w14:textId="77777777" w:rsidR="004A0FE7" w:rsidRDefault="00000000">
            <w:r>
              <w:rPr>
                <w:sz w:val="17"/>
                <w:szCs w:val="17"/>
              </w:rPr>
              <w:t>Egon Zehnder</w:t>
            </w:r>
          </w:p>
        </w:tc>
        <w:tc>
          <w:tcPr>
            <w:tcW w:w="13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E70719D" w14:textId="77777777" w:rsidR="004A0FE7" w:rsidRDefault="00000000">
            <w:r>
              <w:rPr>
                <w:sz w:val="17"/>
                <w:szCs w:val="17"/>
              </w:rPr>
              <w:t>25 Sep</w:t>
            </w:r>
          </w:p>
        </w:tc>
        <w:tc>
          <w:tcPr>
            <w:tcW w:w="191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AC3628F" w14:textId="77777777" w:rsidR="004A0FE7" w:rsidRDefault="00000000">
            <w:r>
              <w:rPr>
                <w:sz w:val="17"/>
                <w:szCs w:val="17"/>
              </w:rPr>
              <w:t>29 Sep</w:t>
            </w:r>
          </w:p>
        </w:tc>
      </w:tr>
      <w:tr w:rsidR="004A0FE7" w14:paraId="4E516BCC"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FFBBC43" w14:textId="77777777" w:rsidR="004A0FE7" w:rsidRDefault="00000000">
            <w:r>
              <w:rPr>
                <w:sz w:val="17"/>
                <w:szCs w:val="17"/>
              </w:rPr>
              <w:t>D1 solution design</w:t>
            </w:r>
          </w:p>
        </w:tc>
        <w:tc>
          <w:tcPr>
            <w:tcW w:w="16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772125B" w14:textId="77777777" w:rsidR="004A0FE7" w:rsidRDefault="00000000">
            <w:r>
              <w:rPr>
                <w:sz w:val="17"/>
                <w:szCs w:val="17"/>
              </w:rPr>
              <w:t>The Agentics Co.</w:t>
            </w:r>
          </w:p>
        </w:tc>
        <w:tc>
          <w:tcPr>
            <w:tcW w:w="13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E3719DB" w14:textId="77777777" w:rsidR="004A0FE7" w:rsidRDefault="00000000">
            <w:r>
              <w:rPr>
                <w:sz w:val="17"/>
                <w:szCs w:val="17"/>
              </w:rPr>
              <w:t>29 Sep</w:t>
            </w:r>
          </w:p>
        </w:tc>
        <w:tc>
          <w:tcPr>
            <w:tcW w:w="191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2E7B682" w14:textId="77777777" w:rsidR="004A0FE7" w:rsidRDefault="00000000">
            <w:r>
              <w:rPr>
                <w:sz w:val="17"/>
                <w:szCs w:val="17"/>
              </w:rPr>
              <w:t>1 Oct</w:t>
            </w:r>
          </w:p>
        </w:tc>
      </w:tr>
      <w:tr w:rsidR="004A0FE7" w14:paraId="47129DD1"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4A15165" w14:textId="77777777" w:rsidR="004A0FE7" w:rsidRDefault="00000000">
            <w:r>
              <w:rPr>
                <w:sz w:val="17"/>
                <w:szCs w:val="17"/>
              </w:rPr>
              <w:t>Labelling guide approved</w:t>
            </w:r>
          </w:p>
        </w:tc>
        <w:tc>
          <w:tcPr>
            <w:tcW w:w="16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BBC52D3" w14:textId="77777777" w:rsidR="004A0FE7" w:rsidRDefault="00000000">
            <w:r>
              <w:rPr>
                <w:sz w:val="17"/>
                <w:szCs w:val="17"/>
              </w:rPr>
              <w:t>Egon Zehnder</w:t>
            </w:r>
          </w:p>
        </w:tc>
        <w:tc>
          <w:tcPr>
            <w:tcW w:w="13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2C25F43" w14:textId="77777777" w:rsidR="004A0FE7" w:rsidRDefault="00000000">
            <w:r>
              <w:rPr>
                <w:sz w:val="17"/>
                <w:szCs w:val="17"/>
              </w:rPr>
              <w:t>29 Sep</w:t>
            </w:r>
          </w:p>
        </w:tc>
        <w:tc>
          <w:tcPr>
            <w:tcW w:w="191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5CD7BC8" w14:textId="77777777" w:rsidR="004A0FE7" w:rsidRDefault="00000000">
            <w:r>
              <w:rPr>
                <w:sz w:val="17"/>
                <w:szCs w:val="17"/>
              </w:rPr>
              <w:t>1 Oct</w:t>
            </w:r>
          </w:p>
        </w:tc>
      </w:tr>
      <w:tr w:rsidR="004A0FE7" w14:paraId="6AE7E636"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303D45ED" w14:textId="77777777" w:rsidR="004A0FE7" w:rsidRDefault="00000000">
            <w:r>
              <w:rPr>
                <w:sz w:val="17"/>
                <w:szCs w:val="17"/>
              </w:rPr>
              <w:t>Contract, DPA, security and privacy approval; PoC data access; environment ready</w:t>
            </w:r>
          </w:p>
        </w:tc>
        <w:tc>
          <w:tcPr>
            <w:tcW w:w="1669"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39B05743" w14:textId="77777777" w:rsidR="004A0FE7" w:rsidRDefault="00000000">
            <w:r>
              <w:rPr>
                <w:sz w:val="17"/>
                <w:szCs w:val="17"/>
              </w:rPr>
              <w:t>Both</w:t>
            </w:r>
          </w:p>
        </w:tc>
        <w:tc>
          <w:tcPr>
            <w:tcW w:w="1350"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3D1067BA" w14:textId="77777777" w:rsidR="004A0FE7" w:rsidRDefault="00000000">
            <w:r>
              <w:rPr>
                <w:sz w:val="17"/>
                <w:szCs w:val="17"/>
              </w:rPr>
              <w:t>30 Sep</w:t>
            </w:r>
          </w:p>
        </w:tc>
        <w:tc>
          <w:tcPr>
            <w:tcW w:w="1917"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396821DD" w14:textId="77777777" w:rsidR="004A0FE7" w:rsidRDefault="00000000">
            <w:r>
              <w:rPr>
                <w:sz w:val="17"/>
                <w:szCs w:val="17"/>
              </w:rPr>
              <w:t>2 Oct</w:t>
            </w:r>
          </w:p>
        </w:tc>
      </w:tr>
      <w:tr w:rsidR="004A0FE7" w14:paraId="25ABB174"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D779808" w14:textId="77777777" w:rsidR="004A0FE7" w:rsidRDefault="00000000">
            <w:r>
              <w:rPr>
                <w:sz w:val="17"/>
                <w:szCs w:val="17"/>
              </w:rPr>
              <w:t>WS2 PoC result and production decision</w:t>
            </w:r>
          </w:p>
        </w:tc>
        <w:tc>
          <w:tcPr>
            <w:tcW w:w="16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01052D5" w14:textId="77777777" w:rsidR="004A0FE7" w:rsidRDefault="00000000">
            <w:r>
              <w:rPr>
                <w:sz w:val="17"/>
                <w:szCs w:val="17"/>
              </w:rPr>
              <w:t>Both</w:t>
            </w:r>
          </w:p>
        </w:tc>
        <w:tc>
          <w:tcPr>
            <w:tcW w:w="13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D468CBF" w14:textId="77777777" w:rsidR="004A0FE7" w:rsidRDefault="00000000">
            <w:r>
              <w:rPr>
                <w:sz w:val="17"/>
                <w:szCs w:val="17"/>
              </w:rPr>
              <w:t>8 Oct</w:t>
            </w:r>
          </w:p>
        </w:tc>
        <w:tc>
          <w:tcPr>
            <w:tcW w:w="191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6924D49" w14:textId="77777777" w:rsidR="004A0FE7" w:rsidRDefault="00000000">
            <w:r>
              <w:rPr>
                <w:sz w:val="17"/>
                <w:szCs w:val="17"/>
              </w:rPr>
              <w:t>12 Oct</w:t>
            </w:r>
          </w:p>
        </w:tc>
      </w:tr>
      <w:tr w:rsidR="004A0FE7" w14:paraId="6DE6EA89"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6C37101" w14:textId="77777777" w:rsidR="004A0FE7" w:rsidRDefault="00000000">
            <w:r>
              <w:rPr>
                <w:sz w:val="17"/>
                <w:szCs w:val="17"/>
              </w:rPr>
              <w:t>D3 PoC report and D4 production plan</w:t>
            </w:r>
          </w:p>
        </w:tc>
        <w:tc>
          <w:tcPr>
            <w:tcW w:w="16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2D3003D" w14:textId="77777777" w:rsidR="004A0FE7" w:rsidRDefault="00000000">
            <w:r>
              <w:rPr>
                <w:sz w:val="17"/>
                <w:szCs w:val="17"/>
              </w:rPr>
              <w:t>The Agentics Co.</w:t>
            </w:r>
          </w:p>
        </w:tc>
        <w:tc>
          <w:tcPr>
            <w:tcW w:w="13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3BD0BF1" w14:textId="77777777" w:rsidR="004A0FE7" w:rsidRDefault="00000000">
            <w:r>
              <w:rPr>
                <w:sz w:val="17"/>
                <w:szCs w:val="17"/>
              </w:rPr>
              <w:t>12 Oct</w:t>
            </w:r>
          </w:p>
        </w:tc>
        <w:tc>
          <w:tcPr>
            <w:tcW w:w="191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67FBF9F" w14:textId="77777777" w:rsidR="004A0FE7" w:rsidRDefault="00000000">
            <w:r>
              <w:rPr>
                <w:sz w:val="17"/>
                <w:szCs w:val="17"/>
              </w:rPr>
              <w:t>14 Oct</w:t>
            </w:r>
          </w:p>
        </w:tc>
      </w:tr>
      <w:tr w:rsidR="004A0FE7" w14:paraId="0436A71B"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EC07750" w14:textId="77777777" w:rsidR="004A0FE7" w:rsidRDefault="00000000">
            <w:r>
              <w:rPr>
                <w:sz w:val="17"/>
                <w:szCs w:val="17"/>
              </w:rPr>
              <w:t>WS1 production decision and full-corpus access</w:t>
            </w:r>
          </w:p>
        </w:tc>
        <w:tc>
          <w:tcPr>
            <w:tcW w:w="16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8AE2755" w14:textId="77777777" w:rsidR="004A0FE7" w:rsidRDefault="00000000">
            <w:r>
              <w:rPr>
                <w:sz w:val="17"/>
                <w:szCs w:val="17"/>
              </w:rPr>
              <w:t>Egon Zehnder</w:t>
            </w:r>
          </w:p>
        </w:tc>
        <w:tc>
          <w:tcPr>
            <w:tcW w:w="13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C27B79A" w14:textId="77777777" w:rsidR="004A0FE7" w:rsidRDefault="00000000">
            <w:r>
              <w:rPr>
                <w:sz w:val="17"/>
                <w:szCs w:val="17"/>
              </w:rPr>
              <w:t>13 Oct</w:t>
            </w:r>
          </w:p>
        </w:tc>
        <w:tc>
          <w:tcPr>
            <w:tcW w:w="191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ABB72F9" w14:textId="77777777" w:rsidR="004A0FE7" w:rsidRDefault="00000000">
            <w:r>
              <w:rPr>
                <w:sz w:val="17"/>
                <w:szCs w:val="17"/>
              </w:rPr>
              <w:t>15 Oct</w:t>
            </w:r>
          </w:p>
        </w:tc>
      </w:tr>
      <w:tr w:rsidR="004A0FE7" w14:paraId="6CB6A8E1"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FB578D2" w14:textId="77777777" w:rsidR="004A0FE7" w:rsidRDefault="00000000">
            <w:r>
              <w:rPr>
                <w:sz w:val="17"/>
                <w:szCs w:val="17"/>
              </w:rPr>
              <w:t>D6 Workstream 2 results</w:t>
            </w:r>
          </w:p>
        </w:tc>
        <w:tc>
          <w:tcPr>
            <w:tcW w:w="16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FE8EB1A" w14:textId="77777777" w:rsidR="004A0FE7" w:rsidRDefault="00000000">
            <w:r>
              <w:rPr>
                <w:sz w:val="17"/>
                <w:szCs w:val="17"/>
              </w:rPr>
              <w:t>The Agentics Co.</w:t>
            </w:r>
          </w:p>
        </w:tc>
        <w:tc>
          <w:tcPr>
            <w:tcW w:w="13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59023FB" w14:textId="77777777" w:rsidR="004A0FE7" w:rsidRDefault="00000000">
            <w:r>
              <w:rPr>
                <w:sz w:val="17"/>
                <w:szCs w:val="17"/>
              </w:rPr>
              <w:t>22 Oct</w:t>
            </w:r>
          </w:p>
        </w:tc>
        <w:tc>
          <w:tcPr>
            <w:tcW w:w="191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5C11E5D" w14:textId="77777777" w:rsidR="004A0FE7" w:rsidRDefault="00000000">
            <w:r>
              <w:rPr>
                <w:sz w:val="17"/>
                <w:szCs w:val="17"/>
              </w:rPr>
              <w:t>26 Oct</w:t>
            </w:r>
          </w:p>
        </w:tc>
      </w:tr>
      <w:tr w:rsidR="004A0FE7" w14:paraId="3642868D"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679AA70" w14:textId="77777777" w:rsidR="004A0FE7" w:rsidRDefault="00000000">
            <w:r>
              <w:rPr>
                <w:sz w:val="17"/>
                <w:szCs w:val="17"/>
              </w:rPr>
              <w:t>D5 Workstream 1 results</w:t>
            </w:r>
          </w:p>
        </w:tc>
        <w:tc>
          <w:tcPr>
            <w:tcW w:w="16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48C5756" w14:textId="77777777" w:rsidR="004A0FE7" w:rsidRDefault="00000000">
            <w:r>
              <w:rPr>
                <w:sz w:val="17"/>
                <w:szCs w:val="17"/>
              </w:rPr>
              <w:t>The Agentics Co.</w:t>
            </w:r>
          </w:p>
        </w:tc>
        <w:tc>
          <w:tcPr>
            <w:tcW w:w="13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6FF777A" w14:textId="77777777" w:rsidR="004A0FE7" w:rsidRDefault="00000000">
            <w:r>
              <w:rPr>
                <w:sz w:val="17"/>
                <w:szCs w:val="17"/>
              </w:rPr>
              <w:t>27 Oct</w:t>
            </w:r>
          </w:p>
        </w:tc>
        <w:tc>
          <w:tcPr>
            <w:tcW w:w="191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197591D" w14:textId="77777777" w:rsidR="004A0FE7" w:rsidRDefault="00000000">
            <w:r>
              <w:rPr>
                <w:sz w:val="17"/>
                <w:szCs w:val="17"/>
              </w:rPr>
              <w:t>29 Oct</w:t>
            </w:r>
          </w:p>
        </w:tc>
      </w:tr>
      <w:tr w:rsidR="004A0FE7" w14:paraId="3B38E8E9" w14:textId="77777777" w:rsidTr="007C55EA">
        <w:trPr>
          <w:cantSplit/>
        </w:trPr>
        <w:tc>
          <w:tcPr>
            <w:tcW w:w="53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130A0F8" w14:textId="77777777" w:rsidR="004A0FE7" w:rsidRDefault="00000000">
            <w:r>
              <w:rPr>
                <w:sz w:val="17"/>
                <w:szCs w:val="17"/>
              </w:rPr>
              <w:t>D7 completion report</w:t>
            </w:r>
          </w:p>
        </w:tc>
        <w:tc>
          <w:tcPr>
            <w:tcW w:w="16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19C2A74" w14:textId="77777777" w:rsidR="004A0FE7" w:rsidRDefault="00000000">
            <w:r>
              <w:rPr>
                <w:sz w:val="17"/>
                <w:szCs w:val="17"/>
              </w:rPr>
              <w:t>The Agentics Co.</w:t>
            </w:r>
          </w:p>
        </w:tc>
        <w:tc>
          <w:tcPr>
            <w:tcW w:w="13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F156E3E" w14:textId="77777777" w:rsidR="004A0FE7" w:rsidRDefault="00000000">
            <w:r>
              <w:rPr>
                <w:sz w:val="17"/>
                <w:szCs w:val="17"/>
              </w:rPr>
              <w:t>28 Oct</w:t>
            </w:r>
          </w:p>
        </w:tc>
        <w:tc>
          <w:tcPr>
            <w:tcW w:w="191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4333305" w14:textId="77777777" w:rsidR="004A0FE7" w:rsidRDefault="00000000">
            <w:r>
              <w:rPr>
                <w:sz w:val="17"/>
                <w:szCs w:val="17"/>
              </w:rPr>
              <w:t>30 Oct</w:t>
            </w:r>
          </w:p>
        </w:tc>
      </w:tr>
    </w:tbl>
    <w:p w14:paraId="2B7F7A21" w14:textId="77777777" w:rsidR="00F61190" w:rsidRDefault="00000000">
      <w:pPr>
        <w:spacing w:after="100" w:line="264" w:lineRule="auto"/>
      </w:pPr>
      <w:r>
        <w:rPr>
          <w:b/>
          <w:bCs/>
        </w:rPr>
        <w:t>Schedule risk:</w:t>
      </w:r>
      <w:r>
        <w:t xml:space="preserve"> each business day of delay beyond the latest dates moves completion by one business day. </w:t>
      </w:r>
    </w:p>
    <w:p w14:paraId="547D0806" w14:textId="77777777" w:rsidR="004A0FE7" w:rsidRDefault="00000000">
      <w:pPr>
        <w:spacing w:after="100" w:line="264" w:lineRule="auto"/>
      </w:pPr>
      <w:r>
        <w:t>Approvals on 9 October give completion on 6 November; on 16 October, 13 November.</w:t>
      </w:r>
    </w:p>
    <w:p w14:paraId="5BA9A552" w14:textId="77777777" w:rsidR="004A0FE7" w:rsidRPr="000649AA" w:rsidRDefault="00000000">
      <w:pPr>
        <w:pStyle w:val="Heading2"/>
        <w:keepNext/>
        <w:spacing w:before="220" w:after="90"/>
        <w:rPr>
          <w:rFonts w:ascii="Playfair Display" w:hAnsi="Playfair Display"/>
        </w:rPr>
      </w:pPr>
      <w:r>
        <w:rPr>
          <w:rFonts w:ascii="Playfair Display" w:hAnsi="Playfair Display"/>
        </w:rPr>
        <w:lastRenderedPageBreak/>
        <w:t>8.3 Deliverables D1-D7</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
        <w:gridCol w:w="4419"/>
        <w:gridCol w:w="1338"/>
        <w:gridCol w:w="3909"/>
      </w:tblGrid>
      <w:tr w:rsidR="004A0FE7" w14:paraId="1AD4DC02" w14:textId="77777777" w:rsidTr="008C65E7">
        <w:trPr>
          <w:cantSplit/>
          <w:tblHeader/>
        </w:trPr>
        <w:tc>
          <w:tcPr>
            <w:tcW w:w="61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6381E26" w14:textId="77777777" w:rsidR="004A0FE7" w:rsidRDefault="00000000">
            <w:r>
              <w:rPr>
                <w:b/>
                <w:bCs/>
                <w:color w:val="FFFFFF"/>
                <w:sz w:val="17"/>
                <w:szCs w:val="17"/>
              </w:rPr>
              <w:t>ID</w:t>
            </w:r>
          </w:p>
        </w:tc>
        <w:tc>
          <w:tcPr>
            <w:tcW w:w="441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1E945BD" w14:textId="77777777" w:rsidR="004A0FE7" w:rsidRDefault="00000000">
            <w:r>
              <w:rPr>
                <w:b/>
                <w:bCs/>
                <w:color w:val="FFFFFF"/>
                <w:sz w:val="17"/>
                <w:szCs w:val="17"/>
              </w:rPr>
              <w:t>Deliverable and minimum content</w:t>
            </w:r>
          </w:p>
        </w:tc>
        <w:tc>
          <w:tcPr>
            <w:tcW w:w="1338"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D252465" w14:textId="77777777" w:rsidR="004A0FE7" w:rsidRDefault="00000000">
            <w:r>
              <w:rPr>
                <w:b/>
                <w:bCs/>
                <w:color w:val="FFFFFF"/>
                <w:sz w:val="17"/>
                <w:szCs w:val="17"/>
              </w:rPr>
              <w:t>Planned</w:t>
            </w:r>
          </w:p>
        </w:tc>
        <w:tc>
          <w:tcPr>
            <w:tcW w:w="390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4F23480" w14:textId="77777777" w:rsidR="004A0FE7" w:rsidRDefault="00000000">
            <w:r>
              <w:rPr>
                <w:b/>
                <w:bCs/>
                <w:color w:val="FFFFFF"/>
                <w:sz w:val="17"/>
                <w:szCs w:val="17"/>
              </w:rPr>
              <w:t>Acceptance evidence</w:t>
            </w:r>
          </w:p>
        </w:tc>
      </w:tr>
      <w:tr w:rsidR="004A0FE7" w14:paraId="135E15D6" w14:textId="77777777" w:rsidTr="008C65E7">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308F378" w14:textId="77777777" w:rsidR="004A0FE7" w:rsidRDefault="00000000">
            <w:r>
              <w:rPr>
                <w:sz w:val="17"/>
                <w:szCs w:val="17"/>
              </w:rPr>
              <w:t>D1</w:t>
            </w:r>
          </w:p>
        </w:tc>
        <w:tc>
          <w:tcPr>
            <w:tcW w:w="441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9712C05" w14:textId="77777777" w:rsidR="004A0FE7" w:rsidRDefault="00000000">
            <w:r>
              <w:rPr>
                <w:sz w:val="17"/>
                <w:szCs w:val="17"/>
              </w:rPr>
              <w:t>Solution design: architecture, data flow, detection and matching logic, dependencies, controls</w:t>
            </w:r>
          </w:p>
        </w:tc>
        <w:tc>
          <w:tcPr>
            <w:tcW w:w="133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5B2852C" w14:textId="77777777" w:rsidR="004A0FE7" w:rsidRDefault="00000000">
            <w:r>
              <w:rPr>
                <w:sz w:val="17"/>
                <w:szCs w:val="17"/>
              </w:rPr>
              <w:t>29 Sep</w:t>
            </w:r>
          </w:p>
        </w:tc>
        <w:tc>
          <w:tcPr>
            <w:tcW w:w="39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CABBC27" w14:textId="77777777" w:rsidR="004A0FE7" w:rsidRDefault="00000000">
            <w:r>
              <w:rPr>
                <w:sz w:val="17"/>
                <w:szCs w:val="17"/>
              </w:rPr>
              <w:t>Architecture and trust-boundary diagrams, dependency and endpoint register, data contracts, security control mapping</w:t>
            </w:r>
          </w:p>
        </w:tc>
      </w:tr>
      <w:tr w:rsidR="004A0FE7" w14:paraId="6EF06857" w14:textId="77777777" w:rsidTr="008C65E7">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B787B5A" w14:textId="77777777" w:rsidR="004A0FE7" w:rsidRDefault="00000000">
            <w:r>
              <w:rPr>
                <w:sz w:val="17"/>
                <w:szCs w:val="17"/>
              </w:rPr>
              <w:t>D2</w:t>
            </w:r>
          </w:p>
        </w:tc>
        <w:tc>
          <w:tcPr>
            <w:tcW w:w="441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820DF8B" w14:textId="77777777" w:rsidR="004A0FE7" w:rsidRDefault="00000000">
            <w:r>
              <w:rPr>
                <w:sz w:val="17"/>
                <w:szCs w:val="17"/>
              </w:rPr>
              <w:t>PoC plan: sample, method, metrics, resources, schedule, price</w:t>
            </w:r>
          </w:p>
        </w:tc>
        <w:tc>
          <w:tcPr>
            <w:tcW w:w="133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02CCC03" w14:textId="77777777" w:rsidR="004A0FE7" w:rsidRDefault="00000000">
            <w:r>
              <w:rPr>
                <w:sz w:val="17"/>
                <w:szCs w:val="17"/>
              </w:rPr>
              <w:t>With proposal</w:t>
            </w:r>
          </w:p>
        </w:tc>
        <w:tc>
          <w:tcPr>
            <w:tcW w:w="39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19B53F2" w14:textId="77777777" w:rsidR="004A0FE7" w:rsidRDefault="00000000">
            <w:r>
              <w:rPr>
                <w:sz w:val="17"/>
                <w:szCs w:val="17"/>
              </w:rPr>
              <w:t>Section 7 of this response</w:t>
            </w:r>
          </w:p>
        </w:tc>
      </w:tr>
      <w:tr w:rsidR="004A0FE7" w14:paraId="1981D7F2" w14:textId="77777777" w:rsidTr="008C65E7">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7DFD45C" w14:textId="77777777" w:rsidR="004A0FE7" w:rsidRDefault="00000000">
            <w:r>
              <w:rPr>
                <w:sz w:val="17"/>
                <w:szCs w:val="17"/>
              </w:rPr>
              <w:t>D3</w:t>
            </w:r>
          </w:p>
        </w:tc>
        <w:tc>
          <w:tcPr>
            <w:tcW w:w="441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0E27F8E" w14:textId="77777777" w:rsidR="004A0FE7" w:rsidRDefault="00000000">
            <w:r>
              <w:rPr>
                <w:sz w:val="17"/>
                <w:szCs w:val="17"/>
              </w:rPr>
              <w:t>PoC report: results, metrics, findings, issues, revised production assumptions</w:t>
            </w:r>
          </w:p>
        </w:tc>
        <w:tc>
          <w:tcPr>
            <w:tcW w:w="133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C440B8F" w14:textId="77777777" w:rsidR="004A0FE7" w:rsidRDefault="00000000">
            <w:r>
              <w:rPr>
                <w:sz w:val="17"/>
                <w:szCs w:val="17"/>
              </w:rPr>
              <w:t>12 Oct (WS2 interim 8 Oct)</w:t>
            </w:r>
          </w:p>
        </w:tc>
        <w:tc>
          <w:tcPr>
            <w:tcW w:w="39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97C1D6E" w14:textId="77777777" w:rsidR="004A0FE7" w:rsidRDefault="00000000">
            <w:r>
              <w:rPr>
                <w:sz w:val="17"/>
                <w:szCs w:val="17"/>
              </w:rPr>
              <w:t>Blind confusion counts, metrics with CIs, calibration, OCR and throughput evidence, label hash, issue log</w:t>
            </w:r>
          </w:p>
        </w:tc>
      </w:tr>
      <w:tr w:rsidR="004A0FE7" w14:paraId="75FEDAD9" w14:textId="77777777" w:rsidTr="008C65E7">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5462BFB" w14:textId="77777777" w:rsidR="004A0FE7" w:rsidRDefault="00000000">
            <w:r>
              <w:rPr>
                <w:sz w:val="17"/>
                <w:szCs w:val="17"/>
              </w:rPr>
              <w:t>D4</w:t>
            </w:r>
          </w:p>
        </w:tc>
        <w:tc>
          <w:tcPr>
            <w:tcW w:w="441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011FBD7" w14:textId="77777777" w:rsidR="004A0FE7" w:rsidRDefault="00000000">
            <w:r>
              <w:rPr>
                <w:sz w:val="17"/>
                <w:szCs w:val="17"/>
              </w:rPr>
              <w:t>Production plan: activities, milestones, responsibilities, dependencies, risks</w:t>
            </w:r>
          </w:p>
        </w:tc>
        <w:tc>
          <w:tcPr>
            <w:tcW w:w="133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CF7130E" w14:textId="77777777" w:rsidR="004A0FE7" w:rsidRDefault="00000000">
            <w:r>
              <w:rPr>
                <w:sz w:val="17"/>
                <w:szCs w:val="17"/>
              </w:rPr>
              <w:t>12 Oct</w:t>
            </w:r>
          </w:p>
        </w:tc>
        <w:tc>
          <w:tcPr>
            <w:tcW w:w="39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DA2B4CC" w14:textId="77777777" w:rsidR="004A0FE7" w:rsidRDefault="00000000">
            <w:r>
              <w:rPr>
                <w:sz w:val="17"/>
                <w:szCs w:val="17"/>
              </w:rPr>
              <w:t>Frozen manifest and configuration, capacity plan, run calendar, RACI, rollback and exception procedures</w:t>
            </w:r>
          </w:p>
        </w:tc>
      </w:tr>
      <w:tr w:rsidR="004A0FE7" w14:paraId="6E925F8A" w14:textId="77777777" w:rsidTr="008C65E7">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D1EAC2B" w14:textId="77777777" w:rsidR="004A0FE7" w:rsidRDefault="00000000">
            <w:r>
              <w:rPr>
                <w:sz w:val="17"/>
                <w:szCs w:val="17"/>
              </w:rPr>
              <w:t>D5</w:t>
            </w:r>
          </w:p>
        </w:tc>
        <w:tc>
          <w:tcPr>
            <w:tcW w:w="441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CBFD8B2" w14:textId="77777777" w:rsidR="004A0FE7" w:rsidRDefault="00000000">
            <w:r>
              <w:rPr>
                <w:sz w:val="17"/>
                <w:szCs w:val="17"/>
              </w:rPr>
              <w:t>WS1 results: flags, categories, reasons, scores, metadata, exceptions, reconciliation</w:t>
            </w:r>
          </w:p>
        </w:tc>
        <w:tc>
          <w:tcPr>
            <w:tcW w:w="133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6E8EDCB" w14:textId="77777777" w:rsidR="004A0FE7" w:rsidRDefault="00000000">
            <w:r>
              <w:rPr>
                <w:sz w:val="17"/>
                <w:szCs w:val="17"/>
              </w:rPr>
              <w:t>27 Oct</w:t>
            </w:r>
          </w:p>
        </w:tc>
        <w:tc>
          <w:tcPr>
            <w:tcW w:w="39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0F76960" w14:textId="77777777" w:rsidR="004A0FE7" w:rsidRDefault="00000000">
            <w:r>
              <w:rPr>
                <w:sz w:val="17"/>
                <w:szCs w:val="17"/>
              </w:rPr>
              <w:t>Schema-valid outputs, manifest reconciliation, exception ledger, QA sample and repeatability report, source-unchanged evidence (Delta versions and counts)</w:t>
            </w:r>
          </w:p>
        </w:tc>
      </w:tr>
      <w:tr w:rsidR="004A0FE7" w14:paraId="6DE37281" w14:textId="77777777" w:rsidTr="008C65E7">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0681EE8" w14:textId="77777777" w:rsidR="004A0FE7" w:rsidRDefault="00000000">
            <w:r>
              <w:rPr>
                <w:sz w:val="17"/>
                <w:szCs w:val="17"/>
              </w:rPr>
              <w:t>D6</w:t>
            </w:r>
          </w:p>
        </w:tc>
        <w:tc>
          <w:tcPr>
            <w:tcW w:w="441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57661CE" w14:textId="77777777" w:rsidR="004A0FE7" w:rsidRDefault="00000000">
            <w:r>
              <w:rPr>
                <w:sz w:val="17"/>
                <w:szCs w:val="17"/>
              </w:rPr>
              <w:t>WS2 results: ratings, scores, candidates, reasons, conflicts, exceptions, reconciliation</w:t>
            </w:r>
          </w:p>
        </w:tc>
        <w:tc>
          <w:tcPr>
            <w:tcW w:w="133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992E62B" w14:textId="77777777" w:rsidR="004A0FE7" w:rsidRDefault="00000000">
            <w:r>
              <w:rPr>
                <w:sz w:val="17"/>
                <w:szCs w:val="17"/>
              </w:rPr>
              <w:t>22 Oct</w:t>
            </w:r>
          </w:p>
        </w:tc>
        <w:tc>
          <w:tcPr>
            <w:tcW w:w="39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394C8AD" w14:textId="77777777" w:rsidR="004A0FE7" w:rsidRDefault="00000000">
            <w:r>
              <w:rPr>
                <w:sz w:val="17"/>
                <w:szCs w:val="17"/>
              </w:rPr>
              <w:t>Schema-valid outputs, band metrics, candidate-recall audit, validation sample, configuration record, source-unchanged evidence</w:t>
            </w:r>
          </w:p>
        </w:tc>
      </w:tr>
      <w:tr w:rsidR="004A0FE7" w14:paraId="797E525F" w14:textId="77777777" w:rsidTr="008C65E7">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9ACC103" w14:textId="77777777" w:rsidR="004A0FE7" w:rsidRDefault="00000000">
            <w:r>
              <w:rPr>
                <w:sz w:val="17"/>
                <w:szCs w:val="17"/>
              </w:rPr>
              <w:t>D7</w:t>
            </w:r>
          </w:p>
        </w:tc>
        <w:tc>
          <w:tcPr>
            <w:tcW w:w="441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3757D90" w14:textId="77777777" w:rsidR="004A0FE7" w:rsidRDefault="00000000">
            <w:r>
              <w:rPr>
                <w:sz w:val="17"/>
                <w:szCs w:val="17"/>
              </w:rPr>
              <w:t>Completion report: volumes, exceptions, QA, final costs, return/deletion status</w:t>
            </w:r>
          </w:p>
        </w:tc>
        <w:tc>
          <w:tcPr>
            <w:tcW w:w="133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D5EBF40" w14:textId="77777777" w:rsidR="004A0FE7" w:rsidRDefault="00000000">
            <w:r>
              <w:rPr>
                <w:sz w:val="17"/>
                <w:szCs w:val="17"/>
              </w:rPr>
              <w:t>28 Oct</w:t>
            </w:r>
          </w:p>
        </w:tc>
        <w:tc>
          <w:tcPr>
            <w:tcW w:w="39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6DBCE18" w14:textId="77777777" w:rsidR="004A0FE7" w:rsidRDefault="00000000">
            <w:r>
              <w:rPr>
                <w:sz w:val="17"/>
                <w:szCs w:val="17"/>
              </w:rPr>
              <w:t>Count and cost reconciliation, allowance credit, return confirmation, access revocation, deletion schedule; deletion certificate issued when deletion completes (Section 9.3)</w:t>
            </w:r>
          </w:p>
        </w:tc>
      </w:tr>
    </w:tbl>
    <w:p w14:paraId="7E2AF6AD" w14:textId="77777777" w:rsidR="004A0FE7" w:rsidRDefault="004A0FE7">
      <w:pPr>
        <w:spacing w:after="80"/>
      </w:pPr>
    </w:p>
    <w:p w14:paraId="514647E7" w14:textId="77777777" w:rsidR="00F61190" w:rsidRDefault="00000000">
      <w:pPr>
        <w:spacing w:after="100" w:line="264" w:lineRule="auto"/>
      </w:pPr>
      <w:r>
        <w:t xml:space="preserve">Egon Zehnder accepts each deliverable in writing within one business day at critical gates or gives a consolidated defect list against these criteria; silence is not acceptance. </w:t>
      </w:r>
    </w:p>
    <w:p w14:paraId="104148E8" w14:textId="77777777" w:rsidR="004A0FE7" w:rsidRDefault="00000000">
      <w:pPr>
        <w:spacing w:after="100" w:line="264" w:lineRule="auto"/>
      </w:pPr>
      <w:r>
        <w:t>Reproducible supplier defects reported within 30 calendar days after D7 are corrected at no charge.</w:t>
      </w:r>
    </w:p>
    <w:p w14:paraId="3396938B" w14:textId="77777777" w:rsidR="004A0FE7" w:rsidRPr="000649AA" w:rsidRDefault="00000000">
      <w:pPr>
        <w:pStyle w:val="Heading2"/>
        <w:keepNext/>
        <w:spacing w:before="220" w:after="90"/>
        <w:rPr>
          <w:rFonts w:ascii="Playfair Display" w:hAnsi="Playfair Display"/>
        </w:rPr>
      </w:pPr>
      <w:r>
        <w:rPr>
          <w:rFonts w:ascii="Playfair Display" w:hAnsi="Playfair Display"/>
        </w:rPr>
        <w:t>8.4 Proposed team</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2"/>
        <w:gridCol w:w="2262"/>
        <w:gridCol w:w="2056"/>
        <w:gridCol w:w="2056"/>
        <w:gridCol w:w="1646"/>
      </w:tblGrid>
      <w:tr w:rsidR="004A0FE7" w14:paraId="50E9E903" w14:textId="77777777">
        <w:trPr>
          <w:cantSplit/>
          <w:tblHeader/>
        </w:trPr>
        <w:tc>
          <w:tcPr>
            <w:tcW w:w="226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2A71C3B" w14:textId="77777777" w:rsidR="004A0FE7" w:rsidRDefault="00000000">
            <w:r>
              <w:rPr>
                <w:b/>
                <w:bCs/>
                <w:color w:val="FFFFFF"/>
                <w:sz w:val="17"/>
                <w:szCs w:val="17"/>
              </w:rPr>
              <w:t>Role</w:t>
            </w:r>
          </w:p>
        </w:tc>
        <w:tc>
          <w:tcPr>
            <w:tcW w:w="226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FF2CA04" w14:textId="77777777" w:rsidR="004A0FE7" w:rsidRDefault="00000000">
            <w:r>
              <w:rPr>
                <w:b/>
                <w:bCs/>
                <w:color w:val="FFFFFF"/>
                <w:sz w:val="17"/>
                <w:szCs w:val="17"/>
              </w:rPr>
              <w:t>Name</w:t>
            </w:r>
          </w:p>
        </w:tc>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03CD957" w14:textId="77777777" w:rsidR="004A0FE7" w:rsidRDefault="00000000">
            <w:r>
              <w:rPr>
                <w:b/>
                <w:bCs/>
                <w:color w:val="FFFFFF"/>
                <w:sz w:val="17"/>
                <w:szCs w:val="17"/>
              </w:rPr>
              <w:t>Location / employment</w:t>
            </w:r>
          </w:p>
        </w:tc>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96AA8F0" w14:textId="77777777" w:rsidR="004A0FE7" w:rsidRDefault="00000000">
            <w:r>
              <w:rPr>
                <w:b/>
                <w:bCs/>
                <w:color w:val="FFFFFF"/>
                <w:sz w:val="17"/>
                <w:szCs w:val="17"/>
              </w:rPr>
              <w:t>Experience</w:t>
            </w:r>
          </w:p>
        </w:tc>
        <w:tc>
          <w:tcPr>
            <w:tcW w:w="164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BDFB9DA" w14:textId="77777777" w:rsidR="004A0FE7" w:rsidRDefault="00000000">
            <w:r>
              <w:rPr>
                <w:b/>
                <w:bCs/>
                <w:color w:val="FFFFFF"/>
                <w:sz w:val="17"/>
                <w:szCs w:val="17"/>
              </w:rPr>
              <w:t>Allocation (A / B)</w:t>
            </w:r>
          </w:p>
        </w:tc>
      </w:tr>
      <w:tr w:rsidR="004A0FE7" w14:paraId="2E938DDC" w14:textId="77777777">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89D0BDB" w14:textId="77777777" w:rsidR="004A0FE7" w:rsidRDefault="00000000">
            <w:r>
              <w:rPr>
                <w:sz w:val="17"/>
                <w:szCs w:val="17"/>
              </w:rPr>
              <w:t>Executive sponsor</w:t>
            </w:r>
          </w:p>
        </w:tc>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BDC9C62" w14:textId="77777777" w:rsidR="004A0FE7" w:rsidRDefault="00000000">
            <w:r>
              <w:rPr>
                <w:sz w:val="17"/>
                <w:szCs w:val="17"/>
              </w:rPr>
              <w:t>Nishith Srivastava</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96854E9" w14:textId="77777777" w:rsidR="004A0FE7" w:rsidRDefault="00000000">
            <w:r>
              <w:rPr>
                <w:sz w:val="17"/>
                <w:szCs w:val="17"/>
              </w:rPr>
              <w:t>Netherlands / employee</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28E4B7C" w14:textId="77777777" w:rsidR="004A0FE7" w:rsidRPr="005F07E9" w:rsidRDefault="005F07E9">
            <w:r>
              <w:rPr>
                <w:color w:val="000000"/>
                <w:sz w:val="17"/>
                <w:szCs w:val="17"/>
              </w:rPr>
              <w:t>26 years</w:t>
            </w:r>
          </w:p>
        </w:tc>
        <w:tc>
          <w:tcPr>
            <w:tcW w:w="16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7F2898B" w14:textId="77777777" w:rsidR="004A0FE7" w:rsidRDefault="00000000">
            <w:r>
              <w:rPr>
                <w:sz w:val="17"/>
                <w:szCs w:val="17"/>
              </w:rPr>
              <w:t>3 / 3 days</w:t>
            </w:r>
          </w:p>
        </w:tc>
      </w:tr>
      <w:tr w:rsidR="004A0FE7" w14:paraId="62FB8F1E" w14:textId="77777777">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DB60E35" w14:textId="77777777" w:rsidR="004A0FE7" w:rsidRDefault="00000000">
            <w:r>
              <w:rPr>
                <w:sz w:val="17"/>
                <w:szCs w:val="17"/>
              </w:rPr>
              <w:t>Project manager and business analyst</w:t>
            </w:r>
          </w:p>
        </w:tc>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C4BE68F" w14:textId="77777777" w:rsidR="004A0FE7" w:rsidRDefault="00000000">
            <w:r>
              <w:rPr>
                <w:sz w:val="17"/>
                <w:szCs w:val="17"/>
              </w:rPr>
              <w:t>Aheli</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6D8FDF4" w14:textId="77777777" w:rsidR="004A0FE7" w:rsidRDefault="00000000">
            <w:r>
              <w:rPr>
                <w:sz w:val="17"/>
                <w:szCs w:val="17"/>
              </w:rPr>
              <w:t>Bengaluru / employee</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D9332CF" w14:textId="77777777" w:rsidR="004A0FE7" w:rsidRDefault="00000000">
            <w:r>
              <w:rPr>
                <w:sz w:val="17"/>
                <w:szCs w:val="17"/>
              </w:rPr>
              <w:t>4 years</w:t>
            </w:r>
          </w:p>
        </w:tc>
        <w:tc>
          <w:tcPr>
            <w:tcW w:w="16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3111FBE" w14:textId="77777777" w:rsidR="004A0FE7" w:rsidRDefault="00000000">
            <w:r>
              <w:rPr>
                <w:sz w:val="17"/>
                <w:szCs w:val="17"/>
              </w:rPr>
              <w:t>24 / 24 days</w:t>
            </w:r>
          </w:p>
        </w:tc>
      </w:tr>
      <w:tr w:rsidR="004A0FE7" w14:paraId="72ADACEC" w14:textId="77777777">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7AE5C98" w14:textId="77777777" w:rsidR="004A0FE7" w:rsidRDefault="00000000">
            <w:r>
              <w:rPr>
                <w:sz w:val="17"/>
                <w:szCs w:val="17"/>
              </w:rPr>
              <w:t>Solution architect</w:t>
            </w:r>
          </w:p>
        </w:tc>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723263C" w14:textId="77777777" w:rsidR="004A0FE7" w:rsidRDefault="00000000">
            <w:r>
              <w:rPr>
                <w:sz w:val="17"/>
                <w:szCs w:val="17"/>
              </w:rPr>
              <w:t>Arun</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A7E9EAC" w14:textId="77777777" w:rsidR="004A0FE7" w:rsidRDefault="00000000">
            <w:r>
              <w:rPr>
                <w:sz w:val="17"/>
                <w:szCs w:val="17"/>
              </w:rPr>
              <w:t>Bengaluru / employee</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699DBEA" w14:textId="77777777" w:rsidR="004A0FE7" w:rsidRDefault="00000000">
            <w:r>
              <w:rPr>
                <w:sz w:val="17"/>
                <w:szCs w:val="17"/>
              </w:rPr>
              <w:t>18 years</w:t>
            </w:r>
          </w:p>
        </w:tc>
        <w:tc>
          <w:tcPr>
            <w:tcW w:w="16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7967906" w14:textId="77777777" w:rsidR="004A0FE7" w:rsidRDefault="00000000">
            <w:r>
              <w:rPr>
                <w:sz w:val="17"/>
                <w:szCs w:val="17"/>
              </w:rPr>
              <w:t>18 / 16 days</w:t>
            </w:r>
          </w:p>
        </w:tc>
      </w:tr>
      <w:tr w:rsidR="004A0FE7" w14:paraId="1CB5B50E" w14:textId="77777777">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BCFE075" w14:textId="77777777" w:rsidR="004A0FE7" w:rsidRDefault="00000000">
            <w:r>
              <w:rPr>
                <w:sz w:val="17"/>
                <w:szCs w:val="17"/>
              </w:rPr>
              <w:t>Data engineer</w:t>
            </w:r>
          </w:p>
        </w:tc>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0E2B29C" w14:textId="77777777" w:rsidR="004A0FE7" w:rsidRDefault="00000000">
            <w:r>
              <w:rPr>
                <w:sz w:val="17"/>
                <w:szCs w:val="17"/>
              </w:rPr>
              <w:t>Yuvaraj</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3EAD6CC" w14:textId="77777777" w:rsidR="004A0FE7" w:rsidRDefault="00000000">
            <w:r>
              <w:rPr>
                <w:sz w:val="17"/>
                <w:szCs w:val="17"/>
              </w:rPr>
              <w:t>Bengaluru / employee</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33F3EED" w14:textId="77777777" w:rsidR="004A0FE7" w:rsidRDefault="00000000">
            <w:r>
              <w:rPr>
                <w:sz w:val="17"/>
                <w:szCs w:val="17"/>
              </w:rPr>
              <w:t>5 years</w:t>
            </w:r>
          </w:p>
        </w:tc>
        <w:tc>
          <w:tcPr>
            <w:tcW w:w="16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C5DFCBD" w14:textId="77777777" w:rsidR="004A0FE7" w:rsidRDefault="00000000">
            <w:r>
              <w:rPr>
                <w:sz w:val="17"/>
                <w:szCs w:val="17"/>
              </w:rPr>
              <w:t>24 / 24 days</w:t>
            </w:r>
          </w:p>
        </w:tc>
      </w:tr>
      <w:tr w:rsidR="004A0FE7" w14:paraId="1AB08214" w14:textId="77777777">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1EF9E20" w14:textId="77777777" w:rsidR="004A0FE7" w:rsidRDefault="00000000">
            <w:r>
              <w:rPr>
                <w:sz w:val="17"/>
                <w:szCs w:val="17"/>
              </w:rPr>
              <w:t>AI engineer</w:t>
            </w:r>
          </w:p>
        </w:tc>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091E267" w14:textId="77777777" w:rsidR="004A0FE7" w:rsidRDefault="00000000">
            <w:r>
              <w:rPr>
                <w:sz w:val="17"/>
                <w:szCs w:val="17"/>
              </w:rPr>
              <w:t>Hafeed</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7A76CC6" w14:textId="77777777" w:rsidR="004A0FE7" w:rsidRDefault="00000000">
            <w:r>
              <w:rPr>
                <w:sz w:val="17"/>
                <w:szCs w:val="17"/>
              </w:rPr>
              <w:t>Bengaluru / employee</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D04D33A" w14:textId="77777777" w:rsidR="004A0FE7" w:rsidRDefault="00000000">
            <w:r>
              <w:rPr>
                <w:sz w:val="17"/>
                <w:szCs w:val="17"/>
              </w:rPr>
              <w:t>4 years</w:t>
            </w:r>
          </w:p>
        </w:tc>
        <w:tc>
          <w:tcPr>
            <w:tcW w:w="16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D28361B" w14:textId="77777777" w:rsidR="004A0FE7" w:rsidRDefault="00000000">
            <w:r>
              <w:rPr>
                <w:sz w:val="17"/>
                <w:szCs w:val="17"/>
              </w:rPr>
              <w:t>30 / 30 days</w:t>
            </w:r>
          </w:p>
        </w:tc>
      </w:tr>
      <w:tr w:rsidR="004A0FE7" w14:paraId="65CAEE5D" w14:textId="77777777">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07AEBB2" w14:textId="77777777" w:rsidR="004A0FE7" w:rsidRDefault="00000000">
            <w:r>
              <w:rPr>
                <w:sz w:val="17"/>
                <w:szCs w:val="17"/>
              </w:rPr>
              <w:t>MLOps engineer</w:t>
            </w:r>
          </w:p>
        </w:tc>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6B0C882" w14:textId="77777777" w:rsidR="004A0FE7" w:rsidRDefault="00000000">
            <w:r>
              <w:rPr>
                <w:sz w:val="17"/>
                <w:szCs w:val="17"/>
              </w:rPr>
              <w:t>Godlin</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708E996" w14:textId="77777777" w:rsidR="004A0FE7" w:rsidRDefault="00000000">
            <w:r>
              <w:rPr>
                <w:sz w:val="17"/>
                <w:szCs w:val="17"/>
              </w:rPr>
              <w:t>Bengaluru / employee</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BF5F3F9" w14:textId="77777777" w:rsidR="004A0FE7" w:rsidRDefault="00000000">
            <w:r>
              <w:rPr>
                <w:sz w:val="17"/>
                <w:szCs w:val="17"/>
              </w:rPr>
              <w:t>5 years</w:t>
            </w:r>
          </w:p>
        </w:tc>
        <w:tc>
          <w:tcPr>
            <w:tcW w:w="16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59D7CD5" w14:textId="77777777" w:rsidR="004A0FE7" w:rsidRDefault="00000000">
            <w:r>
              <w:rPr>
                <w:sz w:val="17"/>
                <w:szCs w:val="17"/>
              </w:rPr>
              <w:t>18 / 12 days</w:t>
            </w:r>
          </w:p>
        </w:tc>
      </w:tr>
      <w:tr w:rsidR="004A0FE7" w14:paraId="3F3EF2CC" w14:textId="77777777">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52750B5" w14:textId="77777777" w:rsidR="004A0FE7" w:rsidRDefault="00000000">
            <w:r>
              <w:rPr>
                <w:sz w:val="17"/>
                <w:szCs w:val="17"/>
              </w:rPr>
              <w:t>Security lead</w:t>
            </w:r>
          </w:p>
        </w:tc>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0501150" w14:textId="77777777" w:rsidR="004A0FE7" w:rsidRDefault="00000000">
            <w:r>
              <w:rPr>
                <w:sz w:val="17"/>
                <w:szCs w:val="17"/>
              </w:rPr>
              <w:t>To be named on mobilisation</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AB4F092" w14:textId="77777777" w:rsidR="004A0FE7" w:rsidRDefault="00000000">
            <w:r>
              <w:rPr>
                <w:sz w:val="17"/>
                <w:szCs w:val="17"/>
              </w:rPr>
              <w:t>Bengaluru / employee</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A7DE7F4" w14:textId="77777777" w:rsidR="004A0FE7" w:rsidRDefault="00000000">
            <w:r>
              <w:rPr>
                <w:sz w:val="17"/>
                <w:szCs w:val="17"/>
              </w:rPr>
              <w:t>-</w:t>
            </w:r>
          </w:p>
        </w:tc>
        <w:tc>
          <w:tcPr>
            <w:tcW w:w="16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B387073" w14:textId="77777777" w:rsidR="004A0FE7" w:rsidRDefault="00000000">
            <w:r>
              <w:rPr>
                <w:sz w:val="17"/>
                <w:szCs w:val="17"/>
              </w:rPr>
              <w:t>8 / 6 days</w:t>
            </w:r>
          </w:p>
        </w:tc>
      </w:tr>
      <w:tr w:rsidR="004A0FE7" w14:paraId="567B51E3" w14:textId="77777777">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CF56216" w14:textId="77777777" w:rsidR="004A0FE7" w:rsidRDefault="00000000">
            <w:r>
              <w:rPr>
                <w:sz w:val="17"/>
                <w:szCs w:val="17"/>
              </w:rPr>
              <w:t>Quality lead (QA, validation, labelling)</w:t>
            </w:r>
          </w:p>
        </w:tc>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CC0C800" w14:textId="77777777" w:rsidR="004A0FE7" w:rsidRDefault="00000000">
            <w:r>
              <w:rPr>
                <w:sz w:val="17"/>
                <w:szCs w:val="17"/>
              </w:rPr>
              <w:t>Hafsara</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AC571F5" w14:textId="77777777" w:rsidR="004A0FE7" w:rsidRDefault="00000000">
            <w:r>
              <w:rPr>
                <w:sz w:val="17"/>
                <w:szCs w:val="17"/>
              </w:rPr>
              <w:t>Bengaluru / employee</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3B18231" w14:textId="77777777" w:rsidR="004A0FE7" w:rsidRDefault="00000000">
            <w:r>
              <w:rPr>
                <w:sz w:val="17"/>
                <w:szCs w:val="17"/>
              </w:rPr>
              <w:t>4 years</w:t>
            </w:r>
          </w:p>
        </w:tc>
        <w:tc>
          <w:tcPr>
            <w:tcW w:w="16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BDC88DC" w14:textId="77777777" w:rsidR="004A0FE7" w:rsidRDefault="00000000">
            <w:r>
              <w:rPr>
                <w:sz w:val="17"/>
                <w:szCs w:val="17"/>
              </w:rPr>
              <w:t>20 / 20 days</w:t>
            </w:r>
          </w:p>
        </w:tc>
      </w:tr>
      <w:tr w:rsidR="004A0FE7" w14:paraId="3B9910EE" w14:textId="77777777">
        <w:trPr>
          <w:cantSplit/>
        </w:trPr>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40155F1" w14:textId="77777777" w:rsidR="004A0FE7" w:rsidRDefault="00000000">
            <w:r>
              <w:rPr>
                <w:sz w:val="17"/>
                <w:szCs w:val="17"/>
              </w:rPr>
              <w:t>Labelling team</w:t>
            </w:r>
          </w:p>
        </w:tc>
        <w:tc>
          <w:tcPr>
            <w:tcW w:w="226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24AEEA5" w14:textId="77777777" w:rsidR="004A0FE7" w:rsidRDefault="00000000">
            <w:r>
              <w:rPr>
                <w:sz w:val="17"/>
                <w:szCs w:val="17"/>
              </w:rPr>
              <w:t>Named at mobilisation</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FB1FF98" w14:textId="77777777" w:rsidR="004A0FE7" w:rsidRDefault="00000000">
            <w:r>
              <w:rPr>
                <w:sz w:val="17"/>
                <w:szCs w:val="17"/>
              </w:rPr>
              <w:t>Bengaluru / employees</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AA720EC" w14:textId="77777777" w:rsidR="004A0FE7" w:rsidRDefault="00000000">
            <w:r>
              <w:rPr>
                <w:sz w:val="17"/>
                <w:szCs w:val="17"/>
              </w:rPr>
              <w:t>Document review or compliance</w:t>
            </w:r>
          </w:p>
        </w:tc>
        <w:tc>
          <w:tcPr>
            <w:tcW w:w="164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8A6A1C6" w14:textId="77777777" w:rsidR="004A0FE7" w:rsidRDefault="00000000">
            <w:r>
              <w:rPr>
                <w:sz w:val="17"/>
                <w:szCs w:val="17"/>
              </w:rPr>
              <w:t>About 322 hours (PoC 260; production QA 62)</w:t>
            </w:r>
          </w:p>
        </w:tc>
      </w:tr>
      <w:tr w:rsidR="004A0FE7" w14:paraId="08F88484" w14:textId="77777777">
        <w:trPr>
          <w:cantSplit/>
        </w:trPr>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A2B58CB" w14:textId="77777777" w:rsidR="004A0FE7" w:rsidRDefault="00000000">
            <w:r>
              <w:rPr>
                <w:sz w:val="17"/>
                <w:szCs w:val="17"/>
              </w:rPr>
              <w:t>Optional human-review team</w:t>
            </w:r>
          </w:p>
        </w:tc>
        <w:tc>
          <w:tcPr>
            <w:tcW w:w="226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BFA57E2" w14:textId="77777777" w:rsidR="004A0FE7" w:rsidRDefault="00000000">
            <w:r>
              <w:rPr>
                <w:sz w:val="17"/>
                <w:szCs w:val="17"/>
              </w:rPr>
              <w:t>Only if P5 is ordered</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E0A67C4" w14:textId="77777777" w:rsidR="004A0FE7" w:rsidRDefault="00000000">
            <w:r>
              <w:rPr>
                <w:sz w:val="17"/>
                <w:szCs w:val="17"/>
              </w:rPr>
              <w:t>Bengaluru / employees</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03BD558" w14:textId="77777777" w:rsidR="004A0FE7" w:rsidRDefault="00000000">
            <w:r>
              <w:rPr>
                <w:sz w:val="17"/>
                <w:szCs w:val="17"/>
              </w:rPr>
              <w:t>At least 2 years of document review</w:t>
            </w:r>
          </w:p>
        </w:tc>
        <w:tc>
          <w:tcPr>
            <w:tcW w:w="164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27476A6" w14:textId="77777777" w:rsidR="004A0FE7" w:rsidRDefault="00000000">
            <w:r>
              <w:rPr>
                <w:sz w:val="17"/>
                <w:szCs w:val="17"/>
              </w:rPr>
              <w:t>Per order</w:t>
            </w:r>
          </w:p>
        </w:tc>
      </w:tr>
    </w:tbl>
    <w:p w14:paraId="410076FF" w14:textId="77777777" w:rsidR="004A0FE7" w:rsidRDefault="004A0FE7">
      <w:pPr>
        <w:spacing w:after="80"/>
      </w:pPr>
    </w:p>
    <w:p w14:paraId="44466174" w14:textId="77777777" w:rsidR="008C65E7" w:rsidRDefault="00000000">
      <w:pPr>
        <w:spacing w:after="100" w:line="264" w:lineRule="auto"/>
      </w:pPr>
      <w:r>
        <w:t xml:space="preserve">No subcontractors are proposed. </w:t>
      </w:r>
    </w:p>
    <w:p w14:paraId="61592C28" w14:textId="77777777" w:rsidR="008C65E7" w:rsidRDefault="00000000">
      <w:pPr>
        <w:spacing w:after="100" w:line="264" w:lineRule="auto"/>
      </w:pPr>
      <w:r>
        <w:t xml:space="preserve">Named personnel are presented for Egon Zehnder approval before data access. </w:t>
      </w:r>
    </w:p>
    <w:p w14:paraId="49E1F392" w14:textId="5B1575E8" w:rsidR="004A0FE7" w:rsidRDefault="00000000">
      <w:pPr>
        <w:spacing w:after="100" w:line="264" w:lineRule="auto"/>
      </w:pPr>
      <w:r>
        <w:t>A replacement needs equivalent experience and Egon Zehnder approval.</w:t>
      </w:r>
    </w:p>
    <w:p w14:paraId="7C4A0732" w14:textId="77777777" w:rsidR="004A0FE7" w:rsidRPr="005F07E9" w:rsidRDefault="00000000">
      <w:pPr>
        <w:pStyle w:val="Heading2"/>
        <w:keepNext/>
        <w:spacing w:before="220" w:after="90"/>
        <w:rPr>
          <w:rFonts w:ascii="Playfair Display" w:hAnsi="Playfair Display"/>
        </w:rPr>
      </w:pPr>
      <w:r>
        <w:rPr>
          <w:rFonts w:ascii="Playfair Display" w:hAnsi="Playfair Display"/>
        </w:rPr>
        <w:lastRenderedPageBreak/>
        <w:t>8.5 Governance and escalation</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5"/>
        <w:gridCol w:w="2380"/>
        <w:gridCol w:w="2467"/>
        <w:gridCol w:w="2470"/>
      </w:tblGrid>
      <w:tr w:rsidR="004A0FE7" w14:paraId="46D7CCDE" w14:textId="77777777" w:rsidTr="005F07E9">
        <w:trPr>
          <w:cantSplit/>
          <w:tblHeader/>
        </w:trPr>
        <w:tc>
          <w:tcPr>
            <w:tcW w:w="296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F02FD3A" w14:textId="77777777" w:rsidR="004A0FE7" w:rsidRDefault="00000000">
            <w:r>
              <w:rPr>
                <w:b/>
                <w:bCs/>
                <w:color w:val="FFFFFF"/>
                <w:sz w:val="17"/>
                <w:szCs w:val="17"/>
              </w:rPr>
              <w:t>Forum or level</w:t>
            </w:r>
          </w:p>
        </w:tc>
        <w:tc>
          <w:tcPr>
            <w:tcW w:w="238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0B981D8" w14:textId="77777777" w:rsidR="004A0FE7" w:rsidRDefault="00000000">
            <w:r>
              <w:rPr>
                <w:b/>
                <w:bCs/>
                <w:color w:val="FFFFFF"/>
                <w:sz w:val="17"/>
                <w:szCs w:val="17"/>
              </w:rPr>
              <w:t>Frequency / response</w:t>
            </w:r>
          </w:p>
        </w:tc>
        <w:tc>
          <w:tcPr>
            <w:tcW w:w="246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7B72B44" w14:textId="77777777" w:rsidR="004A0FE7" w:rsidRDefault="00000000">
            <w:r>
              <w:rPr>
                <w:b/>
                <w:bCs/>
                <w:color w:val="FFFFFF"/>
                <w:sz w:val="17"/>
                <w:szCs w:val="17"/>
              </w:rPr>
              <w:t>The Agentics Co.</w:t>
            </w:r>
          </w:p>
        </w:tc>
        <w:tc>
          <w:tcPr>
            <w:tcW w:w="247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903837A" w14:textId="77777777" w:rsidR="004A0FE7" w:rsidRDefault="00000000">
            <w:r>
              <w:rPr>
                <w:b/>
                <w:bCs/>
                <w:color w:val="FFFFFF"/>
                <w:sz w:val="17"/>
                <w:szCs w:val="17"/>
              </w:rPr>
              <w:t>Egon Zehnder</w:t>
            </w:r>
          </w:p>
        </w:tc>
      </w:tr>
      <w:tr w:rsidR="004A0FE7" w14:paraId="02FC183B" w14:textId="77777777" w:rsidTr="005F07E9">
        <w:trPr>
          <w:cantSplit/>
        </w:trPr>
        <w:tc>
          <w:tcPr>
            <w:tcW w:w="296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FDB298D" w14:textId="77777777" w:rsidR="004A0FE7" w:rsidRDefault="00000000">
            <w:r>
              <w:rPr>
                <w:sz w:val="17"/>
                <w:szCs w:val="17"/>
              </w:rPr>
              <w:t>Delivery stand-up; escalation level 1</w:t>
            </w:r>
          </w:p>
        </w:tc>
        <w:tc>
          <w:tcPr>
            <w:tcW w:w="238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5D5FC4F" w14:textId="77777777" w:rsidR="004A0FE7" w:rsidRDefault="00000000">
            <w:r>
              <w:rPr>
                <w:sz w:val="17"/>
                <w:szCs w:val="17"/>
              </w:rPr>
              <w:t>Daily; 4 working hours</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D3D46BB" w14:textId="77777777" w:rsidR="004A0FE7" w:rsidRDefault="00000000">
            <w:r>
              <w:rPr>
                <w:sz w:val="17"/>
                <w:szCs w:val="17"/>
              </w:rPr>
              <w:t>Aheli (project manager)</w:t>
            </w:r>
          </w:p>
        </w:tc>
        <w:tc>
          <w:tcPr>
            <w:tcW w:w="24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2CF3A4B" w14:textId="77777777" w:rsidR="004A0FE7" w:rsidRDefault="00000000">
            <w:r>
              <w:rPr>
                <w:sz w:val="17"/>
                <w:szCs w:val="17"/>
              </w:rPr>
              <w:t>Project lead</w:t>
            </w:r>
          </w:p>
        </w:tc>
      </w:tr>
      <w:tr w:rsidR="004A0FE7" w14:paraId="6E7E6BDB" w14:textId="77777777" w:rsidTr="005F07E9">
        <w:trPr>
          <w:cantSplit/>
        </w:trPr>
        <w:tc>
          <w:tcPr>
            <w:tcW w:w="296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C3A3FC4" w14:textId="77777777" w:rsidR="004A0FE7" w:rsidRDefault="00000000">
            <w:r>
              <w:rPr>
                <w:sz w:val="17"/>
                <w:szCs w:val="17"/>
              </w:rPr>
              <w:t>Technical and validation session; level 2</w:t>
            </w:r>
          </w:p>
        </w:tc>
        <w:tc>
          <w:tcPr>
            <w:tcW w:w="238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1ACFBC1" w14:textId="77777777" w:rsidR="004A0FE7" w:rsidRDefault="00000000">
            <w:r>
              <w:rPr>
                <w:sz w:val="17"/>
                <w:szCs w:val="17"/>
              </w:rPr>
              <w:t>Twice weekly (daily in PoC); 1 business day</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442D269" w14:textId="77777777" w:rsidR="004A0FE7" w:rsidRDefault="00000000">
            <w:r>
              <w:rPr>
                <w:sz w:val="17"/>
                <w:szCs w:val="17"/>
              </w:rPr>
              <w:t>Arun (solution architect), security lead</w:t>
            </w:r>
          </w:p>
        </w:tc>
        <w:tc>
          <w:tcPr>
            <w:tcW w:w="247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28EE1EE" w14:textId="77777777" w:rsidR="004A0FE7" w:rsidRDefault="00000000">
            <w:r>
              <w:rPr>
                <w:sz w:val="17"/>
                <w:szCs w:val="17"/>
              </w:rPr>
              <w:t>Business validation lead (Sean Dugan's team), IT security</w:t>
            </w:r>
          </w:p>
        </w:tc>
      </w:tr>
      <w:tr w:rsidR="004A0FE7" w14:paraId="7FCD0803" w14:textId="77777777" w:rsidTr="005F07E9">
        <w:trPr>
          <w:cantSplit/>
        </w:trPr>
        <w:tc>
          <w:tcPr>
            <w:tcW w:w="296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2FCAF44" w14:textId="77777777" w:rsidR="004A0FE7" w:rsidRDefault="00000000">
            <w:r>
              <w:rPr>
                <w:sz w:val="17"/>
                <w:szCs w:val="17"/>
              </w:rPr>
              <w:t>Steering committee; level 3</w:t>
            </w:r>
          </w:p>
        </w:tc>
        <w:tc>
          <w:tcPr>
            <w:tcW w:w="238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2DC7D2D" w14:textId="77777777" w:rsidR="004A0FE7" w:rsidRDefault="00000000">
            <w:r>
              <w:rPr>
                <w:sz w:val="17"/>
                <w:szCs w:val="17"/>
              </w:rPr>
              <w:t>Weekly; 2 business days</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FBAE70A" w14:textId="77777777" w:rsidR="004A0FE7" w:rsidRDefault="00000000">
            <w:r>
              <w:rPr>
                <w:sz w:val="17"/>
                <w:szCs w:val="17"/>
              </w:rPr>
              <w:t>Nishith Srivastava</w:t>
            </w:r>
          </w:p>
        </w:tc>
        <w:tc>
          <w:tcPr>
            <w:tcW w:w="24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03E443F" w14:textId="77777777" w:rsidR="004A0FE7" w:rsidRDefault="00000000">
            <w:r>
              <w:rPr>
                <w:sz w:val="17"/>
                <w:szCs w:val="17"/>
              </w:rPr>
              <w:t>Executive sponsor, Desh Deepak (procurement)</w:t>
            </w:r>
          </w:p>
        </w:tc>
      </w:tr>
      <w:tr w:rsidR="004A0FE7" w14:paraId="156F317E" w14:textId="77777777" w:rsidTr="005F07E9">
        <w:trPr>
          <w:cantSplit/>
        </w:trPr>
        <w:tc>
          <w:tcPr>
            <w:tcW w:w="296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7B96734" w14:textId="77777777" w:rsidR="004A0FE7" w:rsidRDefault="00000000">
            <w:r>
              <w:rPr>
                <w:sz w:val="17"/>
                <w:szCs w:val="17"/>
              </w:rPr>
              <w:t>Gate reviews</w:t>
            </w:r>
          </w:p>
        </w:tc>
        <w:tc>
          <w:tcPr>
            <w:tcW w:w="238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EB9295C" w14:textId="77777777" w:rsidR="004A0FE7" w:rsidRDefault="00000000">
            <w:r>
              <w:rPr>
                <w:sz w:val="17"/>
                <w:szCs w:val="17"/>
              </w:rPr>
              <w:t>D1, D3, D4, D5, D6, D7</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0745E74" w14:textId="77777777" w:rsidR="004A0FE7" w:rsidRDefault="00000000">
            <w:r>
              <w:rPr>
                <w:sz w:val="17"/>
                <w:szCs w:val="17"/>
              </w:rPr>
              <w:t>Project manager</w:t>
            </w:r>
          </w:p>
        </w:tc>
        <w:tc>
          <w:tcPr>
            <w:tcW w:w="247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B584C2D" w14:textId="77777777" w:rsidR="004A0FE7" w:rsidRDefault="00000000">
            <w:r>
              <w:rPr>
                <w:sz w:val="17"/>
                <w:szCs w:val="17"/>
              </w:rPr>
              <w:t>Named approvers</w:t>
            </w:r>
          </w:p>
        </w:tc>
      </w:tr>
    </w:tbl>
    <w:p w14:paraId="65CA6BC3" w14:textId="77777777" w:rsidR="004A0FE7" w:rsidRDefault="004A0FE7">
      <w:pPr>
        <w:spacing w:after="80"/>
      </w:pPr>
    </w:p>
    <w:p w14:paraId="21951280" w14:textId="77777777" w:rsidR="004A0FE7" w:rsidRPr="00F61190" w:rsidRDefault="00000000">
      <w:pPr>
        <w:pStyle w:val="Heading2"/>
        <w:keepNext/>
        <w:spacing w:before="220" w:after="90"/>
        <w:rPr>
          <w:rFonts w:ascii="Playfair Display" w:hAnsi="Playfair Display"/>
        </w:rPr>
      </w:pPr>
      <w:r>
        <w:rPr>
          <w:rFonts w:ascii="Playfair Display" w:hAnsi="Playfair Display"/>
        </w:rPr>
        <w:t>8.6 Key risks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1850"/>
        <w:gridCol w:w="5348"/>
      </w:tblGrid>
      <w:tr w:rsidR="004A0FE7" w14:paraId="2C1DFB3F" w14:textId="77777777">
        <w:trPr>
          <w:cantSplit/>
          <w:tblHeader/>
        </w:trPr>
        <w:tc>
          <w:tcPr>
            <w:tcW w:w="308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EF3793C" w14:textId="77777777" w:rsidR="004A0FE7" w:rsidRDefault="00000000">
            <w:r>
              <w:rPr>
                <w:b/>
                <w:bCs/>
                <w:color w:val="FFFFFF"/>
                <w:sz w:val="17"/>
                <w:szCs w:val="17"/>
              </w:rPr>
              <w:t>Risk</w:t>
            </w:r>
          </w:p>
        </w:tc>
        <w:tc>
          <w:tcPr>
            <w:tcW w:w="185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D7EF09B" w14:textId="77777777" w:rsidR="004A0FE7" w:rsidRDefault="00000000">
            <w:r>
              <w:rPr>
                <w:b/>
                <w:bCs/>
                <w:color w:val="FFFFFF"/>
                <w:sz w:val="17"/>
                <w:szCs w:val="17"/>
              </w:rPr>
              <w:t>Likelihood / impact</w:t>
            </w:r>
          </w:p>
        </w:tc>
        <w:tc>
          <w:tcPr>
            <w:tcW w:w="5348"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9E11CE2" w14:textId="77777777" w:rsidR="004A0FE7" w:rsidRDefault="00000000">
            <w:r>
              <w:rPr>
                <w:b/>
                <w:bCs/>
                <w:color w:val="FFFFFF"/>
                <w:sz w:val="17"/>
                <w:szCs w:val="17"/>
              </w:rPr>
              <w:t>Mitigation</w:t>
            </w:r>
          </w:p>
        </w:tc>
      </w:tr>
      <w:tr w:rsidR="004A0FE7" w14:paraId="47770136"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53C5E01" w14:textId="77777777" w:rsidR="004A0FE7" w:rsidRDefault="00000000">
            <w:r>
              <w:rPr>
                <w:sz w:val="17"/>
                <w:szCs w:val="17"/>
              </w:rPr>
              <w:t>Approvals later than 2 October</w:t>
            </w:r>
          </w:p>
        </w:tc>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7EF1618" w14:textId="77777777" w:rsidR="004A0FE7" w:rsidRDefault="00000000">
            <w:r>
              <w:rPr>
                <w:sz w:val="17"/>
                <w:szCs w:val="17"/>
              </w:rPr>
              <w:t>Medium / High</w:t>
            </w:r>
          </w:p>
        </w:tc>
        <w:tc>
          <w:tcPr>
            <w:tcW w:w="534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A2F665E" w14:textId="77777777" w:rsidR="004A0FE7" w:rsidRDefault="00000000">
            <w:r>
              <w:rPr>
                <w:sz w:val="17"/>
                <w:szCs w:val="17"/>
              </w:rPr>
              <w:t>Parallel no-data mobilisation; security pack in week 1; slip rule and prioritisation in Section 8.2</w:t>
            </w:r>
          </w:p>
        </w:tc>
      </w:tr>
      <w:tr w:rsidR="004A0FE7" w14:paraId="6BCEA21D"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B763F06" w14:textId="77777777" w:rsidR="004A0FE7" w:rsidRDefault="00000000">
            <w:r>
              <w:rPr>
                <w:sz w:val="17"/>
                <w:szCs w:val="17"/>
              </w:rPr>
              <w:t>Option A GPU capacity not available</w:t>
            </w:r>
          </w:p>
        </w:tc>
        <w:tc>
          <w:tcPr>
            <w:tcW w:w="18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25C8AD1" w14:textId="77777777" w:rsidR="004A0FE7" w:rsidRDefault="00000000">
            <w:r>
              <w:rPr>
                <w:sz w:val="17"/>
                <w:szCs w:val="17"/>
              </w:rPr>
              <w:t>Medium / High</w:t>
            </w:r>
          </w:p>
        </w:tc>
        <w:tc>
          <w:tcPr>
            <w:tcW w:w="534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3465242" w14:textId="77777777" w:rsidR="004A0FE7" w:rsidRDefault="00000000">
            <w:r>
              <w:rPr>
                <w:sz w:val="17"/>
                <w:szCs w:val="17"/>
              </w:rPr>
              <w:t>Confirm by 29 September; fall back to Option B or 48 GB-only configuration at lower throughput</w:t>
            </w:r>
          </w:p>
        </w:tc>
      </w:tr>
      <w:tr w:rsidR="004A0FE7" w14:paraId="3C06DB9B"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12E2134" w14:textId="77777777" w:rsidR="004A0FE7" w:rsidRDefault="00000000">
            <w:r>
              <w:rPr>
                <w:sz w:val="17"/>
                <w:szCs w:val="17"/>
              </w:rPr>
              <w:t>Page count or OCR demand above envelope</w:t>
            </w:r>
          </w:p>
        </w:tc>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1BCACAC" w14:textId="77777777" w:rsidR="004A0FE7" w:rsidRDefault="00000000">
            <w:r>
              <w:rPr>
                <w:sz w:val="17"/>
                <w:szCs w:val="17"/>
              </w:rPr>
              <w:t>Medium / Medium</w:t>
            </w:r>
          </w:p>
        </w:tc>
        <w:tc>
          <w:tcPr>
            <w:tcW w:w="534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E3901CD" w14:textId="77777777" w:rsidR="004A0FE7" w:rsidRDefault="00000000">
            <w:r>
              <w:rPr>
                <w:sz w:val="17"/>
                <w:szCs w:val="17"/>
              </w:rPr>
              <w:t>Profile in PoC week 1; 20% capacity margin; overage only with approval</w:t>
            </w:r>
          </w:p>
        </w:tc>
      </w:tr>
      <w:tr w:rsidR="004A0FE7" w14:paraId="2F099CF7"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E23A3BF" w14:textId="77777777" w:rsidR="004A0FE7" w:rsidRDefault="00000000">
            <w:r>
              <w:rPr>
                <w:sz w:val="17"/>
                <w:szCs w:val="17"/>
              </w:rPr>
              <w:t>Rare categories with too few positives</w:t>
            </w:r>
          </w:p>
        </w:tc>
        <w:tc>
          <w:tcPr>
            <w:tcW w:w="18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84DB971" w14:textId="77777777" w:rsidR="004A0FE7" w:rsidRDefault="00000000">
            <w:r>
              <w:rPr>
                <w:sz w:val="17"/>
                <w:szCs w:val="17"/>
              </w:rPr>
              <w:t>High / Medium</w:t>
            </w:r>
          </w:p>
        </w:tc>
        <w:tc>
          <w:tcPr>
            <w:tcW w:w="534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8D002D7" w14:textId="77777777" w:rsidR="004A0FE7" w:rsidRDefault="00000000">
            <w:r>
              <w:rPr>
                <w:sz w:val="17"/>
                <w:szCs w:val="17"/>
              </w:rPr>
              <w:t>Enriched sampling; descriptive results and review routing below 100 positives</w:t>
            </w:r>
          </w:p>
        </w:tc>
      </w:tr>
      <w:tr w:rsidR="004A0FE7" w14:paraId="63B2B0E8"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ED785AD" w14:textId="77777777" w:rsidR="004A0FE7" w:rsidRDefault="00000000">
            <w:r>
              <w:rPr>
                <w:sz w:val="17"/>
                <w:szCs w:val="17"/>
              </w:rPr>
              <w:t>Zendai key quality and duplicates</w:t>
            </w:r>
          </w:p>
        </w:tc>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D2FFE6F" w14:textId="77777777" w:rsidR="004A0FE7" w:rsidRDefault="00000000">
            <w:r>
              <w:rPr>
                <w:sz w:val="17"/>
                <w:szCs w:val="17"/>
              </w:rPr>
              <w:t>Medium / Medium</w:t>
            </w:r>
          </w:p>
        </w:tc>
        <w:tc>
          <w:tcPr>
            <w:tcW w:w="534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540D831" w14:textId="77777777" w:rsidR="004A0FE7" w:rsidRDefault="00000000">
            <w:r>
              <w:rPr>
                <w:sz w:val="17"/>
                <w:szCs w:val="17"/>
              </w:rPr>
              <w:t>Several blocking rules, shared-key detection, conflict rules, band-level reporting</w:t>
            </w:r>
          </w:p>
        </w:tc>
      </w:tr>
    </w:tbl>
    <w:p w14:paraId="59399DB4" w14:textId="77777777" w:rsidR="004A0FE7" w:rsidRDefault="004A0FE7">
      <w:pPr>
        <w:spacing w:after="80"/>
      </w:pPr>
    </w:p>
    <w:p w14:paraId="1263F209" w14:textId="77777777" w:rsidR="004A0FE7" w:rsidRPr="00F61190" w:rsidRDefault="00000000">
      <w:pPr>
        <w:pStyle w:val="Heading1"/>
        <w:keepNext/>
        <w:spacing w:before="360" w:after="140"/>
        <w:rPr>
          <w:rFonts w:ascii="Playfair Display" w:hAnsi="Playfair Display"/>
        </w:rPr>
      </w:pPr>
      <w:r>
        <w:rPr>
          <w:rFonts w:ascii="Playfair Display" w:hAnsi="Playfair Display"/>
          <w:sz w:val="34"/>
          <w:szCs w:val="34"/>
        </w:rPr>
        <w:t>9 Security and Privacy</w:t>
      </w:r>
    </w:p>
    <w:p w14:paraId="1F490F79" w14:textId="77777777" w:rsidR="004A0FE7" w:rsidRDefault="00000000">
      <w:pPr>
        <w:spacing w:after="100" w:line="264" w:lineRule="auto"/>
      </w:pPr>
      <w:r>
        <w:t>The same controls apply to both options; Option B hosting controls are detailed in Section 6.2.</w:t>
      </w:r>
    </w:p>
    <w:p w14:paraId="50E36461" w14:textId="77777777" w:rsidR="004A0FE7" w:rsidRPr="00F61190" w:rsidRDefault="00000000">
      <w:pPr>
        <w:pStyle w:val="Heading2"/>
        <w:keepNext/>
        <w:spacing w:before="220" w:after="90"/>
        <w:rPr>
          <w:rFonts w:ascii="Playfair Display" w:hAnsi="Playfair Display"/>
        </w:rPr>
      </w:pPr>
      <w:r>
        <w:rPr>
          <w:rFonts w:ascii="Playfair Display" w:hAnsi="Playfair Display"/>
        </w:rPr>
        <w:t>9.1 Response to SEC-01 to SEC-07</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5"/>
        <w:gridCol w:w="1950"/>
        <w:gridCol w:w="7407"/>
      </w:tblGrid>
      <w:tr w:rsidR="004A0FE7" w14:paraId="71C0E6F4" w14:textId="77777777" w:rsidTr="008C65E7">
        <w:trPr>
          <w:cantSplit/>
          <w:tblHeader/>
        </w:trPr>
        <w:tc>
          <w:tcPr>
            <w:tcW w:w="92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3E8ECBC2" w14:textId="77777777" w:rsidR="004A0FE7" w:rsidRDefault="00000000" w:rsidP="00F61190">
            <w:r>
              <w:rPr>
                <w:b/>
                <w:bCs/>
                <w:color w:val="FFFFFF"/>
                <w:sz w:val="17"/>
                <w:szCs w:val="17"/>
              </w:rPr>
              <w:t>ID</w:t>
            </w:r>
          </w:p>
        </w:tc>
        <w:tc>
          <w:tcPr>
            <w:tcW w:w="195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072BA83F" w14:textId="77777777" w:rsidR="004A0FE7" w:rsidRDefault="00000000" w:rsidP="00F61190">
            <w:r>
              <w:rPr>
                <w:b/>
                <w:bCs/>
                <w:color w:val="FFFFFF"/>
                <w:sz w:val="17"/>
                <w:szCs w:val="17"/>
              </w:rPr>
              <w:t>Commitment</w:t>
            </w:r>
          </w:p>
        </w:tc>
        <w:tc>
          <w:tcPr>
            <w:tcW w:w="740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30E23967" w14:textId="77777777" w:rsidR="004A0FE7" w:rsidRDefault="00000000" w:rsidP="00F61190">
            <w:r>
              <w:rPr>
                <w:b/>
                <w:bCs/>
                <w:color w:val="FFFFFF"/>
                <w:sz w:val="17"/>
                <w:szCs w:val="17"/>
              </w:rPr>
              <w:t>Implementation</w:t>
            </w:r>
          </w:p>
        </w:tc>
      </w:tr>
      <w:tr w:rsidR="004A0FE7" w14:paraId="1F5136B7" w14:textId="77777777" w:rsidTr="008C65E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06903DF" w14:textId="77777777" w:rsidR="004A0FE7" w:rsidRDefault="00000000" w:rsidP="00F61190">
            <w:r>
              <w:rPr>
                <w:sz w:val="17"/>
                <w:szCs w:val="17"/>
              </w:rPr>
              <w:t>SEC-01</w:t>
            </w:r>
          </w:p>
        </w:tc>
        <w:tc>
          <w:tcPr>
            <w:tcW w:w="19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7C644C6" w14:textId="77777777" w:rsidR="004A0FE7" w:rsidRDefault="00000000" w:rsidP="00F61190">
            <w:r>
              <w:rPr>
                <w:sz w:val="17"/>
                <w:szCs w:val="17"/>
              </w:rPr>
              <w:t>No unauthorised model use</w:t>
            </w:r>
          </w:p>
        </w:tc>
        <w:tc>
          <w:tcPr>
            <w:tcW w:w="740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7C4933B2" w14:textId="77777777" w:rsidR="004A0FE7" w:rsidRDefault="00000000" w:rsidP="00F61190">
            <w:r>
              <w:rPr>
                <w:sz w:val="17"/>
                <w:szCs w:val="17"/>
              </w:rPr>
              <w:t>Egon Zehnder data, labels, prompts, extracted text, images and outputs are never used to train, fine-tune or improve any shared, public, third-party or other-customer model. Model weights stay unchanged for the whole engagement. Any managed inference provider must contractually commit to no training and to the approved retention before approval. Calibration mappings and rules are project configuration owned by Egon Zehnder.</w:t>
            </w:r>
          </w:p>
        </w:tc>
      </w:tr>
      <w:tr w:rsidR="004A0FE7" w14:paraId="176A412B" w14:textId="77777777" w:rsidTr="008C65E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9ACD87C" w14:textId="77777777" w:rsidR="004A0FE7" w:rsidRDefault="00000000" w:rsidP="00F61190">
            <w:r>
              <w:rPr>
                <w:sz w:val="17"/>
                <w:szCs w:val="17"/>
              </w:rPr>
              <w:t>SEC-02</w:t>
            </w:r>
          </w:p>
        </w:tc>
        <w:tc>
          <w:tcPr>
            <w:tcW w:w="19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46F9C3E5" w14:textId="77777777" w:rsidR="004A0FE7" w:rsidRDefault="00000000" w:rsidP="00F61190">
            <w:r>
              <w:rPr>
                <w:sz w:val="17"/>
                <w:szCs w:val="17"/>
              </w:rPr>
              <w:t>Encryption</w:t>
            </w:r>
          </w:p>
        </w:tc>
        <w:tc>
          <w:tcPr>
            <w:tcW w:w="740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76DD0087" w14:textId="77777777" w:rsidR="004A0FE7" w:rsidRDefault="00000000" w:rsidP="00F61190">
            <w:r>
              <w:rPr>
                <w:sz w:val="17"/>
                <w:szCs w:val="17"/>
              </w:rPr>
              <w:t>TLS 1.2 or later in transit. AES-256 at rest using Egon Zehnder keys (Option A) or engagement KMS customer-managed keys (Option B), covering source copies, scratch, results, evidence, backups and logs.</w:t>
            </w:r>
          </w:p>
        </w:tc>
      </w:tr>
      <w:tr w:rsidR="004A0FE7" w14:paraId="76E77C47" w14:textId="77777777" w:rsidTr="008C65E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252C757" w14:textId="77777777" w:rsidR="004A0FE7" w:rsidRDefault="00000000" w:rsidP="00F61190">
            <w:r>
              <w:rPr>
                <w:sz w:val="17"/>
                <w:szCs w:val="17"/>
              </w:rPr>
              <w:t>SEC-03</w:t>
            </w:r>
          </w:p>
        </w:tc>
        <w:tc>
          <w:tcPr>
            <w:tcW w:w="19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CB641B4" w14:textId="77777777" w:rsidR="004A0FE7" w:rsidRDefault="00000000" w:rsidP="00F61190">
            <w:r>
              <w:rPr>
                <w:sz w:val="17"/>
                <w:szCs w:val="17"/>
              </w:rPr>
              <w:t>Least privilege, strong authentication, audit</w:t>
            </w:r>
          </w:p>
        </w:tc>
        <w:tc>
          <w:tcPr>
            <w:tcW w:w="740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7035BDA" w14:textId="77777777" w:rsidR="004A0FE7" w:rsidRDefault="00000000" w:rsidP="00F61190">
            <w:r>
              <w:rPr>
                <w:sz w:val="17"/>
                <w:szCs w:val="17"/>
              </w:rPr>
              <w:t>Named accounts only; SSO with MFA; role-based access (reader, operator, administrator, reviewer); separate service identities; read-only source grants; time-bound privileged access; append-only audit of access, configuration, processing, export and deletion events</w:t>
            </w:r>
          </w:p>
        </w:tc>
      </w:tr>
      <w:tr w:rsidR="004A0FE7" w14:paraId="76AF82F6" w14:textId="77777777" w:rsidTr="008C65E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997B7F0" w14:textId="77777777" w:rsidR="004A0FE7" w:rsidRDefault="00000000" w:rsidP="00F61190">
            <w:r>
              <w:rPr>
                <w:sz w:val="17"/>
                <w:szCs w:val="17"/>
              </w:rPr>
              <w:t>SEC-04</w:t>
            </w:r>
          </w:p>
        </w:tc>
        <w:tc>
          <w:tcPr>
            <w:tcW w:w="19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C784DAD" w14:textId="77777777" w:rsidR="004A0FE7" w:rsidRDefault="00000000" w:rsidP="00F61190">
            <w:r>
              <w:rPr>
                <w:sz w:val="17"/>
                <w:szCs w:val="17"/>
              </w:rPr>
              <w:t>Locations and dependencies</w:t>
            </w:r>
          </w:p>
        </w:tc>
        <w:tc>
          <w:tcPr>
            <w:tcW w:w="740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6E48B75E" w14:textId="77777777" w:rsidR="004A0FE7" w:rsidRDefault="00000000" w:rsidP="00F61190">
            <w:r>
              <w:rPr>
                <w:sz w:val="17"/>
                <w:szCs w:val="17"/>
              </w:rPr>
              <w:t>Option A: Egon Zehnder locations (baseline). Option B: AWS EMEA SARL, eu-central-1. Model inference: dedicated compute, or a managed inference provider disclosed in D1 and approved in writing before any data is sent (legal entity, service, region, retention, no-training, subprocessors). Personnel access: Bengaluru, India.</w:t>
            </w:r>
          </w:p>
        </w:tc>
      </w:tr>
      <w:tr w:rsidR="004A0FE7" w14:paraId="6A56626B" w14:textId="77777777" w:rsidTr="008C65E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6401446" w14:textId="77777777" w:rsidR="004A0FE7" w:rsidRDefault="00000000" w:rsidP="00F61190">
            <w:r>
              <w:rPr>
                <w:sz w:val="17"/>
                <w:szCs w:val="17"/>
              </w:rPr>
              <w:t>SEC-05</w:t>
            </w:r>
          </w:p>
        </w:tc>
        <w:tc>
          <w:tcPr>
            <w:tcW w:w="19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356937A" w14:textId="77777777" w:rsidR="004A0FE7" w:rsidRDefault="00000000" w:rsidP="00F61190">
            <w:r>
              <w:rPr>
                <w:sz w:val="17"/>
                <w:szCs w:val="17"/>
              </w:rPr>
              <w:t>Incident notification and response</w:t>
            </w:r>
          </w:p>
        </w:tc>
        <w:tc>
          <w:tcPr>
            <w:tcW w:w="740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B648530" w14:textId="77777777" w:rsidR="004A0FE7" w:rsidRDefault="00000000" w:rsidP="00F61190">
            <w:r>
              <w:rPr>
                <w:sz w:val="17"/>
                <w:szCs w:val="17"/>
              </w:rPr>
              <w:t>Notice to Egon Zehnder's security contact within 24 hours of a confirmed or reasonably suspected incident affecting Egon Zehnder data, with known facts, affected data and containment steps. Updates at least every 24 hours. Final report with root cause and corrective actions within 10 business days. Evidence preserved.</w:t>
            </w:r>
          </w:p>
        </w:tc>
      </w:tr>
      <w:tr w:rsidR="004A0FE7" w14:paraId="23DB31EC" w14:textId="77777777" w:rsidTr="008C65E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F0A96DD" w14:textId="77777777" w:rsidR="004A0FE7" w:rsidRDefault="00000000" w:rsidP="00F61190">
            <w:r>
              <w:rPr>
                <w:sz w:val="17"/>
                <w:szCs w:val="17"/>
              </w:rPr>
              <w:t>SEC-06</w:t>
            </w:r>
          </w:p>
        </w:tc>
        <w:tc>
          <w:tcPr>
            <w:tcW w:w="19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44A56A8" w14:textId="77777777" w:rsidR="004A0FE7" w:rsidRDefault="00000000" w:rsidP="00F61190">
            <w:r>
              <w:rPr>
                <w:sz w:val="17"/>
                <w:szCs w:val="17"/>
              </w:rPr>
              <w:t>Return and deletion</w:t>
            </w:r>
          </w:p>
        </w:tc>
        <w:tc>
          <w:tcPr>
            <w:tcW w:w="740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52EB319D" w14:textId="77777777" w:rsidR="004A0FE7" w:rsidRDefault="00000000" w:rsidP="00F61190">
            <w:r>
              <w:rPr>
                <w:sz w:val="17"/>
                <w:szCs w:val="17"/>
              </w:rPr>
              <w:t>Outputs returned by the approved route; working data, caches, embeddings, labels and copies deleted per Section 9.3. D7 records return status and the deletion schedule; a written deletion certificate follows when deletion (including backup expiry) completes.</w:t>
            </w:r>
          </w:p>
        </w:tc>
      </w:tr>
      <w:tr w:rsidR="004A0FE7" w14:paraId="27A75080" w14:textId="77777777" w:rsidTr="008C65E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B16F511" w14:textId="77777777" w:rsidR="004A0FE7" w:rsidRDefault="00000000" w:rsidP="00F61190">
            <w:r>
              <w:rPr>
                <w:sz w:val="17"/>
                <w:szCs w:val="17"/>
              </w:rPr>
              <w:t>SEC-07</w:t>
            </w:r>
          </w:p>
        </w:tc>
        <w:tc>
          <w:tcPr>
            <w:tcW w:w="19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AC447D9" w14:textId="77777777" w:rsidR="004A0FE7" w:rsidRDefault="00000000" w:rsidP="00F61190">
            <w:r>
              <w:rPr>
                <w:sz w:val="17"/>
                <w:szCs w:val="17"/>
              </w:rPr>
              <w:t>Review before data</w:t>
            </w:r>
          </w:p>
        </w:tc>
        <w:tc>
          <w:tcPr>
            <w:tcW w:w="740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7050BED" w14:textId="77777777" w:rsidR="004A0FE7" w:rsidRDefault="00000000" w:rsidP="00F61190">
            <w:r>
              <w:rPr>
                <w:sz w:val="17"/>
                <w:szCs w:val="17"/>
              </w:rPr>
              <w:t>No PoC or production data is received or accessed before Egon Zehnder's security, privacy and contractual review is complete.</w:t>
            </w:r>
          </w:p>
        </w:tc>
      </w:tr>
    </w:tbl>
    <w:p w14:paraId="58C80A54" w14:textId="77777777" w:rsidR="004A0FE7" w:rsidRDefault="004A0FE7">
      <w:pPr>
        <w:spacing w:after="80"/>
      </w:pPr>
    </w:p>
    <w:p w14:paraId="0D410B77" w14:textId="77777777" w:rsidR="004A0FE7" w:rsidRPr="00F61190" w:rsidRDefault="00000000">
      <w:pPr>
        <w:pStyle w:val="Heading2"/>
        <w:keepNext/>
        <w:spacing w:before="220" w:after="90"/>
        <w:rPr>
          <w:rFonts w:ascii="Playfair Display" w:hAnsi="Playfair Display"/>
        </w:rPr>
      </w:pPr>
      <w:r>
        <w:rPr>
          <w:rFonts w:ascii="Playfair Display" w:hAnsi="Playfair Display"/>
        </w:rPr>
        <w:t>9.2 Model inference deployment and approval</w:t>
      </w:r>
    </w:p>
    <w:p w14:paraId="13618AA2" w14:textId="77777777" w:rsidR="00F61190" w:rsidRDefault="00000000">
      <w:pPr>
        <w:spacing w:after="100" w:line="264" w:lineRule="auto"/>
      </w:pPr>
      <w:r>
        <w:t xml:space="preserve">Model inference will use the deployment pattern agreed during D1 and validated during the proof of concept. Supported patterns include customer-controlled infrastructure, a dedicated vendor-hosted environment, or an approved managed inference provider. </w:t>
      </w:r>
    </w:p>
    <w:p w14:paraId="20101762" w14:textId="77777777" w:rsidR="004A0FE7" w:rsidRDefault="00000000">
      <w:pPr>
        <w:spacing w:after="100" w:line="264" w:lineRule="auto"/>
      </w:pPr>
      <w:r>
        <w:t>No data will be transmitted to a managed provider without prior written approval of the provider, processing region, retention policy, no-training commitment, subprocessors, encryption controls and contractual data-protection terms.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3"/>
        <w:gridCol w:w="2467"/>
        <w:gridCol w:w="1850"/>
        <w:gridCol w:w="3292"/>
      </w:tblGrid>
      <w:tr w:rsidR="004A0FE7" w14:paraId="4BCE9F05" w14:textId="77777777">
        <w:trPr>
          <w:cantSplit/>
          <w:tblHeader/>
        </w:trPr>
        <w:tc>
          <w:tcPr>
            <w:tcW w:w="2673"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45DDCBA" w14:textId="77777777" w:rsidR="004A0FE7" w:rsidRDefault="00000000">
            <w:r>
              <w:rPr>
                <w:b/>
                <w:bCs/>
                <w:color w:val="FFFFFF"/>
                <w:sz w:val="17"/>
                <w:szCs w:val="17"/>
              </w:rPr>
              <w:t>Pattern</w:t>
            </w:r>
          </w:p>
        </w:tc>
        <w:tc>
          <w:tcPr>
            <w:tcW w:w="246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FE9820B" w14:textId="77777777" w:rsidR="004A0FE7" w:rsidRDefault="00000000">
            <w:r>
              <w:rPr>
                <w:b/>
                <w:bCs/>
                <w:color w:val="FFFFFF"/>
                <w:sz w:val="17"/>
                <w:szCs w:val="17"/>
              </w:rPr>
              <w:t>Option A</w:t>
            </w:r>
          </w:p>
        </w:tc>
        <w:tc>
          <w:tcPr>
            <w:tcW w:w="185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C2EBBDB" w14:textId="77777777" w:rsidR="004A0FE7" w:rsidRDefault="00000000">
            <w:r>
              <w:rPr>
                <w:b/>
                <w:bCs/>
                <w:color w:val="FFFFFF"/>
                <w:sz w:val="17"/>
                <w:szCs w:val="17"/>
              </w:rPr>
              <w:t>Option B</w:t>
            </w:r>
          </w:p>
        </w:tc>
        <w:tc>
          <w:tcPr>
            <w:tcW w:w="329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7E9B4ED" w14:textId="77777777" w:rsidR="004A0FE7" w:rsidRDefault="00000000">
            <w:r>
              <w:rPr>
                <w:b/>
                <w:bCs/>
                <w:color w:val="FFFFFF"/>
                <w:sz w:val="17"/>
                <w:szCs w:val="17"/>
              </w:rPr>
              <w:t>Approval required</w:t>
            </w:r>
          </w:p>
        </w:tc>
      </w:tr>
      <w:tr w:rsidR="004A0FE7" w14:paraId="592BF5DD"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0B76220" w14:textId="77777777" w:rsidR="004A0FE7" w:rsidRDefault="00000000">
            <w:r>
              <w:rPr>
                <w:sz w:val="17"/>
                <w:szCs w:val="17"/>
              </w:rPr>
              <w:t>Customer-controlled infrastructure</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63C4144" w14:textId="77777777" w:rsidR="004A0FE7" w:rsidRDefault="00000000">
            <w:r>
              <w:rPr>
                <w:sz w:val="17"/>
                <w:szCs w:val="17"/>
              </w:rPr>
              <w:t>Baseline</w:t>
            </w:r>
          </w:p>
        </w:tc>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0A086CC" w14:textId="77777777" w:rsidR="004A0FE7" w:rsidRDefault="00000000">
            <w:r>
              <w:rPr>
                <w:sz w:val="17"/>
                <w:szCs w:val="17"/>
              </w:rPr>
              <w:t>Not applicable</w:t>
            </w:r>
          </w:p>
        </w:tc>
        <w:tc>
          <w:tcPr>
            <w:tcW w:w="329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96029AF" w14:textId="77777777" w:rsidR="004A0FE7" w:rsidRDefault="00000000">
            <w:r>
              <w:rPr>
                <w:sz w:val="17"/>
                <w:szCs w:val="17"/>
              </w:rPr>
              <w:t>D1 design approval</w:t>
            </w:r>
          </w:p>
        </w:tc>
      </w:tr>
      <w:tr w:rsidR="004A0FE7" w14:paraId="59F5E451" w14:textId="77777777">
        <w:trPr>
          <w:cantSplit/>
        </w:trPr>
        <w:tc>
          <w:tcPr>
            <w:tcW w:w="2673"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6841095" w14:textId="77777777" w:rsidR="004A0FE7" w:rsidRDefault="00000000">
            <w:r>
              <w:rPr>
                <w:sz w:val="17"/>
                <w:szCs w:val="17"/>
              </w:rPr>
              <w:t>Dedicated vendor-hosted compute</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37CC9D2" w14:textId="77777777" w:rsidR="004A0FE7" w:rsidRDefault="00000000">
            <w:r>
              <w:rPr>
                <w:sz w:val="17"/>
                <w:szCs w:val="17"/>
              </w:rPr>
              <w:t>Not applicable</w:t>
            </w:r>
          </w:p>
        </w:tc>
        <w:tc>
          <w:tcPr>
            <w:tcW w:w="185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5573EC7" w14:textId="77777777" w:rsidR="004A0FE7" w:rsidRDefault="00000000">
            <w:r>
              <w:rPr>
                <w:sz w:val="17"/>
                <w:szCs w:val="17"/>
              </w:rPr>
              <w:t>Supported (B1)</w:t>
            </w:r>
          </w:p>
        </w:tc>
        <w:tc>
          <w:tcPr>
            <w:tcW w:w="329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F1028B0" w14:textId="77777777" w:rsidR="004A0FE7" w:rsidRDefault="00000000">
            <w:r>
              <w:rPr>
                <w:sz w:val="17"/>
                <w:szCs w:val="17"/>
              </w:rPr>
              <w:t>D1 design approval</w:t>
            </w:r>
          </w:p>
        </w:tc>
      </w:tr>
      <w:tr w:rsidR="004A0FE7" w14:paraId="3C99D9FA" w14:textId="77777777">
        <w:trPr>
          <w:cantSplit/>
        </w:trPr>
        <w:tc>
          <w:tcPr>
            <w:tcW w:w="2673"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944E558" w14:textId="77777777" w:rsidR="004A0FE7" w:rsidRDefault="00000000">
            <w:r>
              <w:rPr>
                <w:sz w:val="17"/>
                <w:szCs w:val="17"/>
              </w:rPr>
              <w:t>Approved managed inference provider</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31F4CB6" w14:textId="77777777" w:rsidR="004A0FE7" w:rsidRDefault="00000000">
            <w:r>
              <w:rPr>
                <w:sz w:val="17"/>
                <w:szCs w:val="17"/>
              </w:rPr>
              <w:t>Approved variation only, disclosed as an external endpoint</w:t>
            </w:r>
          </w:p>
        </w:tc>
        <w:tc>
          <w:tcPr>
            <w:tcW w:w="185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2CEE9F7" w14:textId="77777777" w:rsidR="004A0FE7" w:rsidRDefault="00000000">
            <w:r>
              <w:rPr>
                <w:sz w:val="17"/>
                <w:szCs w:val="17"/>
              </w:rPr>
              <w:t>Supported (B2)</w:t>
            </w:r>
          </w:p>
        </w:tc>
        <w:tc>
          <w:tcPr>
            <w:tcW w:w="329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6F26859" w14:textId="77777777" w:rsidR="004A0FE7" w:rsidRDefault="00000000">
            <w:r>
              <w:rPr>
                <w:sz w:val="17"/>
                <w:szCs w:val="17"/>
              </w:rPr>
              <w:t>Prior written approval of provider, region, retention, no-training, sub-processors, encryption and data-protection terms</w:t>
            </w:r>
          </w:p>
        </w:tc>
      </w:tr>
    </w:tbl>
    <w:p w14:paraId="754C15C6" w14:textId="77777777" w:rsidR="004A0FE7" w:rsidRDefault="004A0FE7">
      <w:pPr>
        <w:spacing w:after="80"/>
      </w:pPr>
    </w:p>
    <w:p w14:paraId="78BFEC69" w14:textId="77777777" w:rsidR="008C65E7" w:rsidRDefault="00000000">
      <w:pPr>
        <w:spacing w:after="100" w:line="264" w:lineRule="auto"/>
      </w:pPr>
      <w:r>
        <w:t xml:space="preserve">Whatever the pattern, the same fixed prompts, output schemas, logging rules and audit controls apply. </w:t>
      </w:r>
    </w:p>
    <w:p w14:paraId="02EC317D" w14:textId="261E701E" w:rsidR="004A0FE7" w:rsidRDefault="00000000">
      <w:pPr>
        <w:spacing w:after="100" w:line="264" w:lineRule="auto"/>
      </w:pPr>
      <w:r>
        <w:t>If the approved pattern changes after D1, the PoC measurements affected are repeated before production.</w:t>
      </w:r>
    </w:p>
    <w:p w14:paraId="3A3332BF" w14:textId="77777777" w:rsidR="004A0FE7" w:rsidRPr="00F61190" w:rsidRDefault="00000000">
      <w:pPr>
        <w:pStyle w:val="Heading2"/>
        <w:keepNext/>
        <w:spacing w:before="220" w:after="90"/>
        <w:rPr>
          <w:rFonts w:ascii="Playfair Display" w:hAnsi="Playfair Display"/>
        </w:rPr>
      </w:pPr>
      <w:r>
        <w:rPr>
          <w:rFonts w:ascii="Playfair Display" w:hAnsi="Playfair Display"/>
        </w:rPr>
        <w:t>9.3 Retention and closeout</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1"/>
        <w:gridCol w:w="6581"/>
      </w:tblGrid>
      <w:tr w:rsidR="004A0FE7" w14:paraId="7123FE97" w14:textId="77777777">
        <w:trPr>
          <w:cantSplit/>
          <w:tblHeader/>
        </w:trPr>
        <w:tc>
          <w:tcPr>
            <w:tcW w:w="3701"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92E94EA" w14:textId="77777777" w:rsidR="004A0FE7" w:rsidRDefault="00000000">
            <w:r>
              <w:rPr>
                <w:b/>
                <w:bCs/>
                <w:color w:val="FFFFFF"/>
                <w:sz w:val="17"/>
                <w:szCs w:val="17"/>
              </w:rPr>
              <w:t>Data class</w:t>
            </w:r>
          </w:p>
        </w:tc>
        <w:tc>
          <w:tcPr>
            <w:tcW w:w="6581"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B13C972" w14:textId="77777777" w:rsidR="004A0FE7" w:rsidRDefault="00000000">
            <w:r>
              <w:rPr>
                <w:b/>
                <w:bCs/>
                <w:color w:val="FFFFFF"/>
                <w:sz w:val="17"/>
                <w:szCs w:val="17"/>
              </w:rPr>
              <w:t>Default retention</w:t>
            </w:r>
          </w:p>
        </w:tc>
      </w:tr>
      <w:tr w:rsidR="004A0FE7" w14:paraId="35B34E9D" w14:textId="77777777">
        <w:trPr>
          <w:cantSplit/>
        </w:trPr>
        <w:tc>
          <w:tcPr>
            <w:tcW w:w="370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CEAE184" w14:textId="77777777" w:rsidR="004A0FE7" w:rsidRDefault="00000000">
            <w:r>
              <w:rPr>
                <w:sz w:val="17"/>
                <w:szCs w:val="17"/>
              </w:rPr>
              <w:t>Source and working copies</w:t>
            </w:r>
          </w:p>
        </w:tc>
        <w:tc>
          <w:tcPr>
            <w:tcW w:w="658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9DA45C5" w14:textId="77777777" w:rsidR="004A0FE7" w:rsidRDefault="00000000">
            <w:r>
              <w:rPr>
                <w:sz w:val="17"/>
                <w:szCs w:val="17"/>
              </w:rPr>
              <w:t>Until D7 acceptance or earlier written instruction</w:t>
            </w:r>
          </w:p>
        </w:tc>
      </w:tr>
      <w:tr w:rsidR="004A0FE7" w14:paraId="48C6622F" w14:textId="77777777">
        <w:trPr>
          <w:cantSplit/>
        </w:trPr>
        <w:tc>
          <w:tcPr>
            <w:tcW w:w="370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ADBB1C8" w14:textId="77777777" w:rsidR="004A0FE7" w:rsidRDefault="00000000">
            <w:r>
              <w:rPr>
                <w:sz w:val="17"/>
                <w:szCs w:val="17"/>
              </w:rPr>
              <w:t>Extracted text, page images, embeddings, caches</w:t>
            </w:r>
          </w:p>
        </w:tc>
        <w:tc>
          <w:tcPr>
            <w:tcW w:w="658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94009D8" w14:textId="77777777" w:rsidR="004A0FE7" w:rsidRDefault="00000000">
            <w:r>
              <w:rPr>
                <w:sz w:val="17"/>
                <w:szCs w:val="17"/>
              </w:rPr>
              <w:t>Deleted within 10 business days after D7 acceptance</w:t>
            </w:r>
          </w:p>
        </w:tc>
      </w:tr>
      <w:tr w:rsidR="004A0FE7" w14:paraId="2626FCD2" w14:textId="77777777">
        <w:trPr>
          <w:cantSplit/>
        </w:trPr>
        <w:tc>
          <w:tcPr>
            <w:tcW w:w="370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DB1802F" w14:textId="77777777" w:rsidR="004A0FE7" w:rsidRDefault="00000000">
            <w:r>
              <w:rPr>
                <w:sz w:val="17"/>
                <w:szCs w:val="17"/>
              </w:rPr>
              <w:t>Supplier copy of result datasets (Option B)</w:t>
            </w:r>
          </w:p>
        </w:tc>
        <w:tc>
          <w:tcPr>
            <w:tcW w:w="658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D8F867C" w14:textId="77777777" w:rsidR="004A0FE7" w:rsidRDefault="00000000">
            <w:r>
              <w:rPr>
                <w:sz w:val="17"/>
                <w:szCs w:val="17"/>
              </w:rPr>
              <w:t>Deleted within 10 business days after Egon Zehnder confirms receipt</w:t>
            </w:r>
          </w:p>
        </w:tc>
      </w:tr>
      <w:tr w:rsidR="004A0FE7" w14:paraId="13050D41" w14:textId="77777777">
        <w:trPr>
          <w:cantSplit/>
        </w:trPr>
        <w:tc>
          <w:tcPr>
            <w:tcW w:w="370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0BDB97D" w14:textId="77777777" w:rsidR="004A0FE7" w:rsidRDefault="00000000">
            <w:r>
              <w:rPr>
                <w:sz w:val="17"/>
                <w:szCs w:val="17"/>
              </w:rPr>
              <w:t>Truth-set labels</w:t>
            </w:r>
          </w:p>
        </w:tc>
        <w:tc>
          <w:tcPr>
            <w:tcW w:w="658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981C8E6" w14:textId="77777777" w:rsidR="004A0FE7" w:rsidRDefault="00000000">
            <w:r>
              <w:rPr>
                <w:sz w:val="17"/>
                <w:szCs w:val="17"/>
              </w:rPr>
              <w:t>Delivered to Egon Zehnder; supplier copy deleted at D7 acceptance unless Egon Zehnder approves retention for the 30-day defect period</w:t>
            </w:r>
          </w:p>
        </w:tc>
      </w:tr>
      <w:tr w:rsidR="004A0FE7" w14:paraId="4C5B084E" w14:textId="77777777">
        <w:trPr>
          <w:cantSplit/>
        </w:trPr>
        <w:tc>
          <w:tcPr>
            <w:tcW w:w="370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3DA2718" w14:textId="77777777" w:rsidR="004A0FE7" w:rsidRDefault="00000000">
            <w:r>
              <w:rPr>
                <w:sz w:val="17"/>
                <w:szCs w:val="17"/>
              </w:rPr>
              <w:t>Backups</w:t>
            </w:r>
          </w:p>
        </w:tc>
        <w:tc>
          <w:tcPr>
            <w:tcW w:w="658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31A8B34" w14:textId="77777777" w:rsidR="004A0FE7" w:rsidRDefault="00000000">
            <w:r>
              <w:rPr>
                <w:sz w:val="17"/>
                <w:szCs w:val="17"/>
              </w:rPr>
              <w:t>Expire within 35 days; included in the deletion certificate</w:t>
            </w:r>
          </w:p>
        </w:tc>
      </w:tr>
      <w:tr w:rsidR="004A0FE7" w14:paraId="07E55C0B" w14:textId="77777777">
        <w:trPr>
          <w:cantSplit/>
        </w:trPr>
        <w:tc>
          <w:tcPr>
            <w:tcW w:w="370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B5A7DF0" w14:textId="77777777" w:rsidR="004A0FE7" w:rsidRDefault="00000000">
            <w:r>
              <w:rPr>
                <w:sz w:val="17"/>
                <w:szCs w:val="17"/>
              </w:rPr>
              <w:t>Audit records without raw content</w:t>
            </w:r>
          </w:p>
        </w:tc>
        <w:tc>
          <w:tcPr>
            <w:tcW w:w="658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99E45B7" w14:textId="77777777" w:rsidR="004A0FE7" w:rsidRDefault="00000000">
            <w:r>
              <w:rPr>
                <w:sz w:val="17"/>
                <w:szCs w:val="17"/>
              </w:rPr>
              <w:t>Proposed 90 days after D7 for assurance, or deleted at closeout if Egon Zehnder requires</w:t>
            </w:r>
          </w:p>
        </w:tc>
      </w:tr>
      <w:tr w:rsidR="004A0FE7" w14:paraId="4A3DBCFA" w14:textId="77777777">
        <w:trPr>
          <w:cantSplit/>
        </w:trPr>
        <w:tc>
          <w:tcPr>
            <w:tcW w:w="370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508CE51" w14:textId="77777777" w:rsidR="004A0FE7" w:rsidRDefault="00000000">
            <w:r>
              <w:rPr>
                <w:sz w:val="17"/>
                <w:szCs w:val="17"/>
              </w:rPr>
              <w:t>Accounts, credentials and keys</w:t>
            </w:r>
          </w:p>
        </w:tc>
        <w:tc>
          <w:tcPr>
            <w:tcW w:w="658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DDFB55E" w14:textId="77777777" w:rsidR="004A0FE7" w:rsidRDefault="00000000">
            <w:r>
              <w:rPr>
                <w:sz w:val="17"/>
                <w:szCs w:val="17"/>
              </w:rPr>
              <w:t>Revoked at closeout; engagement keys scheduled for deletion after covered copies expire</w:t>
            </w:r>
          </w:p>
        </w:tc>
      </w:tr>
    </w:tbl>
    <w:p w14:paraId="15B47B07" w14:textId="77777777" w:rsidR="004A0FE7" w:rsidRPr="00F61190" w:rsidRDefault="00000000">
      <w:pPr>
        <w:pStyle w:val="Heading1"/>
        <w:keepNext/>
        <w:spacing w:before="360" w:after="140"/>
        <w:rPr>
          <w:rFonts w:ascii="Playfair Display" w:hAnsi="Playfair Display"/>
        </w:rPr>
      </w:pPr>
      <w:r>
        <w:rPr>
          <w:rFonts w:ascii="Playfair Display" w:hAnsi="Playfair Display"/>
          <w:sz w:val="34"/>
          <w:szCs w:val="34"/>
        </w:rPr>
        <w:t>10 Commercial Response</w:t>
      </w:r>
    </w:p>
    <w:p w14:paraId="47E078FC" w14:textId="77777777" w:rsidR="004A0FE7" w:rsidRDefault="00000000">
      <w:pPr>
        <w:spacing w:after="100" w:line="264" w:lineRule="auto"/>
      </w:pPr>
      <w:r>
        <w:t>All amounts are in USD. Fixed fees are separated from measured allowances. The baseline is a not-to-exceed amount for the stated scope and assumptions. No overage, optional service or scope change is processed or charged without written approval.</w:t>
      </w:r>
    </w:p>
    <w:p w14:paraId="098E334B" w14:textId="77777777" w:rsidR="004A0FE7" w:rsidRPr="00F61190" w:rsidRDefault="00000000">
      <w:pPr>
        <w:pStyle w:val="Heading2"/>
        <w:keepNext/>
        <w:spacing w:before="220" w:after="90"/>
        <w:rPr>
          <w:rFonts w:ascii="Playfair Display" w:hAnsi="Playfair Display"/>
        </w:rPr>
      </w:pPr>
      <w:r>
        <w:rPr>
          <w:rFonts w:ascii="Playfair Display" w:hAnsi="Playfair Display"/>
        </w:rPr>
        <w:t>10.1 P1-P14 pricing schedule</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
        <w:gridCol w:w="2467"/>
        <w:gridCol w:w="1131"/>
        <w:gridCol w:w="1131"/>
        <w:gridCol w:w="4937"/>
      </w:tblGrid>
      <w:tr w:rsidR="004A0FE7" w14:paraId="5040AA97" w14:textId="77777777" w:rsidTr="00B97B48">
        <w:trPr>
          <w:cantSplit/>
          <w:tblHeader/>
        </w:trPr>
        <w:tc>
          <w:tcPr>
            <w:tcW w:w="61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2F526C42" w14:textId="77777777" w:rsidR="004A0FE7" w:rsidRDefault="00000000" w:rsidP="00B97B48">
            <w:r>
              <w:rPr>
                <w:b/>
                <w:bCs/>
                <w:color w:val="FFFFFF"/>
                <w:sz w:val="17"/>
                <w:szCs w:val="17"/>
              </w:rPr>
              <w:t>ID</w:t>
            </w:r>
          </w:p>
        </w:tc>
        <w:tc>
          <w:tcPr>
            <w:tcW w:w="246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080FF9AB" w14:textId="77777777" w:rsidR="004A0FE7" w:rsidRDefault="00000000" w:rsidP="00B97B48">
            <w:r>
              <w:rPr>
                <w:b/>
                <w:bCs/>
                <w:color w:val="FFFFFF"/>
                <w:sz w:val="17"/>
                <w:szCs w:val="17"/>
              </w:rPr>
              <w:t>Price element</w:t>
            </w:r>
          </w:p>
        </w:tc>
        <w:tc>
          <w:tcPr>
            <w:tcW w:w="1131"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67E9D8DB" w14:textId="77777777" w:rsidR="004A0FE7" w:rsidRDefault="00000000" w:rsidP="00B97B48">
            <w:r>
              <w:rPr>
                <w:b/>
                <w:bCs/>
                <w:color w:val="FFFFFF"/>
                <w:sz w:val="17"/>
                <w:szCs w:val="17"/>
              </w:rPr>
              <w:t>Option A</w:t>
            </w:r>
          </w:p>
        </w:tc>
        <w:tc>
          <w:tcPr>
            <w:tcW w:w="1131"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11312B31" w14:textId="77777777" w:rsidR="004A0FE7" w:rsidRDefault="00000000" w:rsidP="00B97B48">
            <w:r>
              <w:rPr>
                <w:b/>
                <w:bCs/>
                <w:color w:val="FFFFFF"/>
                <w:sz w:val="17"/>
                <w:szCs w:val="17"/>
              </w:rPr>
              <w:t>Option B</w:t>
            </w:r>
          </w:p>
        </w:tc>
        <w:tc>
          <w:tcPr>
            <w:tcW w:w="493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vAlign w:val="center"/>
          </w:tcPr>
          <w:p w14:paraId="2652C447" w14:textId="77777777" w:rsidR="004A0FE7" w:rsidRDefault="00000000" w:rsidP="00B97B48">
            <w:r>
              <w:rPr>
                <w:b/>
                <w:bCs/>
                <w:color w:val="FFFFFF"/>
                <w:sz w:val="17"/>
                <w:szCs w:val="17"/>
              </w:rPr>
              <w:t>Basis</w:t>
            </w:r>
          </w:p>
        </w:tc>
      </w:tr>
      <w:tr w:rsidR="004A0FE7" w14:paraId="4203728C"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BDD31AE" w14:textId="77777777" w:rsidR="004A0FE7" w:rsidRDefault="00000000" w:rsidP="00B97B48">
            <w:r>
              <w:rPr>
                <w:sz w:val="17"/>
                <w:szCs w:val="17"/>
              </w:rPr>
              <w:t>P1</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FC7BD59" w14:textId="77777777" w:rsidR="004A0FE7" w:rsidRDefault="00000000" w:rsidP="00B97B48">
            <w:r>
              <w:rPr>
                <w:sz w:val="17"/>
                <w:szCs w:val="17"/>
              </w:rPr>
              <w:t>Discovery and solution design</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3CB7D0B4" w14:textId="77777777" w:rsidR="004A0FE7" w:rsidRPr="00B97B48" w:rsidRDefault="00000000" w:rsidP="00B97B48">
            <w:pPr>
              <w:rPr>
                <w:color w:val="000000" w:themeColor="text1"/>
              </w:rPr>
            </w:pPr>
            <w:r w:rsidRPr="00B97B48">
              <w:rPr>
                <w:color w:val="000000" w:themeColor="text1"/>
                <w:sz w:val="17"/>
                <w:szCs w:val="17"/>
              </w:rPr>
              <w:t>$26,250</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72CE6D44" w14:textId="77777777" w:rsidR="004A0FE7" w:rsidRPr="00B97B48" w:rsidRDefault="00000000" w:rsidP="00B97B48">
            <w:pPr>
              <w:rPr>
                <w:color w:val="000000" w:themeColor="text1"/>
              </w:rPr>
            </w:pPr>
            <w:r w:rsidRPr="00B97B48">
              <w:rPr>
                <w:color w:val="000000" w:themeColor="text1"/>
                <w:sz w:val="17"/>
                <w:szCs w:val="17"/>
              </w:rPr>
              <w:t>$26,250</w:t>
            </w:r>
          </w:p>
        </w:tc>
        <w:tc>
          <w:tcPr>
            <w:tcW w:w="493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7442CEC6" w14:textId="77777777" w:rsidR="004A0FE7" w:rsidRPr="00B97B48" w:rsidRDefault="00000000" w:rsidP="00B97B48">
            <w:pPr>
              <w:rPr>
                <w:color w:val="000000" w:themeColor="text1"/>
              </w:rPr>
            </w:pPr>
            <w:r w:rsidRPr="00B97B48">
              <w:rPr>
                <w:color w:val="000000" w:themeColor="text1"/>
                <w:sz w:val="17"/>
                <w:szCs w:val="17"/>
              </w:rPr>
              <w:t>One-time fixed; D1, data contracts, security design, mobilisation</w:t>
            </w:r>
          </w:p>
        </w:tc>
      </w:tr>
      <w:tr w:rsidR="004A0FE7" w14:paraId="731A8058"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94E3F00" w14:textId="77777777" w:rsidR="004A0FE7" w:rsidRDefault="00000000" w:rsidP="00B97B48">
            <w:r>
              <w:rPr>
                <w:sz w:val="17"/>
                <w:szCs w:val="17"/>
              </w:rPr>
              <w:t>P2</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69D3AA2E" w14:textId="77777777" w:rsidR="004A0FE7" w:rsidRDefault="00000000" w:rsidP="00B97B48">
            <w:r>
              <w:rPr>
                <w:sz w:val="17"/>
                <w:szCs w:val="17"/>
              </w:rPr>
              <w:t>Combined proof of concept</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783495FA" w14:textId="77777777" w:rsidR="004A0FE7" w:rsidRPr="00B97B48" w:rsidRDefault="00000000" w:rsidP="00B97B48">
            <w:pPr>
              <w:rPr>
                <w:color w:val="000000" w:themeColor="text1"/>
              </w:rPr>
            </w:pPr>
            <w:r w:rsidRPr="00B97B48">
              <w:rPr>
                <w:color w:val="000000" w:themeColor="text1"/>
                <w:sz w:val="17"/>
                <w:szCs w:val="17"/>
              </w:rPr>
              <w:t>$52,500</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46A8DE9" w14:textId="77777777" w:rsidR="004A0FE7" w:rsidRPr="00B97B48" w:rsidRDefault="00000000" w:rsidP="00B97B48">
            <w:pPr>
              <w:rPr>
                <w:color w:val="000000" w:themeColor="text1"/>
              </w:rPr>
            </w:pPr>
            <w:r w:rsidRPr="00B97B48">
              <w:rPr>
                <w:color w:val="000000" w:themeColor="text1"/>
                <w:sz w:val="17"/>
                <w:szCs w:val="17"/>
              </w:rPr>
              <w:t>$56,000</w:t>
            </w:r>
          </w:p>
        </w:tc>
        <w:tc>
          <w:tcPr>
            <w:tcW w:w="493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56D2E14F" w14:textId="77777777" w:rsidR="004A0FE7" w:rsidRPr="00B97B48" w:rsidRDefault="00000000" w:rsidP="00B97B48">
            <w:pPr>
              <w:rPr>
                <w:color w:val="000000" w:themeColor="text1"/>
              </w:rPr>
            </w:pPr>
            <w:r w:rsidRPr="00B97B48">
              <w:rPr>
                <w:color w:val="000000" w:themeColor="text1"/>
                <w:sz w:val="17"/>
                <w:szCs w:val="17"/>
              </w:rPr>
              <w:t>One-time fixed; both workstreams, independent labelling, D3; Option B includes PoC hosting</w:t>
            </w:r>
          </w:p>
        </w:tc>
      </w:tr>
      <w:tr w:rsidR="004A0FE7" w14:paraId="771318DB"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ABA9858" w14:textId="77777777" w:rsidR="004A0FE7" w:rsidRDefault="00000000" w:rsidP="00B97B48">
            <w:r>
              <w:rPr>
                <w:sz w:val="17"/>
                <w:szCs w:val="17"/>
              </w:rPr>
              <w:t>P3</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37342DB" w14:textId="77777777" w:rsidR="004A0FE7" w:rsidRDefault="00000000" w:rsidP="00B97B48">
            <w:r>
              <w:rPr>
                <w:sz w:val="17"/>
                <w:szCs w:val="17"/>
              </w:rPr>
              <w:t>WS1 automated scan and flag</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37D8B210" w14:textId="77777777" w:rsidR="004A0FE7" w:rsidRPr="00B97B48" w:rsidRDefault="00000000" w:rsidP="00B97B48">
            <w:pPr>
              <w:rPr>
                <w:color w:val="000000" w:themeColor="text1"/>
              </w:rPr>
            </w:pPr>
            <w:r w:rsidRPr="00B97B48">
              <w:rPr>
                <w:color w:val="000000" w:themeColor="text1"/>
                <w:sz w:val="17"/>
                <w:szCs w:val="17"/>
              </w:rPr>
              <w:t>$96,040</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F33D5E0" w14:textId="77777777" w:rsidR="004A0FE7" w:rsidRPr="00B97B48" w:rsidRDefault="00000000" w:rsidP="00B97B48">
            <w:pPr>
              <w:rPr>
                <w:color w:val="000000" w:themeColor="text1"/>
              </w:rPr>
            </w:pPr>
            <w:r w:rsidRPr="00B97B48">
              <w:rPr>
                <w:color w:val="000000" w:themeColor="text1"/>
                <w:sz w:val="17"/>
                <w:szCs w:val="17"/>
              </w:rPr>
              <w:t>$96,040</w:t>
            </w:r>
          </w:p>
        </w:tc>
        <w:tc>
          <w:tcPr>
            <w:tcW w:w="493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2A09F7B" w14:textId="77777777" w:rsidR="004A0FE7" w:rsidRPr="00B97B48" w:rsidRDefault="00000000" w:rsidP="00B97B48">
            <w:pPr>
              <w:rPr>
                <w:color w:val="000000" w:themeColor="text1"/>
              </w:rPr>
            </w:pPr>
            <w:r w:rsidRPr="00B97B48">
              <w:rPr>
                <w:color w:val="000000" w:themeColor="text1"/>
                <w:sz w:val="17"/>
                <w:szCs w:val="17"/>
              </w:rPr>
              <w:t>$49,000 fixed + 330,000 notes at $0.028 + 90,000 documents at $0.42</w:t>
            </w:r>
          </w:p>
        </w:tc>
      </w:tr>
      <w:tr w:rsidR="004A0FE7" w14:paraId="1F17A3D4"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2AD8E55" w14:textId="77777777" w:rsidR="004A0FE7" w:rsidRDefault="00000000" w:rsidP="00B97B48">
            <w:r>
              <w:rPr>
                <w:sz w:val="17"/>
                <w:szCs w:val="17"/>
              </w:rPr>
              <w:t>P4</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473A279F" w14:textId="77777777" w:rsidR="004A0FE7" w:rsidRDefault="00000000" w:rsidP="00B97B48">
            <w:r>
              <w:rPr>
                <w:sz w:val="17"/>
                <w:szCs w:val="17"/>
              </w:rPr>
              <w:t>WS1 OCR processing</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D0EE950" w14:textId="77777777" w:rsidR="004A0FE7" w:rsidRPr="00B97B48" w:rsidRDefault="00000000" w:rsidP="00B97B48">
            <w:pPr>
              <w:rPr>
                <w:color w:val="000000" w:themeColor="text1"/>
              </w:rPr>
            </w:pPr>
            <w:r w:rsidRPr="00B97B48">
              <w:rPr>
                <w:color w:val="000000" w:themeColor="text1"/>
                <w:sz w:val="17"/>
                <w:szCs w:val="17"/>
              </w:rPr>
              <w:t>$15,470</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601960C7" w14:textId="77777777" w:rsidR="004A0FE7" w:rsidRPr="00B97B48" w:rsidRDefault="00000000" w:rsidP="00B97B48">
            <w:pPr>
              <w:rPr>
                <w:color w:val="000000" w:themeColor="text1"/>
              </w:rPr>
            </w:pPr>
            <w:r w:rsidRPr="00B97B48">
              <w:rPr>
                <w:color w:val="000000" w:themeColor="text1"/>
                <w:sz w:val="17"/>
                <w:szCs w:val="17"/>
              </w:rPr>
              <w:t>$17,850</w:t>
            </w:r>
          </w:p>
        </w:tc>
        <w:tc>
          <w:tcPr>
            <w:tcW w:w="493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48A28D68" w14:textId="77777777" w:rsidR="004A0FE7" w:rsidRPr="00B97B48" w:rsidRDefault="00000000" w:rsidP="00B97B48">
            <w:pPr>
              <w:rPr>
                <w:color w:val="000000" w:themeColor="text1"/>
              </w:rPr>
            </w:pPr>
            <w:r w:rsidRPr="00B97B48">
              <w:rPr>
                <w:color w:val="000000" w:themeColor="text1"/>
                <w:sz w:val="17"/>
                <w:szCs w:val="17"/>
              </w:rPr>
              <w:t>Includes 340,000 OCR pages at $0.0455 (A) / $0.0525 (B); overage in 10.5</w:t>
            </w:r>
          </w:p>
        </w:tc>
      </w:tr>
      <w:tr w:rsidR="004A0FE7" w14:paraId="778EA5E2"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8F4B5B5" w14:textId="77777777" w:rsidR="004A0FE7" w:rsidRDefault="00000000" w:rsidP="00B97B48">
            <w:r>
              <w:rPr>
                <w:sz w:val="17"/>
                <w:szCs w:val="17"/>
              </w:rPr>
              <w:t>P5</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EEBDBB7" w14:textId="77777777" w:rsidR="004A0FE7" w:rsidRDefault="00000000" w:rsidP="00B97B48">
            <w:r>
              <w:rPr>
                <w:sz w:val="17"/>
                <w:szCs w:val="17"/>
              </w:rPr>
              <w:t>Optional human validation</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958B1BB" w14:textId="77777777" w:rsidR="004A0FE7" w:rsidRDefault="00000000" w:rsidP="00B97B48">
            <w:r>
              <w:rPr>
                <w:sz w:val="17"/>
                <w:szCs w:val="17"/>
              </w:rPr>
              <w:t>Optional</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2AA719E4" w14:textId="77777777" w:rsidR="004A0FE7" w:rsidRDefault="00000000" w:rsidP="00B97B48">
            <w:r>
              <w:rPr>
                <w:sz w:val="17"/>
                <w:szCs w:val="17"/>
              </w:rPr>
              <w:t>Optional</w:t>
            </w:r>
          </w:p>
        </w:tc>
        <w:tc>
          <w:tcPr>
            <w:tcW w:w="493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67991A31" w14:textId="77777777" w:rsidR="004A0FE7" w:rsidRDefault="00000000" w:rsidP="00B97B48">
            <w:r>
              <w:rPr>
                <w:sz w:val="17"/>
                <w:szCs w:val="17"/>
              </w:rPr>
              <w:t>Per note, document, match case or reviewer hour (Section 3.6)</w:t>
            </w:r>
          </w:p>
        </w:tc>
      </w:tr>
      <w:tr w:rsidR="004A0FE7" w14:paraId="5E58C7E5"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67ED85F" w14:textId="77777777" w:rsidR="004A0FE7" w:rsidRDefault="00000000" w:rsidP="00B97B48">
            <w:r>
              <w:rPr>
                <w:sz w:val="17"/>
                <w:szCs w:val="17"/>
              </w:rPr>
              <w:lastRenderedPageBreak/>
              <w:t>P6</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B3F855C" w14:textId="77777777" w:rsidR="004A0FE7" w:rsidRDefault="00000000" w:rsidP="00B97B48">
            <w:r>
              <w:rPr>
                <w:sz w:val="17"/>
                <w:szCs w:val="17"/>
              </w:rPr>
              <w:t>WS2 people-record matching</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EEBF3E4" w14:textId="77777777" w:rsidR="004A0FE7" w:rsidRPr="00B97B48" w:rsidRDefault="00000000" w:rsidP="00B97B48">
            <w:pPr>
              <w:rPr>
                <w:color w:val="000000" w:themeColor="text1"/>
              </w:rPr>
            </w:pPr>
            <w:r w:rsidRPr="00B97B48">
              <w:rPr>
                <w:color w:val="000000" w:themeColor="text1"/>
                <w:sz w:val="17"/>
                <w:szCs w:val="17"/>
              </w:rPr>
              <w:t>$49,560</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CF820A9" w14:textId="77777777" w:rsidR="004A0FE7" w:rsidRPr="00B97B48" w:rsidRDefault="00000000" w:rsidP="00B97B48">
            <w:pPr>
              <w:rPr>
                <w:color w:val="000000" w:themeColor="text1"/>
              </w:rPr>
            </w:pPr>
            <w:r w:rsidRPr="00B97B48">
              <w:rPr>
                <w:color w:val="000000" w:themeColor="text1"/>
                <w:sz w:val="17"/>
                <w:szCs w:val="17"/>
              </w:rPr>
              <w:t>$49,560</w:t>
            </w:r>
          </w:p>
        </w:tc>
        <w:tc>
          <w:tcPr>
            <w:tcW w:w="493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609BB07" w14:textId="77777777" w:rsidR="004A0FE7" w:rsidRPr="00B97B48" w:rsidRDefault="00000000" w:rsidP="00B97B48">
            <w:pPr>
              <w:rPr>
                <w:color w:val="000000" w:themeColor="text1"/>
              </w:rPr>
            </w:pPr>
            <w:r w:rsidRPr="00B97B48">
              <w:rPr>
                <w:color w:val="000000" w:themeColor="text1"/>
                <w:sz w:val="17"/>
                <w:szCs w:val="17"/>
              </w:rPr>
              <w:t>$28,000 fixed + 88,000 people at $0.245; one Zendai snapshot up to 2 million</w:t>
            </w:r>
          </w:p>
        </w:tc>
      </w:tr>
      <w:tr w:rsidR="004A0FE7" w14:paraId="79326303"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EF9798E" w14:textId="77777777" w:rsidR="004A0FE7" w:rsidRDefault="00000000" w:rsidP="00B97B48">
            <w:r>
              <w:rPr>
                <w:sz w:val="17"/>
                <w:szCs w:val="17"/>
              </w:rPr>
              <w:t>P7</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3B8FC81" w14:textId="77777777" w:rsidR="004A0FE7" w:rsidRDefault="00000000" w:rsidP="00B97B48">
            <w:r>
              <w:rPr>
                <w:sz w:val="17"/>
                <w:szCs w:val="17"/>
              </w:rPr>
              <w:t>On-premises implementation</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3ABB9204" w14:textId="77777777" w:rsidR="004A0FE7" w:rsidRPr="00B97B48" w:rsidRDefault="00000000" w:rsidP="00B97B48">
            <w:pPr>
              <w:rPr>
                <w:color w:val="000000" w:themeColor="text1"/>
              </w:rPr>
            </w:pPr>
            <w:r w:rsidRPr="00B97B48">
              <w:rPr>
                <w:color w:val="000000" w:themeColor="text1"/>
                <w:sz w:val="17"/>
                <w:szCs w:val="17"/>
              </w:rPr>
              <w:t>$17,500</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8DD8349" w14:textId="77777777" w:rsidR="004A0FE7" w:rsidRPr="00B97B48" w:rsidRDefault="00000000" w:rsidP="00B97B48">
            <w:pPr>
              <w:rPr>
                <w:color w:val="000000" w:themeColor="text1"/>
              </w:rPr>
            </w:pPr>
            <w:r w:rsidRPr="00B97B48">
              <w:rPr>
                <w:color w:val="000000" w:themeColor="text1"/>
                <w:sz w:val="17"/>
                <w:szCs w:val="17"/>
              </w:rPr>
              <w:t>N/A</w:t>
            </w:r>
          </w:p>
        </w:tc>
        <w:tc>
          <w:tcPr>
            <w:tcW w:w="493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75026D92" w14:textId="77777777" w:rsidR="004A0FE7" w:rsidRPr="00B97B48" w:rsidRDefault="00000000" w:rsidP="00B97B48">
            <w:pPr>
              <w:rPr>
                <w:color w:val="000000" w:themeColor="text1"/>
              </w:rPr>
            </w:pPr>
            <w:r w:rsidRPr="00B97B48">
              <w:rPr>
                <w:color w:val="000000" w:themeColor="text1"/>
                <w:sz w:val="17"/>
                <w:szCs w:val="17"/>
              </w:rPr>
              <w:t>One-time fixed; installation, hardening, deployment test, runbooks</w:t>
            </w:r>
          </w:p>
        </w:tc>
      </w:tr>
      <w:tr w:rsidR="004A0FE7" w14:paraId="332FC2B3"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D0D565D" w14:textId="77777777" w:rsidR="004A0FE7" w:rsidRDefault="00000000" w:rsidP="00B97B48">
            <w:r>
              <w:rPr>
                <w:sz w:val="17"/>
                <w:szCs w:val="17"/>
              </w:rPr>
              <w:t>P8</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3B6F365" w14:textId="77777777" w:rsidR="004A0FE7" w:rsidRDefault="00000000" w:rsidP="00B97B48">
            <w:r>
              <w:rPr>
                <w:sz w:val="17"/>
                <w:szCs w:val="17"/>
              </w:rPr>
              <w:t>On-premises licence / runtime</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3CA439B7" w14:textId="77777777" w:rsidR="004A0FE7" w:rsidRPr="00B97B48" w:rsidRDefault="00000000" w:rsidP="00B97B48">
            <w:pPr>
              <w:rPr>
                <w:color w:val="000000" w:themeColor="text1"/>
              </w:rPr>
            </w:pPr>
            <w:r w:rsidRPr="00B97B48">
              <w:rPr>
                <w:color w:val="000000" w:themeColor="text1"/>
                <w:sz w:val="17"/>
                <w:szCs w:val="17"/>
              </w:rPr>
              <w:t>$14,000</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346FB06" w14:textId="77777777" w:rsidR="004A0FE7" w:rsidRPr="00B97B48" w:rsidRDefault="00000000" w:rsidP="00B97B48">
            <w:pPr>
              <w:rPr>
                <w:color w:val="000000" w:themeColor="text1"/>
              </w:rPr>
            </w:pPr>
            <w:r w:rsidRPr="00B97B48">
              <w:rPr>
                <w:color w:val="000000" w:themeColor="text1"/>
                <w:sz w:val="17"/>
                <w:szCs w:val="17"/>
              </w:rPr>
              <w:t>N/A</w:t>
            </w:r>
          </w:p>
        </w:tc>
        <w:tc>
          <w:tcPr>
            <w:tcW w:w="493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5518CAFA" w14:textId="77777777" w:rsidR="004A0FE7" w:rsidRPr="00B97B48" w:rsidRDefault="00000000" w:rsidP="00B97B48">
            <w:pPr>
              <w:rPr>
                <w:color w:val="000000" w:themeColor="text1"/>
              </w:rPr>
            </w:pPr>
            <w:r w:rsidRPr="00B97B48">
              <w:rPr>
                <w:color w:val="000000" w:themeColor="text1"/>
                <w:sz w:val="17"/>
                <w:szCs w:val="17"/>
              </w:rPr>
              <w:t>Term: PoC, production and 90 days. Capacity: the RFP volumes and any approved overage, unlimited reruns in term. Extension $5,250/month</w:t>
            </w:r>
          </w:p>
        </w:tc>
      </w:tr>
      <w:tr w:rsidR="004A0FE7" w14:paraId="206CA815"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A4D0A65" w14:textId="77777777" w:rsidR="004A0FE7" w:rsidRDefault="00000000" w:rsidP="00B97B48">
            <w:r>
              <w:rPr>
                <w:sz w:val="17"/>
                <w:szCs w:val="17"/>
              </w:rPr>
              <w:t>P9</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8949578" w14:textId="77777777" w:rsidR="004A0FE7" w:rsidRDefault="00000000" w:rsidP="00B97B48">
            <w:r>
              <w:rPr>
                <w:sz w:val="17"/>
                <w:szCs w:val="17"/>
              </w:rPr>
              <w:t>Vendor-hosted implementation</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736C8BA" w14:textId="77777777" w:rsidR="004A0FE7" w:rsidRPr="00B97B48" w:rsidRDefault="00000000" w:rsidP="00B97B48">
            <w:pPr>
              <w:rPr>
                <w:color w:val="000000" w:themeColor="text1"/>
              </w:rPr>
            </w:pPr>
            <w:r w:rsidRPr="00B97B48">
              <w:rPr>
                <w:color w:val="000000" w:themeColor="text1"/>
                <w:sz w:val="17"/>
                <w:szCs w:val="17"/>
              </w:rPr>
              <w:t>N/A</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BBF60E3" w14:textId="77777777" w:rsidR="004A0FE7" w:rsidRPr="00B97B48" w:rsidRDefault="00000000" w:rsidP="00B97B48">
            <w:pPr>
              <w:rPr>
                <w:color w:val="000000" w:themeColor="text1"/>
              </w:rPr>
            </w:pPr>
            <w:r w:rsidRPr="00B97B48">
              <w:rPr>
                <w:color w:val="000000" w:themeColor="text1"/>
                <w:sz w:val="17"/>
                <w:szCs w:val="17"/>
              </w:rPr>
              <w:t>$14,000</w:t>
            </w:r>
          </w:p>
        </w:tc>
        <w:tc>
          <w:tcPr>
            <w:tcW w:w="493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7F4ABB9" w14:textId="77777777" w:rsidR="004A0FE7" w:rsidRPr="00B97B48" w:rsidRDefault="00000000" w:rsidP="00B97B48">
            <w:pPr>
              <w:rPr>
                <w:color w:val="000000" w:themeColor="text1"/>
              </w:rPr>
            </w:pPr>
            <w:r w:rsidRPr="00B97B48">
              <w:rPr>
                <w:color w:val="000000" w:themeColor="text1"/>
                <w:sz w:val="17"/>
                <w:szCs w:val="17"/>
              </w:rPr>
              <w:t>One-time fixed; dedicated account, identity, encryption, connectivity</w:t>
            </w:r>
          </w:p>
        </w:tc>
      </w:tr>
      <w:tr w:rsidR="004A0FE7" w14:paraId="458E56E0"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0378F93C" w14:textId="77777777" w:rsidR="004A0FE7" w:rsidRDefault="00000000" w:rsidP="00B97B48">
            <w:r>
              <w:rPr>
                <w:sz w:val="17"/>
                <w:szCs w:val="17"/>
              </w:rPr>
              <w:t>P10</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52FE30D6" w14:textId="77777777" w:rsidR="004A0FE7" w:rsidRDefault="00000000" w:rsidP="00B97B48">
            <w:r>
              <w:rPr>
                <w:sz w:val="17"/>
                <w:szCs w:val="17"/>
              </w:rPr>
              <w:t>Vendor-hosted platform / hosting</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7CA46ADD" w14:textId="77777777" w:rsidR="004A0FE7" w:rsidRPr="00B97B48" w:rsidRDefault="00000000" w:rsidP="00B97B48">
            <w:pPr>
              <w:rPr>
                <w:color w:val="000000" w:themeColor="text1"/>
              </w:rPr>
            </w:pPr>
            <w:r w:rsidRPr="00B97B48">
              <w:rPr>
                <w:color w:val="000000" w:themeColor="text1"/>
                <w:sz w:val="17"/>
                <w:szCs w:val="17"/>
              </w:rPr>
              <w:t>N/A</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4AA49A6B" w14:textId="77777777" w:rsidR="004A0FE7" w:rsidRPr="00B97B48" w:rsidRDefault="00000000" w:rsidP="00B97B48">
            <w:pPr>
              <w:rPr>
                <w:color w:val="000000" w:themeColor="text1"/>
              </w:rPr>
            </w:pPr>
            <w:r w:rsidRPr="00B97B48">
              <w:rPr>
                <w:color w:val="000000" w:themeColor="text1"/>
                <w:sz w:val="17"/>
                <w:szCs w:val="17"/>
              </w:rPr>
              <w:t>$31,500</w:t>
            </w:r>
          </w:p>
        </w:tc>
        <w:tc>
          <w:tcPr>
            <w:tcW w:w="493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27C4D78F" w14:textId="77777777" w:rsidR="004A0FE7" w:rsidRPr="00B97B48" w:rsidRDefault="00000000" w:rsidP="00B97B48">
            <w:pPr>
              <w:rPr>
                <w:color w:val="000000" w:themeColor="text1"/>
              </w:rPr>
            </w:pPr>
            <w:r w:rsidRPr="00B97B48">
              <w:rPr>
                <w:color w:val="000000" w:themeColor="text1"/>
                <w:sz w:val="17"/>
                <w:szCs w:val="17"/>
              </w:rPr>
              <w:t>Production plus 90-day term; included capacity and overage in Section 6.3</w:t>
            </w:r>
          </w:p>
        </w:tc>
      </w:tr>
      <w:tr w:rsidR="004A0FE7" w14:paraId="6822BEAF"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0A7A59F" w14:textId="77777777" w:rsidR="004A0FE7" w:rsidRDefault="00000000" w:rsidP="00B97B48">
            <w:r>
              <w:rPr>
                <w:sz w:val="17"/>
                <w:szCs w:val="17"/>
              </w:rPr>
              <w:t>P11</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3A897ADC" w14:textId="77777777" w:rsidR="004A0FE7" w:rsidRDefault="00000000" w:rsidP="00B97B48">
            <w:r>
              <w:rPr>
                <w:sz w:val="17"/>
                <w:szCs w:val="17"/>
              </w:rPr>
              <w:t>AI / model / token / API</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73B294F" w14:textId="77777777" w:rsidR="004A0FE7" w:rsidRPr="00B97B48" w:rsidRDefault="00000000" w:rsidP="00B97B48">
            <w:pPr>
              <w:rPr>
                <w:color w:val="000000" w:themeColor="text1"/>
              </w:rPr>
            </w:pPr>
            <w:r w:rsidRPr="00B97B48">
              <w:rPr>
                <w:color w:val="000000" w:themeColor="text1"/>
                <w:sz w:val="17"/>
                <w:szCs w:val="17"/>
              </w:rPr>
              <w:t>$0</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3AC8368" w14:textId="77777777" w:rsidR="004A0FE7" w:rsidRPr="00B97B48" w:rsidRDefault="00000000" w:rsidP="00B97B48">
            <w:pPr>
              <w:rPr>
                <w:color w:val="000000" w:themeColor="text1"/>
              </w:rPr>
            </w:pPr>
            <w:r w:rsidRPr="00B97B48">
              <w:rPr>
                <w:color w:val="000000" w:themeColor="text1"/>
                <w:sz w:val="17"/>
                <w:szCs w:val="17"/>
              </w:rPr>
              <w:t>$0</w:t>
            </w:r>
          </w:p>
        </w:tc>
        <w:tc>
          <w:tcPr>
            <w:tcW w:w="493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4C3A001A" w14:textId="77777777" w:rsidR="004A0FE7" w:rsidRPr="00B97B48" w:rsidRDefault="00000000" w:rsidP="00B97B48">
            <w:pPr>
              <w:rPr>
                <w:color w:val="000000" w:themeColor="text1"/>
              </w:rPr>
            </w:pPr>
            <w:r w:rsidRPr="00B97B48">
              <w:rPr>
                <w:color w:val="000000" w:themeColor="text1"/>
                <w:sz w:val="17"/>
                <w:szCs w:val="17"/>
              </w:rPr>
              <w:t>No separate baseline charge. A: inference on Egon Zehnder compute; any approved managed-endpoint variation is priced as a change. B: planned model consumption included in P10 on dedicated or approved managed inference; excess managed-endpoint tokens at provider rates at cost, only with written approval.</w:t>
            </w:r>
          </w:p>
        </w:tc>
      </w:tr>
      <w:tr w:rsidR="004A0FE7" w14:paraId="46ECE502"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7FA263B" w14:textId="77777777" w:rsidR="004A0FE7" w:rsidRDefault="00000000" w:rsidP="00B97B48">
            <w:r>
              <w:rPr>
                <w:sz w:val="17"/>
                <w:szCs w:val="17"/>
              </w:rPr>
              <w:t>P12</w:t>
            </w:r>
          </w:p>
        </w:tc>
        <w:tc>
          <w:tcPr>
            <w:tcW w:w="246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72995310" w14:textId="77777777" w:rsidR="004A0FE7" w:rsidRDefault="00000000" w:rsidP="00B97B48">
            <w:r>
              <w:rPr>
                <w:sz w:val="17"/>
                <w:szCs w:val="17"/>
              </w:rPr>
              <w:t>Project management and QA</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7F147E66" w14:textId="77777777" w:rsidR="004A0FE7" w:rsidRPr="00B97B48" w:rsidRDefault="00000000" w:rsidP="00B97B48">
            <w:pPr>
              <w:rPr>
                <w:color w:val="000000" w:themeColor="text1"/>
              </w:rPr>
            </w:pPr>
            <w:r w:rsidRPr="00B97B48">
              <w:rPr>
                <w:color w:val="000000" w:themeColor="text1"/>
                <w:sz w:val="17"/>
                <w:szCs w:val="17"/>
              </w:rPr>
              <w:t>$22,750</w:t>
            </w:r>
          </w:p>
        </w:tc>
        <w:tc>
          <w:tcPr>
            <w:tcW w:w="113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50421D58" w14:textId="77777777" w:rsidR="004A0FE7" w:rsidRPr="00B97B48" w:rsidRDefault="00000000" w:rsidP="00B97B48">
            <w:pPr>
              <w:rPr>
                <w:color w:val="000000" w:themeColor="text1"/>
              </w:rPr>
            </w:pPr>
            <w:r w:rsidRPr="00B97B48">
              <w:rPr>
                <w:color w:val="000000" w:themeColor="text1"/>
                <w:sz w:val="17"/>
                <w:szCs w:val="17"/>
              </w:rPr>
              <w:t>$26,250</w:t>
            </w:r>
          </w:p>
        </w:tc>
        <w:tc>
          <w:tcPr>
            <w:tcW w:w="493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vAlign w:val="center"/>
          </w:tcPr>
          <w:p w14:paraId="136C906A" w14:textId="77777777" w:rsidR="004A0FE7" w:rsidRPr="00B97B48" w:rsidRDefault="00000000" w:rsidP="00B97B48">
            <w:pPr>
              <w:rPr>
                <w:color w:val="000000" w:themeColor="text1"/>
              </w:rPr>
            </w:pPr>
            <w:r w:rsidRPr="00B97B48">
              <w:rPr>
                <w:color w:val="000000" w:themeColor="text1"/>
                <w:sz w:val="17"/>
                <w:szCs w:val="17"/>
              </w:rPr>
              <w:t>Included as a separate fixed line; governance, validation sampling, reconciliation, D7</w:t>
            </w:r>
          </w:p>
        </w:tc>
      </w:tr>
      <w:tr w:rsidR="004A0FE7" w14:paraId="1FB08A3C" w14:textId="77777777" w:rsidTr="00B97B48">
        <w:trPr>
          <w:cantSplit/>
        </w:trPr>
        <w:tc>
          <w:tcPr>
            <w:tcW w:w="61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91A67E7" w14:textId="77777777" w:rsidR="004A0FE7" w:rsidRDefault="00000000" w:rsidP="00B97B48">
            <w:r>
              <w:rPr>
                <w:sz w:val="17"/>
                <w:szCs w:val="17"/>
              </w:rPr>
              <w:t>P14</w:t>
            </w:r>
          </w:p>
        </w:tc>
        <w:tc>
          <w:tcPr>
            <w:tcW w:w="246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510CB27" w14:textId="77777777" w:rsidR="004A0FE7" w:rsidRDefault="00000000" w:rsidP="00B97B48">
            <w:r>
              <w:rPr>
                <w:sz w:val="17"/>
                <w:szCs w:val="17"/>
              </w:rPr>
              <w:t>Other mandatory charges</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004E86E4" w14:textId="77777777" w:rsidR="004A0FE7" w:rsidRPr="00B97B48" w:rsidRDefault="00000000" w:rsidP="00B97B48">
            <w:pPr>
              <w:rPr>
                <w:color w:val="000000" w:themeColor="text1"/>
              </w:rPr>
            </w:pPr>
            <w:r w:rsidRPr="00B97B48">
              <w:rPr>
                <w:color w:val="000000" w:themeColor="text1"/>
                <w:sz w:val="17"/>
                <w:szCs w:val="17"/>
              </w:rPr>
              <w:t>$0</w:t>
            </w:r>
          </w:p>
        </w:tc>
        <w:tc>
          <w:tcPr>
            <w:tcW w:w="113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5F9985A2" w14:textId="77777777" w:rsidR="004A0FE7" w:rsidRPr="00B97B48" w:rsidRDefault="00000000" w:rsidP="00B97B48">
            <w:pPr>
              <w:rPr>
                <w:color w:val="000000" w:themeColor="text1"/>
              </w:rPr>
            </w:pPr>
            <w:r w:rsidRPr="00B97B48">
              <w:rPr>
                <w:color w:val="000000" w:themeColor="text1"/>
                <w:sz w:val="17"/>
                <w:szCs w:val="17"/>
              </w:rPr>
              <w:t>$0</w:t>
            </w:r>
          </w:p>
        </w:tc>
        <w:tc>
          <w:tcPr>
            <w:tcW w:w="493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vAlign w:val="center"/>
          </w:tcPr>
          <w:p w14:paraId="1FA88986" w14:textId="77777777" w:rsidR="004A0FE7" w:rsidRPr="00B97B48" w:rsidRDefault="00000000" w:rsidP="00B97B48">
            <w:pPr>
              <w:rPr>
                <w:color w:val="000000" w:themeColor="text1"/>
              </w:rPr>
            </w:pPr>
            <w:r w:rsidRPr="00B97B48">
              <w:rPr>
                <w:color w:val="000000" w:themeColor="text1"/>
                <w:sz w:val="17"/>
                <w:szCs w:val="17"/>
              </w:rPr>
              <w:t>None. Egon Zehnder infrastructure for Option A is excluded (Section 5.2).</w:t>
            </w:r>
          </w:p>
        </w:tc>
      </w:tr>
    </w:tbl>
    <w:p w14:paraId="52B3EE3F" w14:textId="77777777" w:rsidR="004A0FE7" w:rsidRDefault="004A0FE7">
      <w:pPr>
        <w:spacing w:after="80"/>
      </w:pPr>
    </w:p>
    <w:p w14:paraId="5BC7C78B" w14:textId="77777777" w:rsidR="004A0FE7" w:rsidRPr="00F61190" w:rsidRDefault="00000000">
      <w:pPr>
        <w:pStyle w:val="Heading2"/>
        <w:keepNext/>
        <w:spacing w:before="220" w:after="90"/>
        <w:rPr>
          <w:rFonts w:ascii="Playfair Display" w:hAnsi="Playfair Display"/>
        </w:rPr>
      </w:pPr>
      <w:r>
        <w:rPr>
          <w:rFonts w:ascii="Playfair Display" w:hAnsi="Playfair Display"/>
        </w:rPr>
        <w:t>10.2 Total Cost Summary</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1"/>
        <w:gridCol w:w="2570"/>
        <w:gridCol w:w="2571"/>
      </w:tblGrid>
      <w:tr w:rsidR="004A0FE7" w14:paraId="2C600B34" w14:textId="77777777">
        <w:trPr>
          <w:cantSplit/>
          <w:tblHeader/>
        </w:trPr>
        <w:tc>
          <w:tcPr>
            <w:tcW w:w="5141"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A3F057A" w14:textId="77777777" w:rsidR="004A0FE7" w:rsidRDefault="00000000">
            <w:r>
              <w:rPr>
                <w:b/>
                <w:bCs/>
                <w:color w:val="FFFFFF"/>
                <w:sz w:val="17"/>
                <w:szCs w:val="17"/>
              </w:rPr>
              <w:t>Cost category</w:t>
            </w:r>
          </w:p>
        </w:tc>
        <w:tc>
          <w:tcPr>
            <w:tcW w:w="257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EC1D4F6" w14:textId="77777777" w:rsidR="004A0FE7" w:rsidRDefault="00000000">
            <w:pPr>
              <w:jc w:val="right"/>
            </w:pPr>
            <w:r>
              <w:rPr>
                <w:b/>
                <w:bCs/>
                <w:color w:val="FFFFFF"/>
                <w:sz w:val="17"/>
                <w:szCs w:val="17"/>
              </w:rPr>
              <w:t>Option A - On-premises</w:t>
            </w:r>
          </w:p>
        </w:tc>
        <w:tc>
          <w:tcPr>
            <w:tcW w:w="2571"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D13D1AF" w14:textId="77777777" w:rsidR="004A0FE7" w:rsidRDefault="00000000">
            <w:pPr>
              <w:jc w:val="right"/>
            </w:pPr>
            <w:r>
              <w:rPr>
                <w:b/>
                <w:bCs/>
                <w:color w:val="FFFFFF"/>
                <w:sz w:val="17"/>
                <w:szCs w:val="17"/>
              </w:rPr>
              <w:t>Option B - Hosted</w:t>
            </w:r>
          </w:p>
        </w:tc>
      </w:tr>
      <w:tr w:rsidR="004A0FE7" w14:paraId="6AE4C0A6" w14:textId="77777777">
        <w:trPr>
          <w:cantSplit/>
        </w:trPr>
        <w:tc>
          <w:tcPr>
            <w:tcW w:w="514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B9AA1A1" w14:textId="77777777" w:rsidR="004A0FE7" w:rsidRDefault="00000000">
            <w:r>
              <w:rPr>
                <w:sz w:val="17"/>
                <w:szCs w:val="17"/>
              </w:rPr>
              <w:t>Mandatory one-time fees (P1, P2, P7/P9, P12, fixed parts of P3 and P6)</w:t>
            </w:r>
          </w:p>
        </w:tc>
        <w:tc>
          <w:tcPr>
            <w:tcW w:w="25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6379239" w14:textId="77777777" w:rsidR="004A0FE7" w:rsidRPr="00B97B48" w:rsidRDefault="00000000">
            <w:pPr>
              <w:jc w:val="right"/>
              <w:rPr>
                <w:color w:val="000000" w:themeColor="text1"/>
              </w:rPr>
            </w:pPr>
            <w:r w:rsidRPr="00B97B48">
              <w:rPr>
                <w:color w:val="000000" w:themeColor="text1"/>
                <w:sz w:val="17"/>
                <w:szCs w:val="17"/>
              </w:rPr>
              <w:t>$196,000</w:t>
            </w:r>
          </w:p>
        </w:tc>
        <w:tc>
          <w:tcPr>
            <w:tcW w:w="257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CF194C2" w14:textId="77777777" w:rsidR="004A0FE7" w:rsidRPr="00B97B48" w:rsidRDefault="00000000">
            <w:pPr>
              <w:jc w:val="right"/>
              <w:rPr>
                <w:color w:val="000000" w:themeColor="text1"/>
              </w:rPr>
            </w:pPr>
            <w:r w:rsidRPr="00B97B48">
              <w:rPr>
                <w:color w:val="000000" w:themeColor="text1"/>
                <w:sz w:val="17"/>
                <w:szCs w:val="17"/>
              </w:rPr>
              <w:t>$199,500</w:t>
            </w:r>
          </w:p>
        </w:tc>
      </w:tr>
      <w:tr w:rsidR="004A0FE7" w14:paraId="57903E44" w14:textId="77777777">
        <w:trPr>
          <w:cantSplit/>
        </w:trPr>
        <w:tc>
          <w:tcPr>
            <w:tcW w:w="514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4BF88E7" w14:textId="77777777" w:rsidR="004A0FE7" w:rsidRDefault="00000000">
            <w:r>
              <w:rPr>
                <w:sz w:val="17"/>
                <w:szCs w:val="17"/>
              </w:rPr>
              <w:t>Mandatory recurring / licence / consumption fees (unit parts of P3 and P6, P4, P8/P10, P11)</w:t>
            </w:r>
          </w:p>
        </w:tc>
        <w:tc>
          <w:tcPr>
            <w:tcW w:w="257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2F3F5A3" w14:textId="77777777" w:rsidR="004A0FE7" w:rsidRPr="00B97B48" w:rsidRDefault="00000000">
            <w:pPr>
              <w:jc w:val="right"/>
              <w:rPr>
                <w:color w:val="000000" w:themeColor="text1"/>
              </w:rPr>
            </w:pPr>
            <w:r w:rsidRPr="00B97B48">
              <w:rPr>
                <w:color w:val="000000" w:themeColor="text1"/>
                <w:sz w:val="17"/>
                <w:szCs w:val="17"/>
              </w:rPr>
              <w:t>$98,070</w:t>
            </w:r>
          </w:p>
        </w:tc>
        <w:tc>
          <w:tcPr>
            <w:tcW w:w="257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4234164" w14:textId="77777777" w:rsidR="004A0FE7" w:rsidRPr="00B97B48" w:rsidRDefault="00000000">
            <w:pPr>
              <w:jc w:val="right"/>
              <w:rPr>
                <w:color w:val="000000" w:themeColor="text1"/>
              </w:rPr>
            </w:pPr>
            <w:r w:rsidRPr="00B97B48">
              <w:rPr>
                <w:color w:val="000000" w:themeColor="text1"/>
                <w:sz w:val="17"/>
                <w:szCs w:val="17"/>
              </w:rPr>
              <w:t>$117,950</w:t>
            </w:r>
          </w:p>
        </w:tc>
      </w:tr>
      <w:tr w:rsidR="004A0FE7" w14:paraId="76E6AF4A" w14:textId="77777777">
        <w:trPr>
          <w:cantSplit/>
        </w:trPr>
        <w:tc>
          <w:tcPr>
            <w:tcW w:w="514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3B1A599" w14:textId="77777777" w:rsidR="004A0FE7" w:rsidRDefault="00000000">
            <w:r>
              <w:rPr>
                <w:sz w:val="17"/>
                <w:szCs w:val="17"/>
              </w:rPr>
              <w:t>Optional human validation</w:t>
            </w:r>
          </w:p>
        </w:tc>
        <w:tc>
          <w:tcPr>
            <w:tcW w:w="25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12AB1D3" w14:textId="77777777" w:rsidR="004A0FE7" w:rsidRPr="00B97B48" w:rsidRDefault="00000000">
            <w:pPr>
              <w:jc w:val="right"/>
              <w:rPr>
                <w:color w:val="000000" w:themeColor="text1"/>
              </w:rPr>
            </w:pPr>
            <w:r w:rsidRPr="00B97B48">
              <w:rPr>
                <w:color w:val="000000" w:themeColor="text1"/>
                <w:sz w:val="17"/>
                <w:szCs w:val="17"/>
              </w:rPr>
              <w:t xml:space="preserve">Not </w:t>
            </w:r>
            <w:proofErr w:type="gramStart"/>
            <w:r w:rsidRPr="00B97B48">
              <w:rPr>
                <w:color w:val="000000" w:themeColor="text1"/>
                <w:sz w:val="17"/>
                <w:szCs w:val="17"/>
              </w:rPr>
              <w:t>included;</w:t>
            </w:r>
            <w:proofErr w:type="gramEnd"/>
            <w:r w:rsidRPr="00B97B48">
              <w:rPr>
                <w:color w:val="000000" w:themeColor="text1"/>
                <w:sz w:val="17"/>
                <w:szCs w:val="17"/>
              </w:rPr>
              <w:t xml:space="preserve"> unit rates in Section 3.6</w:t>
            </w:r>
          </w:p>
        </w:tc>
        <w:tc>
          <w:tcPr>
            <w:tcW w:w="2571"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DF4E44A" w14:textId="77777777" w:rsidR="004A0FE7" w:rsidRPr="00B97B48" w:rsidRDefault="00000000">
            <w:pPr>
              <w:jc w:val="right"/>
              <w:rPr>
                <w:color w:val="000000" w:themeColor="text1"/>
              </w:rPr>
            </w:pPr>
            <w:r w:rsidRPr="00B97B48">
              <w:rPr>
                <w:color w:val="000000" w:themeColor="text1"/>
                <w:sz w:val="17"/>
                <w:szCs w:val="17"/>
              </w:rPr>
              <w:t xml:space="preserve">Not </w:t>
            </w:r>
            <w:proofErr w:type="gramStart"/>
            <w:r w:rsidRPr="00B97B48">
              <w:rPr>
                <w:color w:val="000000" w:themeColor="text1"/>
                <w:sz w:val="17"/>
                <w:szCs w:val="17"/>
              </w:rPr>
              <w:t>included;</w:t>
            </w:r>
            <w:proofErr w:type="gramEnd"/>
            <w:r w:rsidRPr="00B97B48">
              <w:rPr>
                <w:color w:val="000000" w:themeColor="text1"/>
                <w:sz w:val="17"/>
                <w:szCs w:val="17"/>
              </w:rPr>
              <w:t xml:space="preserve"> unit rates in Section 3.6</w:t>
            </w:r>
          </w:p>
        </w:tc>
      </w:tr>
      <w:tr w:rsidR="004A0FE7" w14:paraId="6FD0BD33" w14:textId="77777777">
        <w:trPr>
          <w:cantSplit/>
        </w:trPr>
        <w:tc>
          <w:tcPr>
            <w:tcW w:w="514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ADFA3DF" w14:textId="77777777" w:rsidR="004A0FE7" w:rsidRDefault="00000000">
            <w:r>
              <w:rPr>
                <w:sz w:val="17"/>
                <w:szCs w:val="17"/>
              </w:rPr>
              <w:t>Taxes</w:t>
            </w:r>
          </w:p>
        </w:tc>
        <w:tc>
          <w:tcPr>
            <w:tcW w:w="257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09E4A66" w14:textId="77777777" w:rsidR="004A0FE7" w:rsidRPr="00B97B48" w:rsidRDefault="00000000">
            <w:pPr>
              <w:jc w:val="right"/>
              <w:rPr>
                <w:color w:val="000000" w:themeColor="text1"/>
              </w:rPr>
            </w:pPr>
            <w:r w:rsidRPr="00B97B48">
              <w:rPr>
                <w:color w:val="000000" w:themeColor="text1"/>
                <w:sz w:val="17"/>
                <w:szCs w:val="17"/>
              </w:rPr>
              <w:t>Excluded</w:t>
            </w:r>
          </w:p>
        </w:tc>
        <w:tc>
          <w:tcPr>
            <w:tcW w:w="2571"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399013A" w14:textId="77777777" w:rsidR="004A0FE7" w:rsidRPr="00B97B48" w:rsidRDefault="00000000">
            <w:pPr>
              <w:jc w:val="right"/>
              <w:rPr>
                <w:color w:val="000000" w:themeColor="text1"/>
              </w:rPr>
            </w:pPr>
            <w:r w:rsidRPr="00B97B48">
              <w:rPr>
                <w:color w:val="000000" w:themeColor="text1"/>
                <w:sz w:val="17"/>
                <w:szCs w:val="17"/>
              </w:rPr>
              <w:t>Excluded</w:t>
            </w:r>
          </w:p>
        </w:tc>
      </w:tr>
      <w:tr w:rsidR="004A0FE7" w14:paraId="7EB0DA97" w14:textId="77777777">
        <w:trPr>
          <w:cantSplit/>
        </w:trPr>
        <w:tc>
          <w:tcPr>
            <w:tcW w:w="5141"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35F73108" w14:textId="77777777" w:rsidR="004A0FE7" w:rsidRDefault="00000000">
            <w:r>
              <w:rPr>
                <w:b/>
                <w:bCs/>
                <w:sz w:val="17"/>
                <w:szCs w:val="17"/>
              </w:rPr>
              <w:t>Total proposed cost (excluding taxes)</w:t>
            </w:r>
          </w:p>
        </w:tc>
        <w:tc>
          <w:tcPr>
            <w:tcW w:w="2570"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6720E223" w14:textId="77777777" w:rsidR="004A0FE7" w:rsidRPr="00B97B48" w:rsidRDefault="00000000">
            <w:pPr>
              <w:jc w:val="right"/>
              <w:rPr>
                <w:color w:val="000000" w:themeColor="text1"/>
              </w:rPr>
            </w:pPr>
            <w:r w:rsidRPr="00B97B48">
              <w:rPr>
                <w:b/>
                <w:bCs/>
                <w:color w:val="000000" w:themeColor="text1"/>
                <w:sz w:val="17"/>
                <w:szCs w:val="17"/>
              </w:rPr>
              <w:t>$294,070</w:t>
            </w:r>
          </w:p>
        </w:tc>
        <w:tc>
          <w:tcPr>
            <w:tcW w:w="2571"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73903792" w14:textId="77777777" w:rsidR="004A0FE7" w:rsidRPr="00B97B48" w:rsidRDefault="00000000">
            <w:pPr>
              <w:jc w:val="right"/>
              <w:rPr>
                <w:color w:val="000000" w:themeColor="text1"/>
              </w:rPr>
            </w:pPr>
            <w:r w:rsidRPr="00B97B48">
              <w:rPr>
                <w:b/>
                <w:bCs/>
                <w:color w:val="000000" w:themeColor="text1"/>
                <w:sz w:val="17"/>
                <w:szCs w:val="17"/>
              </w:rPr>
              <w:t>$317,450</w:t>
            </w:r>
          </w:p>
        </w:tc>
      </w:tr>
    </w:tbl>
    <w:p w14:paraId="61BECB1D" w14:textId="77777777" w:rsidR="004A0FE7" w:rsidRDefault="004A0FE7">
      <w:pPr>
        <w:spacing w:after="80"/>
      </w:pPr>
    </w:p>
    <w:p w14:paraId="6F8305E7" w14:textId="77777777" w:rsidR="00F61190" w:rsidRPr="00B97B48" w:rsidRDefault="00000000">
      <w:pPr>
        <w:spacing w:after="100" w:line="264" w:lineRule="auto"/>
        <w:rPr>
          <w:color w:val="000000" w:themeColor="text1"/>
        </w:rPr>
      </w:pPr>
      <w:r w:rsidRPr="00B97B48">
        <w:rPr>
          <w:color w:val="000000" w:themeColor="text1"/>
        </w:rPr>
        <w:t xml:space="preserve">Phase 1 (P1, P2 and the PoC environment: P7 for A, P9 for B) can be awarded on its own: $96,250 (A) or $96,250 (B). The runtime license (P8) covers the PoC at no charge if Egon Zehnder stops after D3. </w:t>
      </w:r>
    </w:p>
    <w:p w14:paraId="10865E1D" w14:textId="77777777" w:rsidR="004A0FE7" w:rsidRPr="00B97B48" w:rsidRDefault="00000000">
      <w:pPr>
        <w:spacing w:after="100" w:line="264" w:lineRule="auto"/>
        <w:rPr>
          <w:color w:val="000000" w:themeColor="text1"/>
        </w:rPr>
      </w:pPr>
      <w:r w:rsidRPr="00B97B48">
        <w:rPr>
          <w:color w:val="000000" w:themeColor="text1"/>
        </w:rPr>
        <w:t>Phase 2 is $197,820 (A) or $221,200 (B).</w:t>
      </w:r>
    </w:p>
    <w:p w14:paraId="0DD5474B" w14:textId="77777777" w:rsidR="004A0FE7" w:rsidRPr="00F61190" w:rsidRDefault="00000000">
      <w:pPr>
        <w:keepNext/>
        <w:spacing w:before="140" w:after="60"/>
        <w:rPr>
          <w:rFonts w:ascii="Playfair Display" w:hAnsi="Playfair Display"/>
          <w:color w:val="000000" w:themeColor="text1"/>
        </w:rPr>
      </w:pPr>
      <w:r>
        <w:rPr>
          <w:rFonts w:ascii="Playfair Display" w:eastAsia="Calibri" w:hAnsi="Playfair Display" w:cs="Calibri"/>
          <w:b/>
          <w:bCs/>
          <w:color w:val="000000" w:themeColor="text1"/>
          <w:sz w:val="21"/>
          <w:szCs w:val="21"/>
        </w:rPr>
        <w:t>Indicative price by workstream</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9"/>
        <w:gridCol w:w="2056"/>
        <w:gridCol w:w="2057"/>
      </w:tblGrid>
      <w:tr w:rsidR="004A0FE7" w14:paraId="16D044F2" w14:textId="77777777">
        <w:trPr>
          <w:cantSplit/>
          <w:tblHeader/>
        </w:trPr>
        <w:tc>
          <w:tcPr>
            <w:tcW w:w="616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A1CCA08" w14:textId="77777777" w:rsidR="004A0FE7" w:rsidRDefault="00000000">
            <w:r>
              <w:rPr>
                <w:b/>
                <w:bCs/>
                <w:color w:val="FFFFFF"/>
                <w:sz w:val="17"/>
                <w:szCs w:val="17"/>
              </w:rPr>
              <w:t>Allocation</w:t>
            </w:r>
          </w:p>
        </w:tc>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D7F812D" w14:textId="77777777" w:rsidR="004A0FE7" w:rsidRDefault="00000000">
            <w:pPr>
              <w:jc w:val="right"/>
            </w:pPr>
            <w:r>
              <w:rPr>
                <w:b/>
                <w:bCs/>
                <w:color w:val="FFFFFF"/>
                <w:sz w:val="17"/>
                <w:szCs w:val="17"/>
              </w:rPr>
              <w:t>Option A</w:t>
            </w:r>
          </w:p>
        </w:tc>
        <w:tc>
          <w:tcPr>
            <w:tcW w:w="205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F8B873F" w14:textId="77777777" w:rsidR="004A0FE7" w:rsidRDefault="00000000">
            <w:pPr>
              <w:jc w:val="right"/>
            </w:pPr>
            <w:r>
              <w:rPr>
                <w:b/>
                <w:bCs/>
                <w:color w:val="FFFFFF"/>
                <w:sz w:val="17"/>
                <w:szCs w:val="17"/>
              </w:rPr>
              <w:t>Option B</w:t>
            </w:r>
          </w:p>
        </w:tc>
      </w:tr>
      <w:tr w:rsidR="004A0FE7" w14:paraId="4A6BAEE5" w14:textId="77777777">
        <w:trPr>
          <w:cantSplit/>
        </w:trPr>
        <w:tc>
          <w:tcPr>
            <w:tcW w:w="61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EF1AF36" w14:textId="77777777" w:rsidR="004A0FE7" w:rsidRDefault="00000000">
            <w:r>
              <w:rPr>
                <w:sz w:val="17"/>
                <w:szCs w:val="17"/>
              </w:rPr>
              <w:t>Workstream 1 direct (P3, P4)</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8DB8668" w14:textId="77777777" w:rsidR="004A0FE7" w:rsidRPr="00B97B48" w:rsidRDefault="00000000">
            <w:pPr>
              <w:jc w:val="right"/>
              <w:rPr>
                <w:color w:val="000000" w:themeColor="text1"/>
              </w:rPr>
            </w:pPr>
            <w:r w:rsidRPr="00B97B48">
              <w:rPr>
                <w:color w:val="000000" w:themeColor="text1"/>
                <w:sz w:val="17"/>
                <w:szCs w:val="17"/>
              </w:rPr>
              <w:t>$111,510</w:t>
            </w:r>
          </w:p>
        </w:tc>
        <w:tc>
          <w:tcPr>
            <w:tcW w:w="205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8C00AD1" w14:textId="77777777" w:rsidR="004A0FE7" w:rsidRPr="00B97B48" w:rsidRDefault="00000000">
            <w:pPr>
              <w:jc w:val="right"/>
              <w:rPr>
                <w:color w:val="000000" w:themeColor="text1"/>
              </w:rPr>
            </w:pPr>
            <w:r w:rsidRPr="00B97B48">
              <w:rPr>
                <w:color w:val="000000" w:themeColor="text1"/>
                <w:sz w:val="17"/>
                <w:szCs w:val="17"/>
              </w:rPr>
              <w:t>$113,890</w:t>
            </w:r>
          </w:p>
        </w:tc>
      </w:tr>
      <w:tr w:rsidR="004A0FE7" w14:paraId="11C68BB1" w14:textId="77777777">
        <w:trPr>
          <w:cantSplit/>
        </w:trPr>
        <w:tc>
          <w:tcPr>
            <w:tcW w:w="61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0215F29" w14:textId="77777777" w:rsidR="004A0FE7" w:rsidRDefault="00000000">
            <w:r>
              <w:rPr>
                <w:sz w:val="17"/>
                <w:szCs w:val="17"/>
              </w:rPr>
              <w:t>Workstream 1 share of shared fees (65%)</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B4C64D0" w14:textId="77777777" w:rsidR="004A0FE7" w:rsidRPr="00B97B48" w:rsidRDefault="00000000">
            <w:pPr>
              <w:jc w:val="right"/>
              <w:rPr>
                <w:color w:val="000000" w:themeColor="text1"/>
              </w:rPr>
            </w:pPr>
            <w:r w:rsidRPr="00B97B48">
              <w:rPr>
                <w:color w:val="000000" w:themeColor="text1"/>
                <w:sz w:val="17"/>
                <w:szCs w:val="17"/>
              </w:rPr>
              <w:t>$86,450</w:t>
            </w:r>
          </w:p>
        </w:tc>
        <w:tc>
          <w:tcPr>
            <w:tcW w:w="205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CC44CE3" w14:textId="77777777" w:rsidR="004A0FE7" w:rsidRPr="00B97B48" w:rsidRDefault="00000000">
            <w:pPr>
              <w:jc w:val="right"/>
              <w:rPr>
                <w:color w:val="000000" w:themeColor="text1"/>
              </w:rPr>
            </w:pPr>
            <w:r w:rsidRPr="00B97B48">
              <w:rPr>
                <w:color w:val="000000" w:themeColor="text1"/>
                <w:sz w:val="17"/>
                <w:szCs w:val="17"/>
              </w:rPr>
              <w:t>$100,100</w:t>
            </w:r>
          </w:p>
        </w:tc>
      </w:tr>
      <w:tr w:rsidR="004A0FE7" w14:paraId="44630830" w14:textId="77777777">
        <w:trPr>
          <w:cantSplit/>
        </w:trPr>
        <w:tc>
          <w:tcPr>
            <w:tcW w:w="61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8E9B615" w14:textId="77777777" w:rsidR="004A0FE7" w:rsidRDefault="00000000">
            <w:r>
              <w:rPr>
                <w:b/>
                <w:bCs/>
                <w:sz w:val="17"/>
                <w:szCs w:val="17"/>
              </w:rPr>
              <w:t>Workstream 1 total</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8FB00A0" w14:textId="77777777" w:rsidR="004A0FE7" w:rsidRPr="00B97B48" w:rsidRDefault="00000000">
            <w:pPr>
              <w:jc w:val="right"/>
              <w:rPr>
                <w:color w:val="000000" w:themeColor="text1"/>
              </w:rPr>
            </w:pPr>
            <w:r w:rsidRPr="00B97B48">
              <w:rPr>
                <w:b/>
                <w:bCs/>
                <w:color w:val="000000" w:themeColor="text1"/>
                <w:sz w:val="17"/>
                <w:szCs w:val="17"/>
              </w:rPr>
              <w:t>$197,960</w:t>
            </w:r>
          </w:p>
        </w:tc>
        <w:tc>
          <w:tcPr>
            <w:tcW w:w="205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053A80F" w14:textId="77777777" w:rsidR="004A0FE7" w:rsidRPr="00B97B48" w:rsidRDefault="00000000">
            <w:pPr>
              <w:jc w:val="right"/>
              <w:rPr>
                <w:color w:val="000000" w:themeColor="text1"/>
              </w:rPr>
            </w:pPr>
            <w:r w:rsidRPr="00B97B48">
              <w:rPr>
                <w:b/>
                <w:bCs/>
                <w:color w:val="000000" w:themeColor="text1"/>
                <w:sz w:val="17"/>
                <w:szCs w:val="17"/>
              </w:rPr>
              <w:t>$213,990</w:t>
            </w:r>
          </w:p>
        </w:tc>
      </w:tr>
      <w:tr w:rsidR="004A0FE7" w14:paraId="696D6D7F" w14:textId="77777777">
        <w:trPr>
          <w:cantSplit/>
        </w:trPr>
        <w:tc>
          <w:tcPr>
            <w:tcW w:w="61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63DF0E1" w14:textId="77777777" w:rsidR="004A0FE7" w:rsidRDefault="00000000">
            <w:r>
              <w:rPr>
                <w:sz w:val="17"/>
                <w:szCs w:val="17"/>
              </w:rPr>
              <w:t>Workstream 2 direct (P6)</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14EC09B" w14:textId="77777777" w:rsidR="004A0FE7" w:rsidRPr="00B97B48" w:rsidRDefault="00000000">
            <w:pPr>
              <w:jc w:val="right"/>
              <w:rPr>
                <w:color w:val="000000" w:themeColor="text1"/>
              </w:rPr>
            </w:pPr>
            <w:r w:rsidRPr="00B97B48">
              <w:rPr>
                <w:color w:val="000000" w:themeColor="text1"/>
                <w:sz w:val="17"/>
                <w:szCs w:val="17"/>
              </w:rPr>
              <w:t>$49,560</w:t>
            </w:r>
          </w:p>
        </w:tc>
        <w:tc>
          <w:tcPr>
            <w:tcW w:w="205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53FBE1F" w14:textId="77777777" w:rsidR="004A0FE7" w:rsidRPr="00B97B48" w:rsidRDefault="00000000">
            <w:pPr>
              <w:jc w:val="right"/>
              <w:rPr>
                <w:color w:val="000000" w:themeColor="text1"/>
              </w:rPr>
            </w:pPr>
            <w:r w:rsidRPr="00B97B48">
              <w:rPr>
                <w:color w:val="000000" w:themeColor="text1"/>
                <w:sz w:val="17"/>
                <w:szCs w:val="17"/>
              </w:rPr>
              <w:t>$49,560</w:t>
            </w:r>
          </w:p>
        </w:tc>
      </w:tr>
      <w:tr w:rsidR="004A0FE7" w14:paraId="3BA26DB1" w14:textId="77777777">
        <w:trPr>
          <w:cantSplit/>
        </w:trPr>
        <w:tc>
          <w:tcPr>
            <w:tcW w:w="61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60E90DB" w14:textId="77777777" w:rsidR="004A0FE7" w:rsidRDefault="00000000">
            <w:r>
              <w:rPr>
                <w:sz w:val="17"/>
                <w:szCs w:val="17"/>
              </w:rPr>
              <w:t>Workstream 2 share of shared fees (35%)</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7D7F4BB" w14:textId="77777777" w:rsidR="004A0FE7" w:rsidRPr="00B97B48" w:rsidRDefault="00000000">
            <w:pPr>
              <w:jc w:val="right"/>
              <w:rPr>
                <w:color w:val="000000" w:themeColor="text1"/>
              </w:rPr>
            </w:pPr>
            <w:r w:rsidRPr="00B97B48">
              <w:rPr>
                <w:color w:val="000000" w:themeColor="text1"/>
                <w:sz w:val="17"/>
                <w:szCs w:val="17"/>
              </w:rPr>
              <w:t>$46,550</w:t>
            </w:r>
          </w:p>
        </w:tc>
        <w:tc>
          <w:tcPr>
            <w:tcW w:w="205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2D4753C" w14:textId="77777777" w:rsidR="004A0FE7" w:rsidRPr="00B97B48" w:rsidRDefault="00000000">
            <w:pPr>
              <w:jc w:val="right"/>
              <w:rPr>
                <w:color w:val="000000" w:themeColor="text1"/>
              </w:rPr>
            </w:pPr>
            <w:r w:rsidRPr="00B97B48">
              <w:rPr>
                <w:color w:val="000000" w:themeColor="text1"/>
                <w:sz w:val="17"/>
                <w:szCs w:val="17"/>
              </w:rPr>
              <w:t>$53,900</w:t>
            </w:r>
          </w:p>
        </w:tc>
      </w:tr>
      <w:tr w:rsidR="004A0FE7" w14:paraId="15F4A776" w14:textId="77777777">
        <w:trPr>
          <w:cantSplit/>
        </w:trPr>
        <w:tc>
          <w:tcPr>
            <w:tcW w:w="61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156F28B" w14:textId="77777777" w:rsidR="004A0FE7" w:rsidRDefault="00000000">
            <w:r>
              <w:rPr>
                <w:b/>
                <w:bCs/>
                <w:sz w:val="17"/>
                <w:szCs w:val="17"/>
              </w:rPr>
              <w:t>Workstream 2 total</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FA3B721" w14:textId="77777777" w:rsidR="004A0FE7" w:rsidRPr="00B97B48" w:rsidRDefault="00000000">
            <w:pPr>
              <w:jc w:val="right"/>
              <w:rPr>
                <w:color w:val="000000" w:themeColor="text1"/>
              </w:rPr>
            </w:pPr>
            <w:r w:rsidRPr="00B97B48">
              <w:rPr>
                <w:b/>
                <w:bCs/>
                <w:color w:val="000000" w:themeColor="text1"/>
                <w:sz w:val="17"/>
                <w:szCs w:val="17"/>
              </w:rPr>
              <w:t>$96,110</w:t>
            </w:r>
          </w:p>
        </w:tc>
        <w:tc>
          <w:tcPr>
            <w:tcW w:w="205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6B557C3" w14:textId="77777777" w:rsidR="004A0FE7" w:rsidRPr="00B97B48" w:rsidRDefault="00000000">
            <w:pPr>
              <w:jc w:val="right"/>
              <w:rPr>
                <w:color w:val="000000" w:themeColor="text1"/>
              </w:rPr>
            </w:pPr>
            <w:r w:rsidRPr="00B97B48">
              <w:rPr>
                <w:b/>
                <w:bCs/>
                <w:color w:val="000000" w:themeColor="text1"/>
                <w:sz w:val="17"/>
                <w:szCs w:val="17"/>
              </w:rPr>
              <w:t>$103,460</w:t>
            </w:r>
          </w:p>
        </w:tc>
      </w:tr>
    </w:tbl>
    <w:p w14:paraId="65C9289D" w14:textId="77777777" w:rsidR="004A0FE7" w:rsidRDefault="004A0FE7">
      <w:pPr>
        <w:spacing w:after="80"/>
      </w:pPr>
    </w:p>
    <w:p w14:paraId="71280B90" w14:textId="77777777" w:rsidR="004A0FE7" w:rsidRDefault="00000000">
      <w:pPr>
        <w:spacing w:after="100" w:line="264" w:lineRule="auto"/>
        <w:rPr>
          <w:sz w:val="17"/>
          <w:szCs w:val="17"/>
        </w:rPr>
      </w:pPr>
      <w:r>
        <w:rPr>
          <w:sz w:val="17"/>
          <w:szCs w:val="17"/>
        </w:rPr>
        <w:t>Shared fees are P1, P2, P12 and the deployment lines (P7-P8 or P9-P10). If only one workstream is awarded, the price is that workstream's total above.</w:t>
      </w:r>
    </w:p>
    <w:p w14:paraId="57FCB5D2" w14:textId="77777777" w:rsidR="00B97B48" w:rsidRDefault="00B97B48">
      <w:pPr>
        <w:spacing w:after="100" w:line="264" w:lineRule="auto"/>
      </w:pPr>
    </w:p>
    <w:p w14:paraId="28508F2C" w14:textId="77777777" w:rsidR="004A0FE7" w:rsidRPr="00F61190" w:rsidRDefault="00000000">
      <w:pPr>
        <w:pStyle w:val="Heading2"/>
        <w:keepNext/>
        <w:spacing w:before="220" w:after="90"/>
        <w:rPr>
          <w:rFonts w:ascii="Playfair Display" w:hAnsi="Playfair Display"/>
        </w:rPr>
      </w:pPr>
      <w:r>
        <w:rPr>
          <w:rFonts w:ascii="Playfair Display" w:hAnsi="Playfair Display"/>
        </w:rPr>
        <w:lastRenderedPageBreak/>
        <w:t>10.3 Measurement rules and retry treatment</w:t>
      </w:r>
    </w:p>
    <w:p w14:paraId="35914834" w14:textId="77777777" w:rsidR="004A0FE7" w:rsidRDefault="00000000">
      <w:pPr>
        <w:pStyle w:val="ListParagraph"/>
        <w:numPr>
          <w:ilvl w:val="0"/>
          <w:numId w:val="2"/>
        </w:numPr>
        <w:spacing w:after="50" w:line="252" w:lineRule="auto"/>
      </w:pPr>
      <w:r>
        <w:t>The frozen ingestion manifest is the commercial and reconciliation baseline.</w:t>
      </w:r>
    </w:p>
    <w:p w14:paraId="218BB5BB" w14:textId="77777777" w:rsidR="004A0FE7" w:rsidRDefault="00000000">
      <w:pPr>
        <w:pStyle w:val="ListParagraph"/>
        <w:numPr>
          <w:ilvl w:val="0"/>
          <w:numId w:val="2"/>
        </w:numPr>
        <w:spacing w:after="50" w:line="252" w:lineRule="auto"/>
      </w:pPr>
      <w:r>
        <w:t>Units are charged per successfully processed unique item. Exact-duplicate content is charged once and mapped to every source ID.</w:t>
      </w:r>
    </w:p>
    <w:p w14:paraId="07C77B50" w14:textId="77777777" w:rsidR="004A0FE7" w:rsidRDefault="00000000">
      <w:pPr>
        <w:pStyle w:val="ListParagraph"/>
        <w:numPr>
          <w:ilvl w:val="0"/>
          <w:numId w:val="2"/>
        </w:numPr>
        <w:spacing w:after="50" w:line="252" w:lineRule="auto"/>
      </w:pPr>
      <w:r>
        <w:t>An OCR page is one page sent through the OCR gate that receives a terminal response (text or unreadable). It is charged once.</w:t>
      </w:r>
    </w:p>
    <w:p w14:paraId="0AD25E45" w14:textId="77777777" w:rsidR="004A0FE7" w:rsidRDefault="00000000">
      <w:pPr>
        <w:pStyle w:val="ListParagraph"/>
        <w:numPr>
          <w:ilvl w:val="0"/>
          <w:numId w:val="2"/>
        </w:numPr>
        <w:spacing w:after="50" w:line="252" w:lineRule="auto"/>
      </w:pPr>
      <w:r>
        <w:t>Automatic retries, duplicate executions, supplier-defect corrections and reruns are never charged.</w:t>
      </w:r>
    </w:p>
    <w:p w14:paraId="43772501" w14:textId="77777777" w:rsidR="004A0FE7" w:rsidRDefault="00000000">
      <w:pPr>
        <w:pStyle w:val="ListParagraph"/>
        <w:numPr>
          <w:ilvl w:val="0"/>
          <w:numId w:val="2"/>
        </w:numPr>
        <w:spacing w:after="50" w:line="252" w:lineRule="auto"/>
      </w:pPr>
      <w:r>
        <w:t>UNABLE_TO_PROCESS items get exception records and are not charged as processed items.</w:t>
      </w:r>
    </w:p>
    <w:p w14:paraId="4CD36A15" w14:textId="77777777" w:rsidR="004A0FE7" w:rsidRDefault="00000000">
      <w:pPr>
        <w:pStyle w:val="ListParagraph"/>
        <w:numPr>
          <w:ilvl w:val="0"/>
          <w:numId w:val="2"/>
        </w:numPr>
        <w:spacing w:after="50" w:line="252" w:lineRule="auto"/>
      </w:pPr>
      <w:r>
        <w:t>Blocking-generated candidate pairs are included in P6.</w:t>
      </w:r>
    </w:p>
    <w:p w14:paraId="659995D9" w14:textId="27EA84FF" w:rsidR="004A0FE7" w:rsidRDefault="00000000">
      <w:pPr>
        <w:pStyle w:val="ListParagraph"/>
        <w:numPr>
          <w:ilvl w:val="0"/>
          <w:numId w:val="2"/>
        </w:numPr>
        <w:spacing w:after="50" w:line="252" w:lineRule="auto"/>
      </w:pPr>
      <w:r>
        <w:t xml:space="preserve">Minimum commitments: none, except the optional human-validation minimum </w:t>
      </w:r>
      <w:r w:rsidRPr="007B0DA0">
        <w:rPr>
          <w:color w:val="000000" w:themeColor="text1"/>
        </w:rPr>
        <w:t xml:space="preserve">order </w:t>
      </w:r>
      <w:r w:rsidRPr="00864F43">
        <w:rPr>
          <w:color w:val="000000" w:themeColor="text1"/>
        </w:rPr>
        <w:t>($</w:t>
      </w:r>
      <w:r w:rsidR="00864F43" w:rsidRPr="00864F43">
        <w:rPr>
          <w:color w:val="000000" w:themeColor="text1"/>
        </w:rPr>
        <w:t>15</w:t>
      </w:r>
      <w:r w:rsidRPr="00864F43">
        <w:rPr>
          <w:color w:val="000000" w:themeColor="text1"/>
        </w:rPr>
        <w:t>,000,</w:t>
      </w:r>
      <w:r w:rsidRPr="007B0DA0">
        <w:rPr>
          <w:color w:val="000000" w:themeColor="text1"/>
        </w:rPr>
        <w:t xml:space="preserve"> </w:t>
      </w:r>
      <w:r>
        <w:t>credited against work). Unused measured allowances are credited at D7.</w:t>
      </w:r>
    </w:p>
    <w:p w14:paraId="50168717" w14:textId="77777777" w:rsidR="004A0FE7" w:rsidRPr="00F61190" w:rsidRDefault="00000000">
      <w:pPr>
        <w:pStyle w:val="Heading2"/>
        <w:keepNext/>
        <w:spacing w:before="220" w:after="90"/>
        <w:rPr>
          <w:rFonts w:ascii="Playfair Display" w:hAnsi="Playfair Display"/>
        </w:rPr>
      </w:pPr>
      <w:r>
        <w:rPr>
          <w:rFonts w:ascii="Playfair Display" w:hAnsi="Playfair Display"/>
        </w:rPr>
        <w:t>10.4 Payment milestones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9"/>
        <w:gridCol w:w="2056"/>
        <w:gridCol w:w="2057"/>
      </w:tblGrid>
      <w:tr w:rsidR="004A0FE7" w14:paraId="0BC407A7" w14:textId="77777777">
        <w:trPr>
          <w:cantSplit/>
          <w:tblHeader/>
        </w:trPr>
        <w:tc>
          <w:tcPr>
            <w:tcW w:w="616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B494E5B" w14:textId="77777777" w:rsidR="004A0FE7" w:rsidRDefault="00000000">
            <w:r>
              <w:rPr>
                <w:b/>
                <w:bCs/>
                <w:color w:val="FFFFFF"/>
                <w:sz w:val="17"/>
                <w:szCs w:val="17"/>
              </w:rPr>
              <w:t>Milestone</w:t>
            </w:r>
          </w:p>
        </w:tc>
        <w:tc>
          <w:tcPr>
            <w:tcW w:w="2056"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64FBA19" w14:textId="77777777" w:rsidR="004A0FE7" w:rsidRDefault="00000000" w:rsidP="00B97B48">
            <w:pPr>
              <w:jc w:val="center"/>
            </w:pPr>
            <w:r>
              <w:rPr>
                <w:b/>
                <w:bCs/>
                <w:color w:val="FFFFFF"/>
                <w:sz w:val="17"/>
                <w:szCs w:val="17"/>
              </w:rPr>
              <w:t>Option A</w:t>
            </w:r>
          </w:p>
        </w:tc>
        <w:tc>
          <w:tcPr>
            <w:tcW w:w="205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BA31E09" w14:textId="77777777" w:rsidR="004A0FE7" w:rsidRDefault="00000000" w:rsidP="00B97B48">
            <w:pPr>
              <w:jc w:val="center"/>
            </w:pPr>
            <w:r>
              <w:rPr>
                <w:b/>
                <w:bCs/>
                <w:color w:val="FFFFFF"/>
                <w:sz w:val="17"/>
                <w:szCs w:val="17"/>
              </w:rPr>
              <w:t>Option B</w:t>
            </w:r>
          </w:p>
        </w:tc>
      </w:tr>
      <w:tr w:rsidR="004A0FE7" w14:paraId="6AA30D94" w14:textId="77777777">
        <w:trPr>
          <w:cantSplit/>
        </w:trPr>
        <w:tc>
          <w:tcPr>
            <w:tcW w:w="61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A6656F9" w14:textId="77777777" w:rsidR="004A0FE7" w:rsidRDefault="00000000">
            <w:r>
              <w:rPr>
                <w:sz w:val="17"/>
                <w:szCs w:val="17"/>
              </w:rPr>
              <w:t>Phase 1 authorisation (50% of Phase 1)</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3238F55" w14:textId="77777777" w:rsidR="004A0FE7" w:rsidRPr="00E62DFB" w:rsidRDefault="00000000" w:rsidP="00B97B48">
            <w:pPr>
              <w:jc w:val="center"/>
              <w:rPr>
                <w:color w:val="000000" w:themeColor="text1"/>
              </w:rPr>
            </w:pPr>
            <w:r w:rsidRPr="00E62DFB">
              <w:rPr>
                <w:color w:val="000000" w:themeColor="text1"/>
                <w:sz w:val="17"/>
                <w:szCs w:val="17"/>
              </w:rPr>
              <w:t>$48,125</w:t>
            </w:r>
          </w:p>
        </w:tc>
        <w:tc>
          <w:tcPr>
            <w:tcW w:w="205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63E99E7" w14:textId="77777777" w:rsidR="004A0FE7" w:rsidRPr="00E62DFB" w:rsidRDefault="00000000" w:rsidP="00B97B48">
            <w:pPr>
              <w:jc w:val="center"/>
              <w:rPr>
                <w:color w:val="000000" w:themeColor="text1"/>
              </w:rPr>
            </w:pPr>
            <w:r w:rsidRPr="00E62DFB">
              <w:rPr>
                <w:color w:val="000000" w:themeColor="text1"/>
                <w:sz w:val="17"/>
                <w:szCs w:val="17"/>
              </w:rPr>
              <w:t>$48,125</w:t>
            </w:r>
          </w:p>
        </w:tc>
      </w:tr>
      <w:tr w:rsidR="004A0FE7" w14:paraId="3BBD0837" w14:textId="77777777">
        <w:trPr>
          <w:cantSplit/>
        </w:trPr>
        <w:tc>
          <w:tcPr>
            <w:tcW w:w="61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C4CDEBB" w14:textId="77777777" w:rsidR="004A0FE7" w:rsidRDefault="00000000">
            <w:r>
              <w:rPr>
                <w:sz w:val="17"/>
                <w:szCs w:val="17"/>
              </w:rPr>
              <w:t>D3 accepted (50% of Phase 1)</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C0957FD" w14:textId="77777777" w:rsidR="004A0FE7" w:rsidRPr="00E62DFB" w:rsidRDefault="00000000" w:rsidP="00B97B48">
            <w:pPr>
              <w:jc w:val="center"/>
              <w:rPr>
                <w:color w:val="000000" w:themeColor="text1"/>
              </w:rPr>
            </w:pPr>
            <w:r w:rsidRPr="00E62DFB">
              <w:rPr>
                <w:color w:val="000000" w:themeColor="text1"/>
                <w:sz w:val="17"/>
                <w:szCs w:val="17"/>
              </w:rPr>
              <w:t>$48,125</w:t>
            </w:r>
          </w:p>
        </w:tc>
        <w:tc>
          <w:tcPr>
            <w:tcW w:w="205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D817D9F" w14:textId="77777777" w:rsidR="004A0FE7" w:rsidRPr="00E62DFB" w:rsidRDefault="00000000" w:rsidP="00B97B48">
            <w:pPr>
              <w:jc w:val="center"/>
              <w:rPr>
                <w:color w:val="000000" w:themeColor="text1"/>
              </w:rPr>
            </w:pPr>
            <w:r w:rsidRPr="00E62DFB">
              <w:rPr>
                <w:color w:val="000000" w:themeColor="text1"/>
                <w:sz w:val="17"/>
                <w:szCs w:val="17"/>
              </w:rPr>
              <w:t>$48,125</w:t>
            </w:r>
          </w:p>
        </w:tc>
      </w:tr>
      <w:tr w:rsidR="004A0FE7" w14:paraId="116A3195" w14:textId="77777777">
        <w:trPr>
          <w:cantSplit/>
        </w:trPr>
        <w:tc>
          <w:tcPr>
            <w:tcW w:w="61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DF0FC72" w14:textId="77777777" w:rsidR="004A0FE7" w:rsidRDefault="00000000">
            <w:r>
              <w:rPr>
                <w:sz w:val="17"/>
                <w:szCs w:val="17"/>
              </w:rPr>
              <w:t>Production order and D4 approved (30% of Phase 2)</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11192C9" w14:textId="77777777" w:rsidR="004A0FE7" w:rsidRPr="00E62DFB" w:rsidRDefault="00000000" w:rsidP="00B97B48">
            <w:pPr>
              <w:jc w:val="center"/>
              <w:rPr>
                <w:color w:val="000000" w:themeColor="text1"/>
              </w:rPr>
            </w:pPr>
            <w:r w:rsidRPr="00E62DFB">
              <w:rPr>
                <w:color w:val="000000" w:themeColor="text1"/>
                <w:sz w:val="17"/>
                <w:szCs w:val="17"/>
              </w:rPr>
              <w:t>$59,346</w:t>
            </w:r>
          </w:p>
        </w:tc>
        <w:tc>
          <w:tcPr>
            <w:tcW w:w="205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A38D5AE" w14:textId="77777777" w:rsidR="004A0FE7" w:rsidRPr="00E62DFB" w:rsidRDefault="00000000" w:rsidP="00B97B48">
            <w:pPr>
              <w:jc w:val="center"/>
              <w:rPr>
                <w:color w:val="000000" w:themeColor="text1"/>
              </w:rPr>
            </w:pPr>
            <w:r w:rsidRPr="00E62DFB">
              <w:rPr>
                <w:color w:val="000000" w:themeColor="text1"/>
                <w:sz w:val="17"/>
                <w:szCs w:val="17"/>
              </w:rPr>
              <w:t>$66,360</w:t>
            </w:r>
          </w:p>
        </w:tc>
      </w:tr>
      <w:tr w:rsidR="004A0FE7" w14:paraId="0127A942" w14:textId="77777777">
        <w:trPr>
          <w:cantSplit/>
        </w:trPr>
        <w:tc>
          <w:tcPr>
            <w:tcW w:w="61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1FCD70A" w14:textId="77777777" w:rsidR="004A0FE7" w:rsidRDefault="00000000">
            <w:r>
              <w:rPr>
                <w:sz w:val="17"/>
                <w:szCs w:val="17"/>
              </w:rPr>
              <w:t>D5 accepted (25% of Phase 2)</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BD27BC7" w14:textId="77777777" w:rsidR="004A0FE7" w:rsidRPr="00E62DFB" w:rsidRDefault="00000000" w:rsidP="00B97B48">
            <w:pPr>
              <w:jc w:val="center"/>
              <w:rPr>
                <w:color w:val="000000" w:themeColor="text1"/>
              </w:rPr>
            </w:pPr>
            <w:r w:rsidRPr="00E62DFB">
              <w:rPr>
                <w:color w:val="000000" w:themeColor="text1"/>
                <w:sz w:val="17"/>
                <w:szCs w:val="17"/>
              </w:rPr>
              <w:t>$49,455</w:t>
            </w:r>
          </w:p>
        </w:tc>
        <w:tc>
          <w:tcPr>
            <w:tcW w:w="205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4E35B05" w14:textId="77777777" w:rsidR="004A0FE7" w:rsidRPr="00E62DFB" w:rsidRDefault="00000000" w:rsidP="00B97B48">
            <w:pPr>
              <w:jc w:val="center"/>
              <w:rPr>
                <w:color w:val="000000" w:themeColor="text1"/>
              </w:rPr>
            </w:pPr>
            <w:r w:rsidRPr="00E62DFB">
              <w:rPr>
                <w:color w:val="000000" w:themeColor="text1"/>
                <w:sz w:val="17"/>
                <w:szCs w:val="17"/>
              </w:rPr>
              <w:t>$55,300</w:t>
            </w:r>
          </w:p>
        </w:tc>
      </w:tr>
      <w:tr w:rsidR="004A0FE7" w14:paraId="664F1F04" w14:textId="77777777">
        <w:trPr>
          <w:cantSplit/>
        </w:trPr>
        <w:tc>
          <w:tcPr>
            <w:tcW w:w="61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99505AB" w14:textId="77777777" w:rsidR="004A0FE7" w:rsidRDefault="00000000">
            <w:r>
              <w:rPr>
                <w:sz w:val="17"/>
                <w:szCs w:val="17"/>
              </w:rPr>
              <w:t>D6 accepted (25% of Phase 2)</w:t>
            </w:r>
          </w:p>
        </w:tc>
        <w:tc>
          <w:tcPr>
            <w:tcW w:w="2056"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5074FE9" w14:textId="77777777" w:rsidR="004A0FE7" w:rsidRPr="00E62DFB" w:rsidRDefault="00000000" w:rsidP="00B97B48">
            <w:pPr>
              <w:jc w:val="center"/>
              <w:rPr>
                <w:color w:val="000000" w:themeColor="text1"/>
              </w:rPr>
            </w:pPr>
            <w:r w:rsidRPr="00E62DFB">
              <w:rPr>
                <w:color w:val="000000" w:themeColor="text1"/>
                <w:sz w:val="17"/>
                <w:szCs w:val="17"/>
              </w:rPr>
              <w:t>$49,455</w:t>
            </w:r>
          </w:p>
        </w:tc>
        <w:tc>
          <w:tcPr>
            <w:tcW w:w="205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49153F7" w14:textId="77777777" w:rsidR="004A0FE7" w:rsidRPr="00E62DFB" w:rsidRDefault="00000000" w:rsidP="00B97B48">
            <w:pPr>
              <w:jc w:val="center"/>
              <w:rPr>
                <w:color w:val="000000" w:themeColor="text1"/>
              </w:rPr>
            </w:pPr>
            <w:r w:rsidRPr="00E62DFB">
              <w:rPr>
                <w:color w:val="000000" w:themeColor="text1"/>
                <w:sz w:val="17"/>
                <w:szCs w:val="17"/>
              </w:rPr>
              <w:t>$55,300</w:t>
            </w:r>
          </w:p>
        </w:tc>
      </w:tr>
      <w:tr w:rsidR="004A0FE7" w14:paraId="20B6C127" w14:textId="77777777">
        <w:trPr>
          <w:cantSplit/>
        </w:trPr>
        <w:tc>
          <w:tcPr>
            <w:tcW w:w="61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465D910" w14:textId="77777777" w:rsidR="004A0FE7" w:rsidRDefault="00000000">
            <w:r>
              <w:rPr>
                <w:sz w:val="17"/>
                <w:szCs w:val="17"/>
              </w:rPr>
              <w:t>D7 accepted and usage reconciled (20% of Phase 2, less credits)</w:t>
            </w:r>
          </w:p>
        </w:tc>
        <w:tc>
          <w:tcPr>
            <w:tcW w:w="2056"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244F0E9" w14:textId="77777777" w:rsidR="004A0FE7" w:rsidRPr="00E62DFB" w:rsidRDefault="00000000" w:rsidP="00B97B48">
            <w:pPr>
              <w:jc w:val="center"/>
              <w:rPr>
                <w:color w:val="000000" w:themeColor="text1"/>
              </w:rPr>
            </w:pPr>
            <w:r w:rsidRPr="00E62DFB">
              <w:rPr>
                <w:color w:val="000000" w:themeColor="text1"/>
                <w:sz w:val="17"/>
                <w:szCs w:val="17"/>
              </w:rPr>
              <w:t>$39,564</w:t>
            </w:r>
          </w:p>
        </w:tc>
        <w:tc>
          <w:tcPr>
            <w:tcW w:w="205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9DAFA07" w14:textId="77777777" w:rsidR="004A0FE7" w:rsidRPr="00E62DFB" w:rsidRDefault="00000000" w:rsidP="00B97B48">
            <w:pPr>
              <w:jc w:val="center"/>
              <w:rPr>
                <w:color w:val="000000" w:themeColor="text1"/>
              </w:rPr>
            </w:pPr>
            <w:r w:rsidRPr="00E62DFB">
              <w:rPr>
                <w:color w:val="000000" w:themeColor="text1"/>
                <w:sz w:val="17"/>
                <w:szCs w:val="17"/>
              </w:rPr>
              <w:t>$44,240</w:t>
            </w:r>
          </w:p>
        </w:tc>
      </w:tr>
      <w:tr w:rsidR="004A0FE7" w14:paraId="4E72B2E1" w14:textId="77777777">
        <w:trPr>
          <w:cantSplit/>
        </w:trPr>
        <w:tc>
          <w:tcPr>
            <w:tcW w:w="6169"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1E1CAA25" w14:textId="77777777" w:rsidR="004A0FE7" w:rsidRDefault="00000000">
            <w:r>
              <w:rPr>
                <w:b/>
                <w:bCs/>
                <w:sz w:val="17"/>
                <w:szCs w:val="17"/>
              </w:rPr>
              <w:t>Baseline total</w:t>
            </w:r>
          </w:p>
        </w:tc>
        <w:tc>
          <w:tcPr>
            <w:tcW w:w="2056"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4CB81107" w14:textId="77777777" w:rsidR="004A0FE7" w:rsidRPr="00E62DFB" w:rsidRDefault="00000000" w:rsidP="00B97B48">
            <w:pPr>
              <w:jc w:val="center"/>
              <w:rPr>
                <w:color w:val="000000" w:themeColor="text1"/>
              </w:rPr>
            </w:pPr>
            <w:r w:rsidRPr="00E62DFB">
              <w:rPr>
                <w:b/>
                <w:bCs/>
                <w:color w:val="000000" w:themeColor="text1"/>
                <w:sz w:val="17"/>
                <w:szCs w:val="17"/>
              </w:rPr>
              <w:t>$294,070</w:t>
            </w:r>
          </w:p>
        </w:tc>
        <w:tc>
          <w:tcPr>
            <w:tcW w:w="2057" w:type="dxa"/>
            <w:tcBorders>
              <w:top w:val="single" w:sz="4" w:space="0" w:color="C9CED4"/>
              <w:left w:val="single" w:sz="4" w:space="0" w:color="C9CED4"/>
              <w:bottom w:val="single" w:sz="4" w:space="0" w:color="C9CED4"/>
              <w:right w:val="single" w:sz="4" w:space="0" w:color="C9CED4"/>
            </w:tcBorders>
            <w:shd w:val="clear" w:color="auto" w:fill="F7E9ED"/>
            <w:tcMar>
              <w:top w:w="40" w:type="dxa"/>
              <w:left w:w="80" w:type="dxa"/>
              <w:bottom w:w="40" w:type="dxa"/>
              <w:right w:w="80" w:type="dxa"/>
            </w:tcMar>
          </w:tcPr>
          <w:p w14:paraId="4C720D3D" w14:textId="77777777" w:rsidR="004A0FE7" w:rsidRPr="00E62DFB" w:rsidRDefault="00000000" w:rsidP="00B97B48">
            <w:pPr>
              <w:jc w:val="center"/>
              <w:rPr>
                <w:color w:val="000000" w:themeColor="text1"/>
              </w:rPr>
            </w:pPr>
            <w:r w:rsidRPr="00E62DFB">
              <w:rPr>
                <w:b/>
                <w:bCs/>
                <w:color w:val="000000" w:themeColor="text1"/>
                <w:sz w:val="17"/>
                <w:szCs w:val="17"/>
              </w:rPr>
              <w:t>$317,450</w:t>
            </w:r>
          </w:p>
        </w:tc>
      </w:tr>
    </w:tbl>
    <w:p w14:paraId="214533C9" w14:textId="77777777" w:rsidR="004A0FE7" w:rsidRDefault="004A0FE7">
      <w:pPr>
        <w:spacing w:after="80"/>
      </w:pPr>
    </w:p>
    <w:p w14:paraId="76E07BE2" w14:textId="734ECECF" w:rsidR="004A0FE7" w:rsidRDefault="00000000">
      <w:pPr>
        <w:spacing w:after="100" w:line="264" w:lineRule="auto"/>
      </w:pPr>
      <w:r w:rsidRPr="006A1771">
        <w:rPr>
          <w:b/>
          <w:bCs/>
        </w:rPr>
        <w:t>Payment terms:</w:t>
      </w:r>
      <w:r>
        <w:t xml:space="preserve"> </w:t>
      </w:r>
      <w:r w:rsidR="006A1771">
        <w:t>N</w:t>
      </w:r>
      <w:r>
        <w:t>et 30 days from a valid, undisputed invoice.</w:t>
      </w:r>
    </w:p>
    <w:p w14:paraId="5C49F68A" w14:textId="24556F09" w:rsidR="006A1771" w:rsidRDefault="006A1771">
      <w:pPr>
        <w:spacing w:after="100" w:line="264" w:lineRule="auto"/>
      </w:pPr>
      <w:r w:rsidRPr="006A1771">
        <w:t>Each milestone becomes invoiceable on acceptance or deemed acceptance of the associated deliverable under Section 10.8.</w:t>
      </w:r>
    </w:p>
    <w:p w14:paraId="1CFD9373" w14:textId="77777777" w:rsidR="004A0FE7" w:rsidRPr="00F61190" w:rsidRDefault="00000000">
      <w:pPr>
        <w:pStyle w:val="Heading2"/>
        <w:keepNext/>
        <w:spacing w:before="220" w:after="90"/>
        <w:rPr>
          <w:rFonts w:ascii="Playfair Display" w:hAnsi="Playfair Display"/>
        </w:rPr>
      </w:pPr>
      <w:r>
        <w:rPr>
          <w:rFonts w:ascii="Playfair Display" w:hAnsi="Playfair Display"/>
        </w:rPr>
        <w:t>10.5 Overage rates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2"/>
        <w:gridCol w:w="6170"/>
      </w:tblGrid>
      <w:tr w:rsidR="004A0FE7" w14:paraId="198808A5" w14:textId="77777777">
        <w:trPr>
          <w:cantSplit/>
          <w:tblHeader/>
        </w:trPr>
        <w:tc>
          <w:tcPr>
            <w:tcW w:w="411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70E707A" w14:textId="77777777" w:rsidR="004A0FE7" w:rsidRDefault="00000000">
            <w:r>
              <w:rPr>
                <w:b/>
                <w:bCs/>
                <w:color w:val="FFFFFF"/>
                <w:sz w:val="17"/>
                <w:szCs w:val="17"/>
              </w:rPr>
              <w:t>Item</w:t>
            </w:r>
          </w:p>
        </w:tc>
        <w:tc>
          <w:tcPr>
            <w:tcW w:w="617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FFDE006" w14:textId="77777777" w:rsidR="004A0FE7" w:rsidRDefault="00000000">
            <w:r>
              <w:rPr>
                <w:b/>
                <w:bCs/>
                <w:color w:val="FFFFFF"/>
                <w:sz w:val="17"/>
                <w:szCs w:val="17"/>
              </w:rPr>
              <w:t>Rate</w:t>
            </w:r>
          </w:p>
        </w:tc>
      </w:tr>
      <w:tr w:rsidR="004A0FE7" w14:paraId="49F7046F" w14:textId="77777777">
        <w:trPr>
          <w:cantSplit/>
        </w:trPr>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2C059D7" w14:textId="77777777" w:rsidR="004A0FE7" w:rsidRDefault="00000000">
            <w:r>
              <w:rPr>
                <w:sz w:val="17"/>
                <w:szCs w:val="17"/>
              </w:rPr>
              <w:t>File notes above 330,000</w:t>
            </w:r>
          </w:p>
        </w:tc>
        <w:tc>
          <w:tcPr>
            <w:tcW w:w="61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84353E9" w14:textId="039824DF" w:rsidR="004A0FE7" w:rsidRDefault="00000000">
            <w:r w:rsidRPr="006148FD">
              <w:rPr>
                <w:color w:val="000000" w:themeColor="text1"/>
                <w:sz w:val="17"/>
                <w:szCs w:val="17"/>
              </w:rPr>
              <w:t>$0.0</w:t>
            </w:r>
            <w:r w:rsidR="006148FD" w:rsidRPr="006148FD">
              <w:rPr>
                <w:color w:val="000000" w:themeColor="text1"/>
                <w:sz w:val="17"/>
                <w:szCs w:val="17"/>
              </w:rPr>
              <w:t>35</w:t>
            </w:r>
            <w:r w:rsidRPr="006148FD">
              <w:rPr>
                <w:color w:val="000000" w:themeColor="text1"/>
                <w:sz w:val="17"/>
                <w:szCs w:val="17"/>
              </w:rPr>
              <w:t xml:space="preserve"> </w:t>
            </w:r>
            <w:r>
              <w:rPr>
                <w:sz w:val="17"/>
                <w:szCs w:val="17"/>
              </w:rPr>
              <w:t>per successfully processed unique note</w:t>
            </w:r>
          </w:p>
        </w:tc>
      </w:tr>
      <w:tr w:rsidR="004A0FE7" w14:paraId="6171088B" w14:textId="77777777">
        <w:trPr>
          <w:cantSplit/>
        </w:trPr>
        <w:tc>
          <w:tcPr>
            <w:tcW w:w="411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471FAA8" w14:textId="77777777" w:rsidR="004A0FE7" w:rsidRDefault="00000000">
            <w:r>
              <w:rPr>
                <w:sz w:val="17"/>
                <w:szCs w:val="17"/>
              </w:rPr>
              <w:t>Documents above 90,000</w:t>
            </w:r>
          </w:p>
        </w:tc>
        <w:tc>
          <w:tcPr>
            <w:tcW w:w="617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3A9BAD3" w14:textId="55DDE5C0" w:rsidR="004A0FE7" w:rsidRDefault="00000000">
            <w:r w:rsidRPr="006148FD">
              <w:rPr>
                <w:color w:val="000000" w:themeColor="text1"/>
                <w:sz w:val="17"/>
                <w:szCs w:val="17"/>
              </w:rPr>
              <w:t>$0.4</w:t>
            </w:r>
            <w:r w:rsidR="006148FD" w:rsidRPr="006148FD">
              <w:rPr>
                <w:color w:val="000000" w:themeColor="text1"/>
                <w:sz w:val="17"/>
                <w:szCs w:val="17"/>
              </w:rPr>
              <w:t>9</w:t>
            </w:r>
            <w:r w:rsidRPr="006148FD">
              <w:rPr>
                <w:color w:val="000000" w:themeColor="text1"/>
                <w:sz w:val="17"/>
                <w:szCs w:val="17"/>
              </w:rPr>
              <w:t xml:space="preserve"> per</w:t>
            </w:r>
            <w:r>
              <w:rPr>
                <w:sz w:val="17"/>
                <w:szCs w:val="17"/>
              </w:rPr>
              <w:t xml:space="preserve"> successfully processed unique document</w:t>
            </w:r>
          </w:p>
        </w:tc>
      </w:tr>
      <w:tr w:rsidR="004A0FE7" w14:paraId="45AEBACA" w14:textId="77777777">
        <w:trPr>
          <w:cantSplit/>
        </w:trPr>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86198CF" w14:textId="77777777" w:rsidR="004A0FE7" w:rsidRDefault="00000000">
            <w:r>
              <w:rPr>
                <w:sz w:val="17"/>
                <w:szCs w:val="17"/>
              </w:rPr>
              <w:t>OCR pages above 340,000</w:t>
            </w:r>
          </w:p>
        </w:tc>
        <w:tc>
          <w:tcPr>
            <w:tcW w:w="61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3300EA5" w14:textId="563A32B6" w:rsidR="004A0FE7" w:rsidRDefault="00000000">
            <w:r w:rsidRPr="006148FD">
              <w:rPr>
                <w:sz w:val="17"/>
                <w:szCs w:val="17"/>
              </w:rPr>
              <w:t>$0.0</w:t>
            </w:r>
            <w:r w:rsidR="006148FD" w:rsidRPr="006148FD">
              <w:rPr>
                <w:sz w:val="17"/>
                <w:szCs w:val="17"/>
              </w:rPr>
              <w:t>5</w:t>
            </w:r>
            <w:r w:rsidRPr="006148FD">
              <w:rPr>
                <w:sz w:val="17"/>
                <w:szCs w:val="17"/>
              </w:rPr>
              <w:t>6</w:t>
            </w:r>
            <w:r>
              <w:rPr>
                <w:sz w:val="17"/>
                <w:szCs w:val="17"/>
              </w:rPr>
              <w:t xml:space="preserve"> (A) / </w:t>
            </w:r>
            <w:r w:rsidRPr="006148FD">
              <w:rPr>
                <w:sz w:val="17"/>
                <w:szCs w:val="17"/>
              </w:rPr>
              <w:t>$0.0</w:t>
            </w:r>
            <w:r w:rsidR="006148FD" w:rsidRPr="006148FD">
              <w:rPr>
                <w:sz w:val="17"/>
                <w:szCs w:val="17"/>
              </w:rPr>
              <w:t>65</w:t>
            </w:r>
            <w:r>
              <w:rPr>
                <w:sz w:val="17"/>
                <w:szCs w:val="17"/>
              </w:rPr>
              <w:t xml:space="preserve"> (B) per page</w:t>
            </w:r>
          </w:p>
        </w:tc>
      </w:tr>
      <w:tr w:rsidR="004A0FE7" w14:paraId="63BDEA88" w14:textId="77777777">
        <w:trPr>
          <w:cantSplit/>
        </w:trPr>
        <w:tc>
          <w:tcPr>
            <w:tcW w:w="411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B40B1F8" w14:textId="77777777" w:rsidR="004A0FE7" w:rsidRDefault="00000000">
            <w:r>
              <w:rPr>
                <w:sz w:val="17"/>
                <w:szCs w:val="17"/>
              </w:rPr>
              <w:t>Native pages above the 1.4 million-page envelope</w:t>
            </w:r>
          </w:p>
        </w:tc>
        <w:tc>
          <w:tcPr>
            <w:tcW w:w="617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BF86816" w14:textId="0C3634B4" w:rsidR="004A0FE7" w:rsidRDefault="00000000">
            <w:r w:rsidRPr="006148FD">
              <w:rPr>
                <w:sz w:val="17"/>
                <w:szCs w:val="17"/>
              </w:rPr>
              <w:t>$0.0</w:t>
            </w:r>
            <w:r w:rsidR="006148FD" w:rsidRPr="006148FD">
              <w:rPr>
                <w:sz w:val="17"/>
                <w:szCs w:val="17"/>
              </w:rPr>
              <w:t>1</w:t>
            </w:r>
            <w:r w:rsidRPr="006148FD">
              <w:rPr>
                <w:sz w:val="17"/>
                <w:szCs w:val="17"/>
              </w:rPr>
              <w:t>4</w:t>
            </w:r>
            <w:r>
              <w:rPr>
                <w:sz w:val="17"/>
                <w:szCs w:val="17"/>
              </w:rPr>
              <w:t xml:space="preserve"> per page (OCR pages are not </w:t>
            </w:r>
            <w:proofErr w:type="gramStart"/>
            <w:r>
              <w:rPr>
                <w:sz w:val="17"/>
                <w:szCs w:val="17"/>
              </w:rPr>
              <w:t>double-charged</w:t>
            </w:r>
            <w:proofErr w:type="gramEnd"/>
            <w:r>
              <w:rPr>
                <w:sz w:val="17"/>
                <w:szCs w:val="17"/>
              </w:rPr>
              <w:t>)</w:t>
            </w:r>
          </w:p>
        </w:tc>
      </w:tr>
      <w:tr w:rsidR="004A0FE7" w14:paraId="1C227FD7" w14:textId="77777777">
        <w:trPr>
          <w:cantSplit/>
        </w:trPr>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7DB5BBF" w14:textId="77777777" w:rsidR="004A0FE7" w:rsidRDefault="00000000">
            <w:r>
              <w:rPr>
                <w:sz w:val="17"/>
                <w:szCs w:val="17"/>
              </w:rPr>
              <w:t>Prince Houston people above 88,000</w:t>
            </w:r>
          </w:p>
        </w:tc>
        <w:tc>
          <w:tcPr>
            <w:tcW w:w="61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55B56ED" w14:textId="5636A71D" w:rsidR="004A0FE7" w:rsidRPr="0077723F" w:rsidRDefault="00000000">
            <w:pPr>
              <w:rPr>
                <w:sz w:val="17"/>
                <w:szCs w:val="17"/>
              </w:rPr>
            </w:pPr>
            <w:r w:rsidRPr="0077723F">
              <w:rPr>
                <w:sz w:val="17"/>
                <w:szCs w:val="17"/>
              </w:rPr>
              <w:t>$0.</w:t>
            </w:r>
            <w:r w:rsidR="006148FD" w:rsidRPr="0077723F">
              <w:rPr>
                <w:sz w:val="17"/>
                <w:szCs w:val="17"/>
              </w:rPr>
              <w:t>315</w:t>
            </w:r>
            <w:r>
              <w:rPr>
                <w:sz w:val="17"/>
                <w:szCs w:val="17"/>
              </w:rPr>
              <w:t xml:space="preserve"> per processed person</w:t>
            </w:r>
          </w:p>
        </w:tc>
      </w:tr>
      <w:tr w:rsidR="004A0FE7" w14:paraId="5EB44B40" w14:textId="77777777">
        <w:trPr>
          <w:cantSplit/>
        </w:trPr>
        <w:tc>
          <w:tcPr>
            <w:tcW w:w="411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28F285B" w14:textId="77777777" w:rsidR="004A0FE7" w:rsidRDefault="00000000">
            <w:r>
              <w:rPr>
                <w:sz w:val="17"/>
                <w:szCs w:val="17"/>
              </w:rPr>
              <w:t>Zendai records above 2 million</w:t>
            </w:r>
          </w:p>
        </w:tc>
        <w:tc>
          <w:tcPr>
            <w:tcW w:w="617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90C0F4F" w14:textId="64A42888" w:rsidR="004A0FE7" w:rsidRPr="0077723F" w:rsidRDefault="00000000">
            <w:pPr>
              <w:rPr>
                <w:sz w:val="17"/>
                <w:szCs w:val="17"/>
              </w:rPr>
            </w:pPr>
            <w:r w:rsidRPr="0077723F">
              <w:rPr>
                <w:sz w:val="17"/>
                <w:szCs w:val="17"/>
              </w:rPr>
              <w:t>$</w:t>
            </w:r>
            <w:r w:rsidR="00417A66" w:rsidRPr="0077723F">
              <w:rPr>
                <w:sz w:val="17"/>
                <w:szCs w:val="17"/>
              </w:rPr>
              <w:t>4</w:t>
            </w:r>
            <w:r w:rsidRPr="0077723F">
              <w:rPr>
                <w:sz w:val="17"/>
                <w:szCs w:val="17"/>
              </w:rPr>
              <w:t>,200</w:t>
            </w:r>
            <w:r>
              <w:rPr>
                <w:sz w:val="17"/>
                <w:szCs w:val="17"/>
              </w:rPr>
              <w:t xml:space="preserve"> per additional million</w:t>
            </w:r>
          </w:p>
        </w:tc>
      </w:tr>
      <w:tr w:rsidR="004A0FE7" w14:paraId="707832A6" w14:textId="77777777">
        <w:trPr>
          <w:cantSplit/>
        </w:trPr>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5B7B256" w14:textId="77777777" w:rsidR="004A0FE7" w:rsidRDefault="00000000">
            <w:r>
              <w:rPr>
                <w:sz w:val="17"/>
                <w:szCs w:val="17"/>
              </w:rPr>
              <w:t>Hosted GPU / CPU / storage / transfer (B)</w:t>
            </w:r>
          </w:p>
        </w:tc>
        <w:tc>
          <w:tcPr>
            <w:tcW w:w="61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3417026" w14:textId="77777777" w:rsidR="004A0FE7" w:rsidRDefault="00000000">
            <w:r>
              <w:rPr>
                <w:sz w:val="17"/>
                <w:szCs w:val="17"/>
              </w:rPr>
              <w:t>$9 per GPU-hour / $0.12 per vCPU-hour / $180 per TB-month / $95 per 100 GB</w:t>
            </w:r>
          </w:p>
        </w:tc>
      </w:tr>
      <w:tr w:rsidR="004A0FE7" w14:paraId="5058B57D" w14:textId="77777777">
        <w:trPr>
          <w:cantSplit/>
        </w:trPr>
        <w:tc>
          <w:tcPr>
            <w:tcW w:w="411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E3C0A22" w14:textId="77777777" w:rsidR="004A0FE7" w:rsidRDefault="00000000">
            <w:r>
              <w:rPr>
                <w:sz w:val="17"/>
                <w:szCs w:val="17"/>
              </w:rPr>
              <w:t>Runtime extension after 90 days</w:t>
            </w:r>
          </w:p>
        </w:tc>
        <w:tc>
          <w:tcPr>
            <w:tcW w:w="617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05D8F8B" w14:textId="77777777" w:rsidR="004A0FE7" w:rsidRPr="0077723F" w:rsidRDefault="00000000">
            <w:r w:rsidRPr="0077723F">
              <w:rPr>
                <w:color w:val="000000" w:themeColor="text1"/>
                <w:sz w:val="17"/>
                <w:szCs w:val="17"/>
              </w:rPr>
              <w:t>$5,250 per month (A); $10,500 per month (B); hosted review-only $800 per month</w:t>
            </w:r>
          </w:p>
        </w:tc>
      </w:tr>
      <w:tr w:rsidR="004A0FE7" w14:paraId="1F05D8D4" w14:textId="77777777">
        <w:trPr>
          <w:cantSplit/>
        </w:trPr>
        <w:tc>
          <w:tcPr>
            <w:tcW w:w="411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6376F1F" w14:textId="77777777" w:rsidR="004A0FE7" w:rsidRDefault="00000000">
            <w:r>
              <w:rPr>
                <w:sz w:val="17"/>
                <w:szCs w:val="17"/>
              </w:rPr>
              <w:t>Customer-requested rerun after acceptance</w:t>
            </w:r>
          </w:p>
        </w:tc>
        <w:tc>
          <w:tcPr>
            <w:tcW w:w="617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7AEFBFC" w14:textId="77777777" w:rsidR="004A0FE7" w:rsidRDefault="00000000">
            <w:r>
              <w:rPr>
                <w:sz w:val="17"/>
                <w:szCs w:val="17"/>
              </w:rPr>
              <w:t>60% of applicable unit rates</w:t>
            </w:r>
          </w:p>
        </w:tc>
      </w:tr>
    </w:tbl>
    <w:p w14:paraId="3E5BEE2B" w14:textId="77777777" w:rsidR="004A0FE7" w:rsidRDefault="004A0FE7">
      <w:pPr>
        <w:spacing w:after="80"/>
      </w:pPr>
    </w:p>
    <w:p w14:paraId="67CCC774" w14:textId="77777777" w:rsidR="004A0FE7" w:rsidRPr="00F61190" w:rsidRDefault="00000000">
      <w:pPr>
        <w:pStyle w:val="Heading2"/>
        <w:keepNext/>
        <w:spacing w:before="220" w:after="90"/>
        <w:rPr>
          <w:rFonts w:ascii="Playfair Display" w:hAnsi="Playfair Display"/>
        </w:rPr>
      </w:pPr>
      <w:r>
        <w:rPr>
          <w:rFonts w:ascii="Playfair Display" w:hAnsi="Playfair Display"/>
        </w:rPr>
        <w:t>10.6 Rate card for approved changes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2625"/>
        <w:gridCol w:w="3495"/>
        <w:gridCol w:w="1647"/>
      </w:tblGrid>
      <w:tr w:rsidR="004A0FE7" w14:paraId="68269FC3" w14:textId="77777777" w:rsidTr="001D097F">
        <w:trPr>
          <w:cantSplit/>
          <w:tblHeader/>
        </w:trPr>
        <w:tc>
          <w:tcPr>
            <w:tcW w:w="251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60C9332" w14:textId="77777777" w:rsidR="004A0FE7" w:rsidRDefault="00000000">
            <w:r>
              <w:rPr>
                <w:b/>
                <w:bCs/>
                <w:color w:val="FFFFFF"/>
                <w:sz w:val="17"/>
                <w:szCs w:val="17"/>
              </w:rPr>
              <w:t>Role</w:t>
            </w:r>
          </w:p>
        </w:tc>
        <w:tc>
          <w:tcPr>
            <w:tcW w:w="262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B77A7C7" w14:textId="77777777" w:rsidR="004A0FE7" w:rsidRDefault="00000000" w:rsidP="001D097F">
            <w:r>
              <w:rPr>
                <w:b/>
                <w:bCs/>
                <w:color w:val="FFFFFF"/>
                <w:sz w:val="17"/>
                <w:szCs w:val="17"/>
              </w:rPr>
              <w:t>USD / hour</w:t>
            </w:r>
          </w:p>
        </w:tc>
        <w:tc>
          <w:tcPr>
            <w:tcW w:w="349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86C4320" w14:textId="77777777" w:rsidR="004A0FE7" w:rsidRDefault="00000000" w:rsidP="001D097F">
            <w:pPr>
              <w:jc w:val="right"/>
            </w:pPr>
            <w:r>
              <w:rPr>
                <w:b/>
                <w:bCs/>
                <w:color w:val="FFFFFF"/>
                <w:sz w:val="17"/>
                <w:szCs w:val="17"/>
              </w:rPr>
              <w:t>Role</w:t>
            </w:r>
          </w:p>
        </w:tc>
        <w:tc>
          <w:tcPr>
            <w:tcW w:w="1647"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C58078E" w14:textId="77777777" w:rsidR="004A0FE7" w:rsidRDefault="00000000" w:rsidP="001D097F">
            <w:r>
              <w:rPr>
                <w:b/>
                <w:bCs/>
                <w:color w:val="FFFFFF"/>
                <w:sz w:val="17"/>
                <w:szCs w:val="17"/>
              </w:rPr>
              <w:t>USD / hour</w:t>
            </w:r>
          </w:p>
        </w:tc>
      </w:tr>
      <w:tr w:rsidR="004A0FE7" w14:paraId="435D76BA" w14:textId="77777777" w:rsidTr="001D097F">
        <w:trPr>
          <w:cantSplit/>
        </w:trPr>
        <w:tc>
          <w:tcPr>
            <w:tcW w:w="25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CCBD921" w14:textId="77777777" w:rsidR="004A0FE7" w:rsidRDefault="00000000">
            <w:r>
              <w:rPr>
                <w:sz w:val="17"/>
                <w:szCs w:val="17"/>
              </w:rPr>
              <w:t>Solution architect</w:t>
            </w:r>
          </w:p>
        </w:tc>
        <w:tc>
          <w:tcPr>
            <w:tcW w:w="26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3557FF0" w14:textId="1211D56C" w:rsidR="004A0FE7" w:rsidRPr="001D097F" w:rsidRDefault="00000000" w:rsidP="001D097F">
            <w:pPr>
              <w:rPr>
                <w:sz w:val="17"/>
                <w:szCs w:val="17"/>
              </w:rPr>
            </w:pPr>
            <w:r w:rsidRPr="001D097F">
              <w:rPr>
                <w:sz w:val="17"/>
                <w:szCs w:val="17"/>
              </w:rPr>
              <w:t>$</w:t>
            </w:r>
            <w:r w:rsidR="00F67763" w:rsidRPr="001D097F">
              <w:rPr>
                <w:sz w:val="17"/>
                <w:szCs w:val="17"/>
              </w:rPr>
              <w:t>12</w:t>
            </w:r>
            <w:r w:rsidRPr="001D097F">
              <w:rPr>
                <w:sz w:val="17"/>
                <w:szCs w:val="17"/>
              </w:rPr>
              <w:t>5</w:t>
            </w:r>
          </w:p>
        </w:tc>
        <w:tc>
          <w:tcPr>
            <w:tcW w:w="349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219CF77" w14:textId="77777777" w:rsidR="004A0FE7" w:rsidRPr="001D097F" w:rsidRDefault="00000000" w:rsidP="001D097F">
            <w:pPr>
              <w:jc w:val="right"/>
              <w:rPr>
                <w:sz w:val="17"/>
                <w:szCs w:val="17"/>
              </w:rPr>
            </w:pPr>
            <w:r>
              <w:rPr>
                <w:sz w:val="17"/>
                <w:szCs w:val="17"/>
              </w:rPr>
              <w:t>AI engineer</w:t>
            </w:r>
          </w:p>
        </w:tc>
        <w:tc>
          <w:tcPr>
            <w:tcW w:w="164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338C153" w14:textId="60907C63" w:rsidR="004A0FE7" w:rsidRPr="001D097F" w:rsidRDefault="00000000" w:rsidP="001D097F">
            <w:pPr>
              <w:rPr>
                <w:sz w:val="17"/>
                <w:szCs w:val="17"/>
              </w:rPr>
            </w:pPr>
            <w:r w:rsidRPr="001D097F">
              <w:rPr>
                <w:sz w:val="17"/>
                <w:szCs w:val="17"/>
              </w:rPr>
              <w:t>$</w:t>
            </w:r>
            <w:r w:rsidR="00F67763" w:rsidRPr="001D097F">
              <w:rPr>
                <w:sz w:val="17"/>
                <w:szCs w:val="17"/>
              </w:rPr>
              <w:t>75</w:t>
            </w:r>
          </w:p>
        </w:tc>
      </w:tr>
      <w:tr w:rsidR="004A0FE7" w14:paraId="23470245" w14:textId="77777777" w:rsidTr="001D097F">
        <w:trPr>
          <w:cantSplit/>
        </w:trPr>
        <w:tc>
          <w:tcPr>
            <w:tcW w:w="25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3A094C9" w14:textId="77777777" w:rsidR="004A0FE7" w:rsidRDefault="00000000">
            <w:r>
              <w:rPr>
                <w:sz w:val="17"/>
                <w:szCs w:val="17"/>
              </w:rPr>
              <w:t>Project manager</w:t>
            </w:r>
          </w:p>
        </w:tc>
        <w:tc>
          <w:tcPr>
            <w:tcW w:w="26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278CD57" w14:textId="50D54B69" w:rsidR="004A0FE7" w:rsidRPr="001D097F" w:rsidRDefault="00000000" w:rsidP="001D097F">
            <w:pPr>
              <w:rPr>
                <w:sz w:val="17"/>
                <w:szCs w:val="17"/>
              </w:rPr>
            </w:pPr>
            <w:r w:rsidRPr="001D097F">
              <w:rPr>
                <w:sz w:val="17"/>
                <w:szCs w:val="17"/>
              </w:rPr>
              <w:t>$</w:t>
            </w:r>
            <w:r w:rsidR="00F67763" w:rsidRPr="001D097F">
              <w:rPr>
                <w:sz w:val="17"/>
                <w:szCs w:val="17"/>
              </w:rPr>
              <w:t>65</w:t>
            </w:r>
          </w:p>
        </w:tc>
        <w:tc>
          <w:tcPr>
            <w:tcW w:w="349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F6A7938" w14:textId="77777777" w:rsidR="004A0FE7" w:rsidRPr="001D097F" w:rsidRDefault="00000000" w:rsidP="001D097F">
            <w:pPr>
              <w:jc w:val="right"/>
              <w:rPr>
                <w:sz w:val="17"/>
                <w:szCs w:val="17"/>
              </w:rPr>
            </w:pPr>
            <w:r>
              <w:rPr>
                <w:sz w:val="17"/>
                <w:szCs w:val="17"/>
              </w:rPr>
              <w:t>Data engineer</w:t>
            </w:r>
          </w:p>
        </w:tc>
        <w:tc>
          <w:tcPr>
            <w:tcW w:w="164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2B92180" w14:textId="6F4EA557" w:rsidR="004A0FE7" w:rsidRPr="001D097F" w:rsidRDefault="00000000" w:rsidP="001D097F">
            <w:pPr>
              <w:rPr>
                <w:sz w:val="17"/>
                <w:szCs w:val="17"/>
              </w:rPr>
            </w:pPr>
            <w:r w:rsidRPr="001D097F">
              <w:rPr>
                <w:sz w:val="17"/>
                <w:szCs w:val="17"/>
              </w:rPr>
              <w:t>$</w:t>
            </w:r>
            <w:r w:rsidR="00F67763" w:rsidRPr="001D097F">
              <w:rPr>
                <w:sz w:val="17"/>
                <w:szCs w:val="17"/>
              </w:rPr>
              <w:t>65</w:t>
            </w:r>
          </w:p>
        </w:tc>
      </w:tr>
      <w:tr w:rsidR="004A0FE7" w14:paraId="4DCBF354" w14:textId="77777777" w:rsidTr="001D097F">
        <w:trPr>
          <w:cantSplit/>
        </w:trPr>
        <w:tc>
          <w:tcPr>
            <w:tcW w:w="251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62ED194" w14:textId="77777777" w:rsidR="004A0FE7" w:rsidRDefault="00000000">
            <w:r>
              <w:rPr>
                <w:sz w:val="17"/>
                <w:szCs w:val="17"/>
              </w:rPr>
              <w:t>Business analyst</w:t>
            </w:r>
          </w:p>
        </w:tc>
        <w:tc>
          <w:tcPr>
            <w:tcW w:w="26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D2B03A9" w14:textId="4F692C45" w:rsidR="004A0FE7" w:rsidRPr="001D097F" w:rsidRDefault="00000000" w:rsidP="001D097F">
            <w:pPr>
              <w:rPr>
                <w:sz w:val="17"/>
                <w:szCs w:val="17"/>
              </w:rPr>
            </w:pPr>
            <w:r w:rsidRPr="001D097F">
              <w:rPr>
                <w:sz w:val="17"/>
                <w:szCs w:val="17"/>
              </w:rPr>
              <w:t>$</w:t>
            </w:r>
            <w:r w:rsidR="00F67763" w:rsidRPr="001D097F">
              <w:rPr>
                <w:sz w:val="17"/>
                <w:szCs w:val="17"/>
              </w:rPr>
              <w:t>65</w:t>
            </w:r>
          </w:p>
        </w:tc>
        <w:tc>
          <w:tcPr>
            <w:tcW w:w="349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63875FC" w14:textId="77777777" w:rsidR="004A0FE7" w:rsidRPr="001D097F" w:rsidRDefault="00000000" w:rsidP="001D097F">
            <w:pPr>
              <w:jc w:val="right"/>
              <w:rPr>
                <w:sz w:val="17"/>
                <w:szCs w:val="17"/>
              </w:rPr>
            </w:pPr>
            <w:r>
              <w:rPr>
                <w:sz w:val="17"/>
                <w:szCs w:val="17"/>
              </w:rPr>
              <w:t>MLOps engineer</w:t>
            </w:r>
          </w:p>
        </w:tc>
        <w:tc>
          <w:tcPr>
            <w:tcW w:w="1647"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F132DAB" w14:textId="51BC0202" w:rsidR="004A0FE7" w:rsidRPr="001D097F" w:rsidRDefault="00000000" w:rsidP="001D097F">
            <w:pPr>
              <w:rPr>
                <w:sz w:val="17"/>
                <w:szCs w:val="17"/>
              </w:rPr>
            </w:pPr>
            <w:r w:rsidRPr="001D097F">
              <w:rPr>
                <w:sz w:val="17"/>
                <w:szCs w:val="17"/>
              </w:rPr>
              <w:t>$</w:t>
            </w:r>
            <w:r w:rsidR="00F67763" w:rsidRPr="001D097F">
              <w:rPr>
                <w:sz w:val="17"/>
                <w:szCs w:val="17"/>
              </w:rPr>
              <w:t>75</w:t>
            </w:r>
          </w:p>
        </w:tc>
      </w:tr>
      <w:tr w:rsidR="004A0FE7" w14:paraId="1E60A9B3" w14:textId="77777777" w:rsidTr="001D097F">
        <w:trPr>
          <w:cantSplit/>
        </w:trPr>
        <w:tc>
          <w:tcPr>
            <w:tcW w:w="251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442C13F" w14:textId="77777777" w:rsidR="004A0FE7" w:rsidRDefault="00000000">
            <w:r>
              <w:rPr>
                <w:sz w:val="17"/>
                <w:szCs w:val="17"/>
              </w:rPr>
              <w:t>Security lead</w:t>
            </w:r>
          </w:p>
        </w:tc>
        <w:tc>
          <w:tcPr>
            <w:tcW w:w="26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FFC5EA9" w14:textId="5E5C618A" w:rsidR="004A0FE7" w:rsidRPr="001D097F" w:rsidRDefault="00000000" w:rsidP="001D097F">
            <w:pPr>
              <w:rPr>
                <w:sz w:val="17"/>
                <w:szCs w:val="17"/>
              </w:rPr>
            </w:pPr>
            <w:r w:rsidRPr="001D097F">
              <w:rPr>
                <w:sz w:val="17"/>
                <w:szCs w:val="17"/>
              </w:rPr>
              <w:t>$</w:t>
            </w:r>
            <w:r w:rsidR="00F67763" w:rsidRPr="001D097F">
              <w:rPr>
                <w:sz w:val="17"/>
                <w:szCs w:val="17"/>
              </w:rPr>
              <w:t>6</w:t>
            </w:r>
            <w:r w:rsidRPr="001D097F">
              <w:rPr>
                <w:sz w:val="17"/>
                <w:szCs w:val="17"/>
              </w:rPr>
              <w:t>0</w:t>
            </w:r>
          </w:p>
        </w:tc>
        <w:tc>
          <w:tcPr>
            <w:tcW w:w="349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FC84BE3" w14:textId="77777777" w:rsidR="004A0FE7" w:rsidRPr="001D097F" w:rsidRDefault="00000000" w:rsidP="001D097F">
            <w:pPr>
              <w:jc w:val="right"/>
              <w:rPr>
                <w:sz w:val="17"/>
                <w:szCs w:val="17"/>
              </w:rPr>
            </w:pPr>
            <w:r>
              <w:rPr>
                <w:sz w:val="17"/>
                <w:szCs w:val="17"/>
              </w:rPr>
              <w:t>QA, labelling and review</w:t>
            </w:r>
          </w:p>
        </w:tc>
        <w:tc>
          <w:tcPr>
            <w:tcW w:w="1647"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2144325" w14:textId="1C0A998D" w:rsidR="004A0FE7" w:rsidRPr="001D097F" w:rsidRDefault="00000000" w:rsidP="001D097F">
            <w:pPr>
              <w:rPr>
                <w:sz w:val="17"/>
                <w:szCs w:val="17"/>
              </w:rPr>
            </w:pPr>
            <w:r w:rsidRPr="001D097F">
              <w:rPr>
                <w:sz w:val="17"/>
                <w:szCs w:val="17"/>
              </w:rPr>
              <w:t>$</w:t>
            </w:r>
            <w:r w:rsidR="00F67763" w:rsidRPr="001D097F">
              <w:rPr>
                <w:sz w:val="17"/>
                <w:szCs w:val="17"/>
              </w:rPr>
              <w:t>4</w:t>
            </w:r>
            <w:r w:rsidRPr="001D097F">
              <w:rPr>
                <w:sz w:val="17"/>
                <w:szCs w:val="17"/>
              </w:rPr>
              <w:t>0</w:t>
            </w:r>
          </w:p>
        </w:tc>
      </w:tr>
    </w:tbl>
    <w:p w14:paraId="7D5B07E6" w14:textId="77777777" w:rsidR="004A0FE7" w:rsidRDefault="004A0FE7">
      <w:pPr>
        <w:spacing w:after="80"/>
      </w:pPr>
    </w:p>
    <w:p w14:paraId="284AF486" w14:textId="77777777" w:rsidR="004A0FE7" w:rsidRDefault="00000000">
      <w:pPr>
        <w:spacing w:after="100" w:line="264" w:lineRule="auto"/>
      </w:pPr>
      <w:r>
        <w:lastRenderedPageBreak/>
        <w:t>The rate card applies only to approved changes and optional human validation. Baseline fees are fixed or unit-based, and team allocations are capacity commitments, not time-and-materials quantities.</w:t>
      </w:r>
    </w:p>
    <w:p w14:paraId="5E9376CB" w14:textId="77777777" w:rsidR="004A0FE7" w:rsidRPr="00F61190" w:rsidRDefault="00000000">
      <w:pPr>
        <w:pStyle w:val="Heading2"/>
        <w:keepNext/>
        <w:spacing w:before="220" w:after="90"/>
        <w:rPr>
          <w:rFonts w:ascii="Playfair Display" w:hAnsi="Playfair Display"/>
        </w:rPr>
      </w:pPr>
      <w:r>
        <w:rPr>
          <w:rFonts w:ascii="Playfair Display" w:hAnsi="Playfair Display"/>
        </w:rPr>
        <w:t>10.7 Taxes and validity</w:t>
      </w:r>
    </w:p>
    <w:p w14:paraId="5A4139D6" w14:textId="77777777" w:rsidR="004A0FE7" w:rsidRDefault="00000000">
      <w:pPr>
        <w:pStyle w:val="ListParagraph"/>
        <w:numPr>
          <w:ilvl w:val="0"/>
          <w:numId w:val="2"/>
        </w:numPr>
        <w:spacing w:after="50" w:line="252" w:lineRule="auto"/>
      </w:pPr>
      <w:r>
        <w:t>All prices exclude taxes.</w:t>
      </w:r>
    </w:p>
    <w:p w14:paraId="1354BCC2" w14:textId="44D21794" w:rsidR="004A0FE7" w:rsidRDefault="00000000">
      <w:pPr>
        <w:pStyle w:val="ListParagraph"/>
        <w:numPr>
          <w:ilvl w:val="0"/>
          <w:numId w:val="2"/>
        </w:numPr>
        <w:spacing w:after="50" w:line="252" w:lineRule="auto"/>
      </w:pPr>
      <w:r>
        <w:rPr>
          <w:b/>
          <w:bCs/>
        </w:rPr>
        <w:t>Third-party charges:</w:t>
      </w:r>
      <w:r>
        <w:t xml:space="preserve"> </w:t>
      </w:r>
      <w:r w:rsidR="00B97B48">
        <w:t>N</w:t>
      </w:r>
      <w:r>
        <w:t>one are payable by Egon Zehnder to third parties under Option B. Under Option A, Egon Zehnder's own infrastructure and platform consumption is excluded (Section 5.2).</w:t>
      </w:r>
    </w:p>
    <w:p w14:paraId="34DA152D" w14:textId="0731962B" w:rsidR="004A0FE7" w:rsidRDefault="00000000">
      <w:pPr>
        <w:pStyle w:val="ListParagraph"/>
        <w:numPr>
          <w:ilvl w:val="0"/>
          <w:numId w:val="2"/>
        </w:numPr>
        <w:spacing w:after="50" w:line="252" w:lineRule="auto"/>
      </w:pPr>
      <w:r>
        <w:rPr>
          <w:b/>
          <w:bCs/>
        </w:rPr>
        <w:t>Validity:</w:t>
      </w:r>
      <w:r>
        <w:t xml:space="preserve"> 120 days from 17 September 2026.</w:t>
      </w:r>
      <w:r w:rsidR="00B97B48">
        <w:t xml:space="preserve"> </w:t>
      </w:r>
    </w:p>
    <w:p w14:paraId="6BC39648" w14:textId="77777777" w:rsidR="004D05D1" w:rsidRDefault="004D05D1" w:rsidP="004D05D1">
      <w:pPr>
        <w:spacing w:after="50" w:line="252" w:lineRule="auto"/>
      </w:pPr>
    </w:p>
    <w:p w14:paraId="56120432" w14:textId="5087F615" w:rsidR="004D05D1" w:rsidRPr="00A6200C" w:rsidRDefault="004D05D1" w:rsidP="00A6200C">
      <w:pPr>
        <w:pStyle w:val="Heading2"/>
        <w:keepNext/>
        <w:spacing w:before="220" w:after="90"/>
        <w:rPr>
          <w:rFonts w:ascii="Playfair Display" w:hAnsi="Playfair Display"/>
        </w:rPr>
      </w:pPr>
      <w:r w:rsidRPr="004D05D1">
        <w:rPr>
          <w:rFonts w:ascii="Playfair Display" w:hAnsi="Playfair Display"/>
        </w:rPr>
        <w:t>10.8 Delivery, acceptance and invoicing</w:t>
      </w:r>
    </w:p>
    <w:p w14:paraId="0C37C736" w14:textId="77777777" w:rsidR="004D05D1" w:rsidRDefault="004D05D1" w:rsidP="004D05D1">
      <w:pPr>
        <w:pStyle w:val="ListParagraph"/>
        <w:numPr>
          <w:ilvl w:val="0"/>
          <w:numId w:val="5"/>
        </w:numPr>
        <w:spacing w:after="50" w:line="252" w:lineRule="auto"/>
      </w:pPr>
      <w:r>
        <w:t>A deliverable is Delivered on the date The Agentics Co. notifies Egon Zehnder in writing that the deliverable is available, together with a delivery note stating the deliverable reference, the scope covered and the relevant volumes.</w:t>
      </w:r>
    </w:p>
    <w:p w14:paraId="52E21C50" w14:textId="77777777" w:rsidR="004D05D1" w:rsidRDefault="004D05D1" w:rsidP="004D05D1">
      <w:pPr>
        <w:pStyle w:val="ListParagraph"/>
        <w:numPr>
          <w:ilvl w:val="0"/>
          <w:numId w:val="5"/>
        </w:numPr>
        <w:spacing w:after="50" w:line="252" w:lineRule="auto"/>
      </w:pPr>
      <w:r>
        <w:t>Egon Zehnder has five working days from the Delivery date to confirm acceptance or to raise a written query identifying the specific defect and the deliverable content affected. This period is the Acceptance Window.</w:t>
      </w:r>
    </w:p>
    <w:p w14:paraId="4764FDA8" w14:textId="77777777" w:rsidR="004D05D1" w:rsidRDefault="004D05D1" w:rsidP="004D05D1">
      <w:pPr>
        <w:pStyle w:val="ListParagraph"/>
        <w:numPr>
          <w:ilvl w:val="0"/>
          <w:numId w:val="5"/>
        </w:numPr>
        <w:spacing w:after="50" w:line="252" w:lineRule="auto"/>
      </w:pPr>
      <w:r>
        <w:t>If Egon Zehnder raises no written query within the Acceptance Window, the deliverable is deemed accepted in full on the last day of that window, and the corresponding payment milestone becomes invoiceable.</w:t>
      </w:r>
    </w:p>
    <w:p w14:paraId="0863F2A5" w14:textId="77777777" w:rsidR="004D05D1" w:rsidRDefault="004D05D1" w:rsidP="004D05D1">
      <w:pPr>
        <w:pStyle w:val="ListParagraph"/>
        <w:numPr>
          <w:ilvl w:val="0"/>
          <w:numId w:val="5"/>
        </w:numPr>
        <w:spacing w:after="50" w:line="252" w:lineRule="auto"/>
      </w:pPr>
      <w:r>
        <w:t>Where a query is raised, The Agentics Co. investigates and, where the defect is confirmed, corrects and redelivers the affected portion at no charge. A new Acceptance Window of five working days applies to the redelivered portion only.</w:t>
      </w:r>
    </w:p>
    <w:p w14:paraId="7D606AE5" w14:textId="77777777" w:rsidR="004D05D1" w:rsidRDefault="004D05D1" w:rsidP="004D05D1">
      <w:pPr>
        <w:pStyle w:val="ListParagraph"/>
        <w:numPr>
          <w:ilvl w:val="0"/>
          <w:numId w:val="5"/>
        </w:numPr>
        <w:spacing w:after="50" w:line="252" w:lineRule="auto"/>
      </w:pPr>
      <w:r>
        <w:t>A query relating to part of a deliverable does not suspend acceptance of the remainder. The undisputed portion is accepted and invoiced in accordance with clause 3, and any agreed credit is applied to the next succeeding invoice.</w:t>
      </w:r>
    </w:p>
    <w:p w14:paraId="76F1D3EA" w14:textId="67422763" w:rsidR="004D05D1" w:rsidRDefault="004D05D1" w:rsidP="004D05D1">
      <w:pPr>
        <w:pStyle w:val="ListParagraph"/>
        <w:numPr>
          <w:ilvl w:val="0"/>
          <w:numId w:val="5"/>
        </w:numPr>
        <w:spacing w:after="50" w:line="252" w:lineRule="auto"/>
      </w:pPr>
      <w:r>
        <w:t>Payment terms are net 30 calendar days from the date of a valid invoice. Invoices are raised on acceptance or deemed acceptance and are not held pending completion of any review already concluded under this section.</w:t>
      </w:r>
    </w:p>
    <w:p w14:paraId="365BBA75" w14:textId="77777777" w:rsidR="004D05D1" w:rsidRDefault="004D05D1" w:rsidP="004D05D1">
      <w:pPr>
        <w:pStyle w:val="ListParagraph"/>
        <w:numPr>
          <w:ilvl w:val="0"/>
          <w:numId w:val="5"/>
        </w:numPr>
        <w:spacing w:after="50" w:line="252" w:lineRule="auto"/>
      </w:pPr>
      <w:r>
        <w:t>Where an invoice remains unpaid beyond the payment term, interest accrues on the outstanding amount at 1.5 per cent per month, or the statutory commercial interest rate applicable under Dutch law if higher, from the due date until the date of actual payment.</w:t>
      </w:r>
    </w:p>
    <w:p w14:paraId="43A822E4" w14:textId="780CFD7B" w:rsidR="004D05D1" w:rsidRDefault="004D05D1" w:rsidP="004D05D1">
      <w:pPr>
        <w:pStyle w:val="ListParagraph"/>
        <w:numPr>
          <w:ilvl w:val="0"/>
          <w:numId w:val="5"/>
        </w:numPr>
        <w:spacing w:after="50" w:line="252" w:lineRule="auto"/>
      </w:pPr>
      <w:r>
        <w:t>Where any undisputed invoice remains unpaid for more than 15 calendar days beyond the payment term, The Agentics Co. may suspend further processing and delivery on written notice. Any resulting delay moves the schedule day for day and does not constitute a breach by The Agentics Co.</w:t>
      </w:r>
    </w:p>
    <w:p w14:paraId="2D6B29C1" w14:textId="77777777" w:rsidR="004A0FE7" w:rsidRPr="00F61190" w:rsidRDefault="00000000">
      <w:pPr>
        <w:pStyle w:val="Heading1"/>
        <w:keepNext/>
        <w:spacing w:before="360" w:after="140"/>
        <w:rPr>
          <w:rFonts w:ascii="Playfair Display" w:hAnsi="Playfair Display"/>
        </w:rPr>
      </w:pPr>
      <w:r>
        <w:rPr>
          <w:rFonts w:ascii="Playfair Display" w:hAnsi="Playfair Display"/>
          <w:sz w:val="34"/>
          <w:szCs w:val="34"/>
        </w:rPr>
        <w:t>11 Assumptions, Dependencies, Exclusions and Clarifications</w:t>
      </w:r>
    </w:p>
    <w:p w14:paraId="032D92C1" w14:textId="77777777" w:rsidR="004A0FE7" w:rsidRPr="00692ECE" w:rsidRDefault="00000000">
      <w:pPr>
        <w:pStyle w:val="Heading2"/>
        <w:keepNext/>
        <w:spacing w:before="220" w:after="90"/>
        <w:rPr>
          <w:rFonts w:ascii="Playfair Display" w:hAnsi="Playfair Display"/>
        </w:rPr>
      </w:pPr>
      <w:r w:rsidRPr="00692ECE">
        <w:rPr>
          <w:rFonts w:ascii="Playfair Display" w:hAnsi="Playfair Display"/>
        </w:rPr>
        <w:t>11.1 Assumptions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5552"/>
        <w:gridCol w:w="3085"/>
      </w:tblGrid>
      <w:tr w:rsidR="004A0FE7" w14:paraId="77679A01" w14:textId="77777777">
        <w:trPr>
          <w:cantSplit/>
          <w:tblHeader/>
        </w:trPr>
        <w:tc>
          <w:tcPr>
            <w:tcW w:w="164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663AE17" w14:textId="77777777" w:rsidR="004A0FE7" w:rsidRDefault="00000000">
            <w:r>
              <w:rPr>
                <w:b/>
                <w:bCs/>
                <w:color w:val="FFFFFF"/>
                <w:sz w:val="17"/>
                <w:szCs w:val="17"/>
              </w:rPr>
              <w:t>Area</w:t>
            </w:r>
          </w:p>
        </w:tc>
        <w:tc>
          <w:tcPr>
            <w:tcW w:w="555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91A4FC5" w14:textId="77777777" w:rsidR="004A0FE7" w:rsidRDefault="00000000">
            <w:r>
              <w:rPr>
                <w:b/>
                <w:bCs/>
                <w:color w:val="FFFFFF"/>
                <w:sz w:val="17"/>
                <w:szCs w:val="17"/>
              </w:rPr>
              <w:t>Assumption</w:t>
            </w:r>
          </w:p>
        </w:tc>
        <w:tc>
          <w:tcPr>
            <w:tcW w:w="308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17317DF" w14:textId="77777777" w:rsidR="004A0FE7" w:rsidRDefault="00000000">
            <w:r>
              <w:rPr>
                <w:b/>
                <w:bCs/>
                <w:color w:val="FFFFFF"/>
                <w:sz w:val="17"/>
                <w:szCs w:val="17"/>
              </w:rPr>
              <w:t>Effect if different</w:t>
            </w:r>
          </w:p>
        </w:tc>
      </w:tr>
      <w:tr w:rsidR="004A0FE7" w14:paraId="207CE6E5" w14:textId="77777777">
        <w:trPr>
          <w:cantSplit/>
        </w:trPr>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C8C09F4" w14:textId="77777777" w:rsidR="004A0FE7" w:rsidRDefault="00000000">
            <w:r>
              <w:rPr>
                <w:sz w:val="17"/>
                <w:szCs w:val="17"/>
              </w:rPr>
              <w:t>Volumes</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366BD92" w14:textId="77777777" w:rsidR="004A0FE7" w:rsidRDefault="00000000">
            <w:r>
              <w:rPr>
                <w:sz w:val="17"/>
                <w:szCs w:val="17"/>
              </w:rPr>
              <w:t>330,000 notes (85 MB), 90,000 documents (55 GB), 88,000 Prince Houston people. Zendai volume is our assumption (not stated in the RFP): about 1.5 million, with up to 2 million included</w:t>
            </w:r>
          </w:p>
        </w:tc>
        <w:tc>
          <w:tcPr>
            <w:tcW w:w="30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7833B0C" w14:textId="77777777" w:rsidR="004A0FE7" w:rsidRDefault="00000000">
            <w:r>
              <w:rPr>
                <w:sz w:val="17"/>
                <w:szCs w:val="17"/>
              </w:rPr>
              <w:t>Overage rates apply with approval; capacity re-checked</w:t>
            </w:r>
          </w:p>
        </w:tc>
      </w:tr>
      <w:tr w:rsidR="004A0FE7" w14:paraId="0195182C" w14:textId="77777777">
        <w:trPr>
          <w:cantSplit/>
        </w:trPr>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2B2A71F" w14:textId="77777777" w:rsidR="004A0FE7" w:rsidRDefault="00000000">
            <w:r>
              <w:rPr>
                <w:sz w:val="17"/>
                <w:szCs w:val="17"/>
              </w:rPr>
              <w:t>Pages and OCR</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AC2387D" w14:textId="77777777" w:rsidR="004A0FE7" w:rsidRDefault="00000000">
            <w:r>
              <w:rPr>
                <w:sz w:val="17"/>
                <w:szCs w:val="17"/>
              </w:rPr>
              <w:t>Up to 1.4 million pages, of which up to 340,000 need OCR; actual counts profiled in PoC week 1</w:t>
            </w:r>
          </w:p>
        </w:tc>
        <w:tc>
          <w:tcPr>
            <w:tcW w:w="30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7FDE05D" w14:textId="77777777" w:rsidR="004A0FE7" w:rsidRDefault="00000000">
            <w:r>
              <w:rPr>
                <w:sz w:val="17"/>
                <w:szCs w:val="17"/>
              </w:rPr>
              <w:t>Overage and capacity per Section 7.4</w:t>
            </w:r>
          </w:p>
        </w:tc>
      </w:tr>
      <w:tr w:rsidR="004A0FE7" w14:paraId="6C2E718F" w14:textId="77777777">
        <w:trPr>
          <w:cantSplit/>
        </w:trPr>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FCCEEEE" w14:textId="77777777" w:rsidR="004A0FE7" w:rsidRDefault="00000000">
            <w:r>
              <w:rPr>
                <w:sz w:val="17"/>
                <w:szCs w:val="17"/>
              </w:rPr>
              <w:t>Formats and language</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3F6FAFB" w14:textId="77777777" w:rsidR="004A0FE7" w:rsidRDefault="00000000">
            <w:r>
              <w:rPr>
                <w:sz w:val="17"/>
                <w:szCs w:val="17"/>
              </w:rPr>
              <w:t>Primarily English; standard formats; Egon Zehnder removes exotic, encrypted and password-protected files</w:t>
            </w:r>
          </w:p>
        </w:tc>
        <w:tc>
          <w:tcPr>
            <w:tcW w:w="30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50717F2" w14:textId="77777777" w:rsidR="004A0FE7" w:rsidRDefault="00000000">
            <w:r>
              <w:rPr>
                <w:sz w:val="17"/>
                <w:szCs w:val="17"/>
              </w:rPr>
              <w:t>Unsupported items reported as exceptions</w:t>
            </w:r>
          </w:p>
        </w:tc>
      </w:tr>
      <w:tr w:rsidR="004A0FE7" w14:paraId="3929C7D7" w14:textId="77777777">
        <w:trPr>
          <w:cantSplit/>
        </w:trPr>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CC76233" w14:textId="77777777" w:rsidR="004A0FE7" w:rsidRDefault="00000000">
            <w:r>
              <w:rPr>
                <w:sz w:val="17"/>
                <w:szCs w:val="17"/>
              </w:rPr>
              <w:t>Taxonomy</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80F23E8" w14:textId="77777777" w:rsidR="004A0FE7" w:rsidRDefault="00000000">
            <w:r>
              <w:rPr>
                <w:sz w:val="17"/>
                <w:szCs w:val="17"/>
              </w:rPr>
              <w:t>RFP categories and approved subcategories released after the NDA by 29 September; changes after D3 follow change control</w:t>
            </w:r>
          </w:p>
        </w:tc>
        <w:tc>
          <w:tcPr>
            <w:tcW w:w="30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7E14BE8" w14:textId="77777777" w:rsidR="004A0FE7" w:rsidRDefault="00000000">
            <w:r>
              <w:rPr>
                <w:sz w:val="17"/>
                <w:szCs w:val="17"/>
              </w:rPr>
              <w:t>Delay moves PoC one-for-one</w:t>
            </w:r>
          </w:p>
        </w:tc>
      </w:tr>
      <w:tr w:rsidR="004A0FE7" w14:paraId="646A6136" w14:textId="77777777">
        <w:trPr>
          <w:cantSplit/>
        </w:trPr>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2E464AA" w14:textId="77777777" w:rsidR="004A0FE7" w:rsidRDefault="00000000">
            <w:r>
              <w:rPr>
                <w:sz w:val="17"/>
                <w:szCs w:val="17"/>
              </w:rPr>
              <w:t>Snapshots</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EF69444" w14:textId="77777777" w:rsidR="004A0FE7" w:rsidRDefault="00000000">
            <w:r>
              <w:rPr>
                <w:sz w:val="17"/>
                <w:szCs w:val="17"/>
              </w:rPr>
              <w:t>One frozen source corpus and one Zendai snapshot; no delta feed</w:t>
            </w:r>
          </w:p>
        </w:tc>
        <w:tc>
          <w:tcPr>
            <w:tcW w:w="30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4A2CB9F" w14:textId="77777777" w:rsidR="004A0FE7" w:rsidRDefault="00000000">
            <w:r>
              <w:rPr>
                <w:sz w:val="17"/>
                <w:szCs w:val="17"/>
              </w:rPr>
              <w:t>Additional snapshot priced as rerun</w:t>
            </w:r>
          </w:p>
        </w:tc>
      </w:tr>
      <w:tr w:rsidR="004A0FE7" w14:paraId="4DA90E56" w14:textId="77777777">
        <w:trPr>
          <w:cantSplit/>
        </w:trPr>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0203546" w14:textId="77777777" w:rsidR="004A0FE7" w:rsidRDefault="00000000">
            <w:r>
              <w:rPr>
                <w:sz w:val="17"/>
                <w:szCs w:val="17"/>
              </w:rPr>
              <w:t>Tuning</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EA8A468" w14:textId="77777777" w:rsidR="004A0FE7" w:rsidRDefault="00000000">
            <w:r>
              <w:rPr>
                <w:sz w:val="17"/>
                <w:szCs w:val="17"/>
              </w:rPr>
              <w:t>One tuning cycle per workstream</w:t>
            </w:r>
          </w:p>
        </w:tc>
        <w:tc>
          <w:tcPr>
            <w:tcW w:w="30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6B80BCA" w14:textId="14A735E5" w:rsidR="004A0FE7" w:rsidRDefault="00000000">
            <w:r>
              <w:rPr>
                <w:sz w:val="17"/>
                <w:szCs w:val="17"/>
              </w:rPr>
              <w:t xml:space="preserve">Extra cycle </w:t>
            </w:r>
            <w:r w:rsidRPr="00385274">
              <w:rPr>
                <w:sz w:val="17"/>
                <w:szCs w:val="17"/>
              </w:rPr>
              <w:t>$</w:t>
            </w:r>
            <w:r w:rsidR="00385274" w:rsidRPr="00385274">
              <w:rPr>
                <w:sz w:val="17"/>
                <w:szCs w:val="17"/>
              </w:rPr>
              <w:t>11</w:t>
            </w:r>
            <w:r w:rsidRPr="00385274">
              <w:rPr>
                <w:sz w:val="17"/>
                <w:szCs w:val="17"/>
              </w:rPr>
              <w:t>,</w:t>
            </w:r>
            <w:r w:rsidR="00385274" w:rsidRPr="00385274">
              <w:rPr>
                <w:sz w:val="17"/>
                <w:szCs w:val="17"/>
              </w:rPr>
              <w:t>5</w:t>
            </w:r>
            <w:r w:rsidRPr="00385274">
              <w:rPr>
                <w:sz w:val="17"/>
                <w:szCs w:val="17"/>
              </w:rPr>
              <w:t>00</w:t>
            </w:r>
          </w:p>
        </w:tc>
      </w:tr>
      <w:tr w:rsidR="004A0FE7" w14:paraId="50FC9002" w14:textId="77777777">
        <w:trPr>
          <w:cantSplit/>
        </w:trPr>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997DDCB" w14:textId="77777777" w:rsidR="004A0FE7" w:rsidRDefault="00000000">
            <w:r>
              <w:rPr>
                <w:sz w:val="17"/>
                <w:szCs w:val="17"/>
              </w:rPr>
              <w:t>Model routing</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224ABD0" w14:textId="77777777" w:rsidR="004A0FE7" w:rsidRDefault="00000000">
            <w:r>
              <w:rPr>
                <w:sz w:val="17"/>
                <w:szCs w:val="17"/>
              </w:rPr>
              <w:t>About 40% of notes and 30% of document chunks routed to the language model</w:t>
            </w:r>
          </w:p>
        </w:tc>
        <w:tc>
          <w:tcPr>
            <w:tcW w:w="30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3DFEFBA" w14:textId="77777777" w:rsidR="004A0FE7" w:rsidRDefault="00000000">
            <w:r>
              <w:rPr>
                <w:sz w:val="17"/>
                <w:szCs w:val="17"/>
              </w:rPr>
              <w:t>Measured in PoC; capacity adjusted before production</w:t>
            </w:r>
          </w:p>
        </w:tc>
      </w:tr>
      <w:tr w:rsidR="004A0FE7" w14:paraId="274DBF62" w14:textId="77777777">
        <w:trPr>
          <w:cantSplit/>
        </w:trPr>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42D7A9E" w14:textId="77777777" w:rsidR="004A0FE7" w:rsidRDefault="00000000">
            <w:r>
              <w:rPr>
                <w:sz w:val="17"/>
                <w:szCs w:val="17"/>
              </w:rPr>
              <w:t>Egon Zehnder time</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FC5A35D" w14:textId="77777777" w:rsidR="004A0FE7" w:rsidRDefault="00000000">
            <w:r>
              <w:rPr>
                <w:sz w:val="17"/>
                <w:szCs w:val="17"/>
              </w:rPr>
              <w:t>About 9 hours of business-reviewer time in the PoC; gate decisions within one business day; a named project lead and IT contact</w:t>
            </w:r>
          </w:p>
        </w:tc>
        <w:tc>
          <w:tcPr>
            <w:tcW w:w="30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C1907D1" w14:textId="77777777" w:rsidR="004A0FE7" w:rsidRDefault="00000000">
            <w:r>
              <w:rPr>
                <w:sz w:val="17"/>
                <w:szCs w:val="17"/>
              </w:rPr>
              <w:t>Schedule moves with the delay</w:t>
            </w:r>
          </w:p>
        </w:tc>
      </w:tr>
      <w:tr w:rsidR="004A0FE7" w14:paraId="10102027" w14:textId="77777777">
        <w:trPr>
          <w:cantSplit/>
        </w:trPr>
        <w:tc>
          <w:tcPr>
            <w:tcW w:w="164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CB3E000" w14:textId="77777777" w:rsidR="004A0FE7" w:rsidRDefault="00000000">
            <w:r>
              <w:rPr>
                <w:sz w:val="17"/>
                <w:szCs w:val="17"/>
              </w:rPr>
              <w:lastRenderedPageBreak/>
              <w:t>Option A</w:t>
            </w:r>
          </w:p>
        </w:tc>
        <w:tc>
          <w:tcPr>
            <w:tcW w:w="555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BA55231" w14:textId="77777777" w:rsidR="004A0FE7" w:rsidRDefault="00000000">
            <w:r>
              <w:rPr>
                <w:sz w:val="17"/>
                <w:szCs w:val="17"/>
              </w:rPr>
              <w:t>Egon Zehnder provides compute, GPU, storage, identity, keys, network and VDI access by the latest dates</w:t>
            </w:r>
          </w:p>
        </w:tc>
        <w:tc>
          <w:tcPr>
            <w:tcW w:w="308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04EF4C0" w14:textId="77777777" w:rsidR="004A0FE7" w:rsidRDefault="00000000">
            <w:r>
              <w:rPr>
                <w:sz w:val="17"/>
                <w:szCs w:val="17"/>
              </w:rPr>
              <w:t>Fall back to Option B or lower-throughput configuration</w:t>
            </w:r>
          </w:p>
        </w:tc>
      </w:tr>
      <w:tr w:rsidR="004A0FE7" w14:paraId="6FFF5070" w14:textId="77777777">
        <w:trPr>
          <w:cantSplit/>
        </w:trPr>
        <w:tc>
          <w:tcPr>
            <w:tcW w:w="164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5AE26B3" w14:textId="77777777" w:rsidR="004A0FE7" w:rsidRDefault="00000000">
            <w:r>
              <w:rPr>
                <w:sz w:val="17"/>
                <w:szCs w:val="17"/>
              </w:rPr>
              <w:t>Option B</w:t>
            </w:r>
          </w:p>
        </w:tc>
        <w:tc>
          <w:tcPr>
            <w:tcW w:w="555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50F7327" w14:textId="77777777" w:rsidR="004A0FE7" w:rsidRDefault="00000000">
            <w:r>
              <w:rPr>
                <w:sz w:val="17"/>
                <w:szCs w:val="17"/>
              </w:rPr>
              <w:t>Egon Zehnder approves AWS EMEA SARL, the inference pattern (dedicated or approved managed endpoint) and remote access from Bengaluru, India under SCCs</w:t>
            </w:r>
          </w:p>
        </w:tc>
        <w:tc>
          <w:tcPr>
            <w:tcW w:w="308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CC155A5" w14:textId="77777777" w:rsidR="004A0FE7" w:rsidRDefault="00000000">
            <w:r>
              <w:rPr>
                <w:sz w:val="17"/>
                <w:szCs w:val="17"/>
              </w:rPr>
              <w:t>Schedule moves with approval date</w:t>
            </w:r>
          </w:p>
        </w:tc>
      </w:tr>
    </w:tbl>
    <w:p w14:paraId="30BDCD0D" w14:textId="77777777" w:rsidR="004A0FE7" w:rsidRDefault="004A0FE7">
      <w:pPr>
        <w:spacing w:after="80"/>
      </w:pPr>
    </w:p>
    <w:p w14:paraId="7C704901" w14:textId="77777777" w:rsidR="004A0FE7" w:rsidRPr="00F61190" w:rsidRDefault="00000000">
      <w:pPr>
        <w:pStyle w:val="Heading2"/>
        <w:keepNext/>
        <w:spacing w:before="220" w:after="90"/>
        <w:rPr>
          <w:rFonts w:ascii="Playfair Display" w:hAnsi="Playfair Display"/>
        </w:rPr>
      </w:pPr>
      <w:r>
        <w:rPr>
          <w:rFonts w:ascii="Playfair Display" w:hAnsi="Playfair Display"/>
        </w:rPr>
        <w:t>11.2 Dependencies on Egon Zehnder</w:t>
      </w:r>
    </w:p>
    <w:p w14:paraId="7AADB108" w14:textId="77777777" w:rsidR="004A0FE7" w:rsidRDefault="00000000">
      <w:pPr>
        <w:pStyle w:val="ListParagraph"/>
        <w:numPr>
          <w:ilvl w:val="0"/>
          <w:numId w:val="2"/>
        </w:numPr>
        <w:spacing w:after="50" w:line="252" w:lineRule="auto"/>
      </w:pPr>
      <w:r>
        <w:t>Latest readiness dates in Section 8.2: selection, NDA and taxonomy, approvals, data access, environment and gate decisions.</w:t>
      </w:r>
    </w:p>
    <w:p w14:paraId="746D81E7" w14:textId="77777777" w:rsidR="004A0FE7" w:rsidRDefault="00000000">
      <w:pPr>
        <w:pStyle w:val="ListParagraph"/>
        <w:numPr>
          <w:ilvl w:val="0"/>
          <w:numId w:val="2"/>
        </w:numPr>
        <w:spacing w:after="50" w:line="252" w:lineRule="auto"/>
      </w:pPr>
      <w:r>
        <w:t>Execution of the supplied Zendai minimisation notebook and custody of the HMAC key.</w:t>
      </w:r>
    </w:p>
    <w:p w14:paraId="281D80D1" w14:textId="77777777" w:rsidR="004A0FE7" w:rsidRDefault="00000000">
      <w:pPr>
        <w:pStyle w:val="ListParagraph"/>
        <w:numPr>
          <w:ilvl w:val="0"/>
          <w:numId w:val="2"/>
        </w:numPr>
        <w:spacing w:after="50" w:line="252" w:lineRule="auto"/>
      </w:pPr>
      <w:r>
        <w:t>Named project lead, business validation lead (Sean Dugan's team), IT security contact and platform administrator.</w:t>
      </w:r>
    </w:p>
    <w:p w14:paraId="0EE39C2F" w14:textId="77777777" w:rsidR="004A0FE7" w:rsidRPr="00F61190" w:rsidRDefault="00000000">
      <w:pPr>
        <w:pStyle w:val="Heading2"/>
        <w:keepNext/>
        <w:spacing w:before="220" w:after="90"/>
        <w:rPr>
          <w:rFonts w:ascii="Playfair Display" w:hAnsi="Playfair Display"/>
        </w:rPr>
      </w:pPr>
      <w:r>
        <w:rPr>
          <w:rFonts w:ascii="Playfair Display" w:hAnsi="Playfair Display"/>
        </w:rPr>
        <w:t>11.3 Exclusions</w:t>
      </w:r>
    </w:p>
    <w:p w14:paraId="4CEB6AC6" w14:textId="58D72F51" w:rsidR="004A0FE7" w:rsidRDefault="00000000">
      <w:pPr>
        <w:spacing w:after="100" w:line="264" w:lineRule="auto"/>
      </w:pPr>
      <w:r>
        <w:t>Source or target modification, redaction, record merging, Zendai migration or import, external data enrichment, permanent platform operation, 24x7 staffed support, customer-commissioned penetration testing, certification programmes, Egon Zehnder infrastructure and platform licences for Option A, Egon Zehnder cloud egress charges, and optional human validation unless ordered. Also excluded are the legal, regulatory and contractual assessment of individual findings and any decision to import, withhold or disclose a record, all of which remain with Egon Zehnder under Section 12.1.</w:t>
      </w:r>
    </w:p>
    <w:p w14:paraId="7E6C1481" w14:textId="77777777" w:rsidR="004A0FE7" w:rsidRPr="00F61190" w:rsidRDefault="00000000">
      <w:pPr>
        <w:pStyle w:val="Heading2"/>
        <w:keepNext/>
        <w:spacing w:before="220" w:after="90"/>
        <w:rPr>
          <w:rFonts w:ascii="Playfair Display" w:hAnsi="Playfair Display"/>
        </w:rPr>
      </w:pPr>
      <w:r>
        <w:rPr>
          <w:rFonts w:ascii="Playfair Display" w:hAnsi="Playfair Display"/>
        </w:rPr>
        <w:t>11.4 Clarifications requested</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9460"/>
      </w:tblGrid>
      <w:tr w:rsidR="004A0FE7" w14:paraId="08678CEC" w14:textId="77777777">
        <w:trPr>
          <w:cantSplit/>
          <w:tblHeader/>
        </w:trPr>
        <w:tc>
          <w:tcPr>
            <w:tcW w:w="822"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135B8C42" w14:textId="77777777" w:rsidR="004A0FE7" w:rsidRDefault="00000000">
            <w:r>
              <w:rPr>
                <w:b/>
                <w:bCs/>
                <w:color w:val="FFFFFF"/>
                <w:sz w:val="17"/>
                <w:szCs w:val="17"/>
              </w:rPr>
              <w:t>Ref</w:t>
            </w:r>
          </w:p>
        </w:tc>
        <w:tc>
          <w:tcPr>
            <w:tcW w:w="946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3A2068F7" w14:textId="77777777" w:rsidR="004A0FE7" w:rsidRDefault="00000000">
            <w:r>
              <w:rPr>
                <w:b/>
                <w:bCs/>
                <w:color w:val="FFFFFF"/>
                <w:sz w:val="17"/>
                <w:szCs w:val="17"/>
              </w:rPr>
              <w:t>Clarification or decision</w:t>
            </w:r>
          </w:p>
        </w:tc>
      </w:tr>
      <w:tr w:rsidR="004A0FE7" w14:paraId="0BD074BF" w14:textId="77777777">
        <w:trPr>
          <w:cantSplit/>
        </w:trPr>
        <w:tc>
          <w:tcPr>
            <w:tcW w:w="82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795EE43" w14:textId="77777777" w:rsidR="004A0FE7" w:rsidRDefault="00000000">
            <w:r>
              <w:rPr>
                <w:sz w:val="17"/>
                <w:szCs w:val="17"/>
              </w:rPr>
              <w:t>C1</w:t>
            </w:r>
          </w:p>
        </w:tc>
        <w:tc>
          <w:tcPr>
            <w:tcW w:w="946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DE2407B" w14:textId="77777777" w:rsidR="004A0FE7" w:rsidRDefault="00000000">
            <w:r>
              <w:rPr>
                <w:sz w:val="17"/>
                <w:szCs w:val="17"/>
              </w:rPr>
              <w:t>Contracting Egon Zehnder entity and billing details</w:t>
            </w:r>
          </w:p>
        </w:tc>
      </w:tr>
      <w:tr w:rsidR="004A0FE7" w14:paraId="63A7E0AF" w14:textId="77777777">
        <w:trPr>
          <w:cantSplit/>
        </w:trPr>
        <w:tc>
          <w:tcPr>
            <w:tcW w:w="82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71B707E" w14:textId="77777777" w:rsidR="004A0FE7" w:rsidRDefault="00000000">
            <w:r>
              <w:rPr>
                <w:sz w:val="17"/>
                <w:szCs w:val="17"/>
              </w:rPr>
              <w:t>C2</w:t>
            </w:r>
          </w:p>
        </w:tc>
        <w:tc>
          <w:tcPr>
            <w:tcW w:w="946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2B778F3" w14:textId="77777777" w:rsidR="004A0FE7" w:rsidRDefault="00000000">
            <w:r>
              <w:rPr>
                <w:sz w:val="17"/>
                <w:szCs w:val="17"/>
              </w:rPr>
              <w:t>Zendai snapshot date, population size, active/archive scope and available fields</w:t>
            </w:r>
          </w:p>
        </w:tc>
      </w:tr>
      <w:tr w:rsidR="004A0FE7" w14:paraId="0A55148F" w14:textId="77777777">
        <w:trPr>
          <w:cantSplit/>
        </w:trPr>
        <w:tc>
          <w:tcPr>
            <w:tcW w:w="82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A6394AF" w14:textId="77777777" w:rsidR="004A0FE7" w:rsidRDefault="00000000">
            <w:r>
              <w:rPr>
                <w:sz w:val="17"/>
                <w:szCs w:val="17"/>
              </w:rPr>
              <w:t>C3</w:t>
            </w:r>
          </w:p>
        </w:tc>
        <w:tc>
          <w:tcPr>
            <w:tcW w:w="946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94BC1C3" w14:textId="77777777" w:rsidR="004A0FE7" w:rsidRDefault="00000000">
            <w:r>
              <w:rPr>
                <w:sz w:val="17"/>
                <w:szCs w:val="17"/>
              </w:rPr>
              <w:t>Page counts, scanned-page share, embedded objects and final format inventory</w:t>
            </w:r>
          </w:p>
        </w:tc>
      </w:tr>
      <w:tr w:rsidR="004A0FE7" w14:paraId="6197B0AC" w14:textId="77777777">
        <w:trPr>
          <w:cantSplit/>
        </w:trPr>
        <w:tc>
          <w:tcPr>
            <w:tcW w:w="82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D0266B2" w14:textId="77777777" w:rsidR="004A0FE7" w:rsidRDefault="00000000">
            <w:r>
              <w:rPr>
                <w:sz w:val="17"/>
                <w:szCs w:val="17"/>
              </w:rPr>
              <w:t>C4</w:t>
            </w:r>
          </w:p>
        </w:tc>
        <w:tc>
          <w:tcPr>
            <w:tcW w:w="946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02AB612" w14:textId="77777777" w:rsidR="004A0FE7" w:rsidRDefault="00000000">
            <w:r>
              <w:rPr>
                <w:sz w:val="17"/>
                <w:szCs w:val="17"/>
              </w:rPr>
              <w:t>Taxonomy release date, category and subcategory count, and precedence rules</w:t>
            </w:r>
          </w:p>
        </w:tc>
      </w:tr>
      <w:tr w:rsidR="004A0FE7" w14:paraId="4A3CA887" w14:textId="77777777">
        <w:trPr>
          <w:cantSplit/>
        </w:trPr>
        <w:tc>
          <w:tcPr>
            <w:tcW w:w="82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361920D" w14:textId="77777777" w:rsidR="004A0FE7" w:rsidRDefault="00000000">
            <w:r>
              <w:rPr>
                <w:sz w:val="17"/>
                <w:szCs w:val="17"/>
              </w:rPr>
              <w:t>C5</w:t>
            </w:r>
          </w:p>
        </w:tc>
        <w:tc>
          <w:tcPr>
            <w:tcW w:w="946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12CAEDA" w14:textId="77777777" w:rsidR="004A0FE7" w:rsidRDefault="00000000">
            <w:r>
              <w:rPr>
                <w:sz w:val="17"/>
                <w:szCs w:val="17"/>
              </w:rPr>
              <w:t>Databricks access pattern, tables and volumes, output destination and egress controls</w:t>
            </w:r>
          </w:p>
        </w:tc>
      </w:tr>
      <w:tr w:rsidR="004A0FE7" w14:paraId="214588B2" w14:textId="77777777">
        <w:trPr>
          <w:cantSplit/>
        </w:trPr>
        <w:tc>
          <w:tcPr>
            <w:tcW w:w="82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41A19E3" w14:textId="77777777" w:rsidR="004A0FE7" w:rsidRDefault="00000000">
            <w:r>
              <w:rPr>
                <w:sz w:val="17"/>
                <w:szCs w:val="17"/>
              </w:rPr>
              <w:t>C6</w:t>
            </w:r>
          </w:p>
        </w:tc>
        <w:tc>
          <w:tcPr>
            <w:tcW w:w="946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85FE0F2" w14:textId="77777777" w:rsidR="004A0FE7" w:rsidRDefault="00000000">
            <w:r>
              <w:rPr>
                <w:sz w:val="17"/>
                <w:szCs w:val="17"/>
              </w:rPr>
              <w:t>Match cardinality, duplicate-person policy and authority for thresholds</w:t>
            </w:r>
          </w:p>
        </w:tc>
      </w:tr>
      <w:tr w:rsidR="004A0FE7" w14:paraId="5A6035F9" w14:textId="77777777">
        <w:trPr>
          <w:cantSplit/>
        </w:trPr>
        <w:tc>
          <w:tcPr>
            <w:tcW w:w="82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399D3E8" w14:textId="77777777" w:rsidR="004A0FE7" w:rsidRDefault="00000000">
            <w:r>
              <w:rPr>
                <w:sz w:val="17"/>
                <w:szCs w:val="17"/>
              </w:rPr>
              <w:t>C7</w:t>
            </w:r>
          </w:p>
        </w:tc>
        <w:tc>
          <w:tcPr>
            <w:tcW w:w="946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F632A72" w14:textId="77777777" w:rsidR="004A0FE7" w:rsidRDefault="00000000">
            <w:r>
              <w:rPr>
                <w:sz w:val="17"/>
                <w:szCs w:val="17"/>
              </w:rPr>
              <w:t>Option B: approval of AWS EMEA SARL and remote access from Bengaluru, India</w:t>
            </w:r>
          </w:p>
        </w:tc>
      </w:tr>
      <w:tr w:rsidR="004A0FE7" w14:paraId="34E3B6A5" w14:textId="77777777">
        <w:trPr>
          <w:cantSplit/>
        </w:trPr>
        <w:tc>
          <w:tcPr>
            <w:tcW w:w="82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8037423" w14:textId="77777777" w:rsidR="004A0FE7" w:rsidRDefault="00000000">
            <w:r>
              <w:rPr>
                <w:sz w:val="17"/>
                <w:szCs w:val="17"/>
              </w:rPr>
              <w:t>C8</w:t>
            </w:r>
          </w:p>
        </w:tc>
        <w:tc>
          <w:tcPr>
            <w:tcW w:w="946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78B4505" w14:textId="77777777" w:rsidR="004A0FE7" w:rsidRDefault="00000000">
            <w:r>
              <w:rPr>
                <w:sz w:val="17"/>
                <w:szCs w:val="17"/>
              </w:rPr>
              <w:t>Option A: availability of 80 GB- and 48 GB-class GPU instance types and quotas, and whether Databricks Container Services and dedicated access mode are enabled</w:t>
            </w:r>
          </w:p>
        </w:tc>
      </w:tr>
      <w:tr w:rsidR="004A0FE7" w14:paraId="42635B37" w14:textId="77777777">
        <w:trPr>
          <w:cantSplit/>
        </w:trPr>
        <w:tc>
          <w:tcPr>
            <w:tcW w:w="82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EE2AC17" w14:textId="77777777" w:rsidR="004A0FE7" w:rsidRDefault="00000000">
            <w:r>
              <w:rPr>
                <w:sz w:val="17"/>
                <w:szCs w:val="17"/>
              </w:rPr>
              <w:t>C9</w:t>
            </w:r>
          </w:p>
        </w:tc>
        <w:tc>
          <w:tcPr>
            <w:tcW w:w="946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8F0A127" w14:textId="77777777" w:rsidR="004A0FE7" w:rsidRDefault="00000000">
            <w:r>
              <w:rPr>
                <w:sz w:val="17"/>
                <w:szCs w:val="17"/>
              </w:rPr>
              <w:t>Named business validation lead and availability for the 9-hour PoC commitment</w:t>
            </w:r>
          </w:p>
        </w:tc>
      </w:tr>
      <w:tr w:rsidR="004A0FE7" w14:paraId="7DA3F829" w14:textId="77777777">
        <w:trPr>
          <w:cantSplit/>
        </w:trPr>
        <w:tc>
          <w:tcPr>
            <w:tcW w:w="82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8AF252B" w14:textId="77777777" w:rsidR="004A0FE7" w:rsidRDefault="00000000">
            <w:r>
              <w:rPr>
                <w:sz w:val="17"/>
                <w:szCs w:val="17"/>
              </w:rPr>
              <w:t>C10</w:t>
            </w:r>
          </w:p>
        </w:tc>
        <w:tc>
          <w:tcPr>
            <w:tcW w:w="946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231DACE" w14:textId="77777777" w:rsidR="004A0FE7" w:rsidRDefault="00000000">
            <w:r>
              <w:rPr>
                <w:sz w:val="17"/>
                <w:szCs w:val="17"/>
              </w:rPr>
              <w:t>Retention, backup expiry and deletion-evidence requirements</w:t>
            </w:r>
          </w:p>
        </w:tc>
      </w:tr>
      <w:tr w:rsidR="004A0FE7" w14:paraId="2240A73E" w14:textId="77777777">
        <w:trPr>
          <w:cantSplit/>
        </w:trPr>
        <w:tc>
          <w:tcPr>
            <w:tcW w:w="82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6742952" w14:textId="77777777" w:rsidR="004A0FE7" w:rsidRDefault="00000000">
            <w:r>
              <w:rPr>
                <w:sz w:val="17"/>
                <w:szCs w:val="17"/>
              </w:rPr>
              <w:t>C11</w:t>
            </w:r>
          </w:p>
        </w:tc>
        <w:tc>
          <w:tcPr>
            <w:tcW w:w="946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161DBFA" w14:textId="77777777" w:rsidR="004A0FE7" w:rsidRDefault="00000000">
            <w:r>
              <w:rPr>
                <w:sz w:val="17"/>
                <w:szCs w:val="17"/>
              </w:rPr>
              <w:t>Whether a disconnected Option A variant is required</w:t>
            </w:r>
          </w:p>
        </w:tc>
      </w:tr>
      <w:tr w:rsidR="004A0FE7" w14:paraId="42B9F55E" w14:textId="77777777">
        <w:trPr>
          <w:cantSplit/>
        </w:trPr>
        <w:tc>
          <w:tcPr>
            <w:tcW w:w="822"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55CA974" w14:textId="77777777" w:rsidR="004A0FE7" w:rsidRDefault="00000000">
            <w:r>
              <w:rPr>
                <w:sz w:val="17"/>
                <w:szCs w:val="17"/>
              </w:rPr>
              <w:t>C12</w:t>
            </w:r>
          </w:p>
        </w:tc>
        <w:tc>
          <w:tcPr>
            <w:tcW w:w="946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EDD8165" w14:textId="77777777" w:rsidR="004A0FE7" w:rsidRDefault="00000000">
            <w:r>
              <w:rPr>
                <w:sz w:val="17"/>
                <w:szCs w:val="17"/>
              </w:rPr>
              <w:t>Option B: preferred hosting region (Frankfurt, Zurich or US East)</w:t>
            </w:r>
          </w:p>
        </w:tc>
      </w:tr>
      <w:tr w:rsidR="004A0FE7" w14:paraId="52F3E9A3" w14:textId="77777777">
        <w:trPr>
          <w:cantSplit/>
        </w:trPr>
        <w:tc>
          <w:tcPr>
            <w:tcW w:w="822"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306E7FE" w14:textId="77777777" w:rsidR="004A0FE7" w:rsidRDefault="00000000">
            <w:r>
              <w:rPr>
                <w:sz w:val="17"/>
                <w:szCs w:val="17"/>
              </w:rPr>
              <w:t>C13</w:t>
            </w:r>
          </w:p>
        </w:tc>
        <w:tc>
          <w:tcPr>
            <w:tcW w:w="946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AFEFB19" w14:textId="77777777" w:rsidR="004A0FE7" w:rsidRDefault="00000000">
            <w:r>
              <w:rPr>
                <w:sz w:val="17"/>
                <w:szCs w:val="17"/>
              </w:rPr>
              <w:t>Whether Egon Zehnder is willing to approve a managed inference provider (Option B) or requires dedicated compute only</w:t>
            </w:r>
          </w:p>
        </w:tc>
      </w:tr>
    </w:tbl>
    <w:p w14:paraId="72570048" w14:textId="2842369A" w:rsidR="00CC2AE2" w:rsidRDefault="00CC2AE2">
      <w:pPr>
        <w:spacing w:after="80"/>
      </w:pPr>
    </w:p>
    <w:p w14:paraId="0F35698C" w14:textId="77777777" w:rsidR="00CC2AE2" w:rsidRDefault="00CC2AE2">
      <w:r>
        <w:br w:type="page"/>
      </w:r>
    </w:p>
    <w:p w14:paraId="12937115" w14:textId="44DD7281" w:rsidR="00477645" w:rsidRPr="00477645" w:rsidRDefault="00477645" w:rsidP="00477645">
      <w:pPr>
        <w:pStyle w:val="Heading1"/>
        <w:keepNext/>
        <w:spacing w:before="360" w:after="140"/>
        <w:rPr>
          <w:rFonts w:ascii="Playfair Display" w:hAnsi="Playfair Display"/>
          <w:sz w:val="34"/>
          <w:szCs w:val="34"/>
        </w:rPr>
      </w:pPr>
      <w:r w:rsidRPr="00477645">
        <w:rPr>
          <w:rFonts w:ascii="Playfair Display" w:hAnsi="Playfair Display"/>
          <w:sz w:val="34"/>
          <w:szCs w:val="34"/>
        </w:rPr>
        <w:lastRenderedPageBreak/>
        <w:t>12 Contractual Terms</w:t>
      </w:r>
    </w:p>
    <w:p w14:paraId="08E9516E" w14:textId="0F1ECACC" w:rsidR="00CC2AE2" w:rsidRDefault="00CC2AE2" w:rsidP="00CC2AE2">
      <w:pPr>
        <w:spacing w:after="80"/>
      </w:pPr>
      <w:r>
        <w:t>The terms in this section form part of this response. Where a signed agreement is put in place, these terms are proposed for incorporation into it.</w:t>
      </w:r>
    </w:p>
    <w:p w14:paraId="79E593D1" w14:textId="77777777" w:rsidR="00CC2AE2" w:rsidRPr="00CC2AE2" w:rsidRDefault="00CC2AE2" w:rsidP="00CC2AE2">
      <w:pPr>
        <w:pStyle w:val="Heading2"/>
        <w:keepNext/>
        <w:spacing w:before="220" w:after="90"/>
        <w:rPr>
          <w:rFonts w:ascii="Playfair Display" w:hAnsi="Playfair Display"/>
        </w:rPr>
      </w:pPr>
      <w:r w:rsidRPr="00CC2AE2">
        <w:rPr>
          <w:rFonts w:ascii="Playfair Display" w:hAnsi="Playfair Display"/>
        </w:rPr>
        <w:t>12.1 Nature of the outputs and decision responsibility</w:t>
      </w:r>
    </w:p>
    <w:p w14:paraId="6D897F75" w14:textId="77777777" w:rsidR="00CC2AE2" w:rsidRDefault="00CC2AE2" w:rsidP="00CC2AE2">
      <w:pPr>
        <w:pStyle w:val="ListParagraph"/>
        <w:numPr>
          <w:ilvl w:val="0"/>
          <w:numId w:val="6"/>
        </w:numPr>
        <w:spacing w:after="80"/>
      </w:pPr>
      <w:r>
        <w:t>The service delivers identification and matching outputs. It does not make, and does not replace, any Egon Zehnder decision about a record.</w:t>
      </w:r>
    </w:p>
    <w:p w14:paraId="4EEBA26A" w14:textId="77777777" w:rsidR="00CC2AE2" w:rsidRDefault="00CC2AE2" w:rsidP="00CC2AE2">
      <w:pPr>
        <w:pStyle w:val="ListParagraph"/>
        <w:numPr>
          <w:ilvl w:val="0"/>
          <w:numId w:val="6"/>
        </w:numPr>
        <w:spacing w:after="80"/>
      </w:pPr>
      <w:r>
        <w:t xml:space="preserve">Every output is decision support. Egon Zehnder retains sole responsibility for deciding which records are imported into </w:t>
      </w:r>
      <w:proofErr w:type="spellStart"/>
      <w:r>
        <w:t>Zendai</w:t>
      </w:r>
      <w:proofErr w:type="spellEnd"/>
      <w:r>
        <w:t>, which records are withheld, how flagged content is treated, and what legal, regulatory or contractual assessment applies to any individual finding.</w:t>
      </w:r>
    </w:p>
    <w:p w14:paraId="40C2A08A" w14:textId="77777777" w:rsidR="00CC2AE2" w:rsidRDefault="00CC2AE2" w:rsidP="00CC2AE2">
      <w:pPr>
        <w:pStyle w:val="ListParagraph"/>
        <w:numPr>
          <w:ilvl w:val="0"/>
          <w:numId w:val="6"/>
        </w:numPr>
        <w:spacing w:after="80"/>
      </w:pPr>
      <w:r>
        <w:t xml:space="preserve">The accuracy figures stated in Section 7.3 are statistical estimates measured on a blind holdout sample under the conditions described in that section, reported with confidence intervals. They describe expected performance across a population. They are not a warranty that any </w:t>
      </w:r>
      <w:proofErr w:type="gramStart"/>
      <w:r>
        <w:t>particular item</w:t>
      </w:r>
      <w:proofErr w:type="gramEnd"/>
      <w:r>
        <w:t xml:space="preserve"> will be correctly flagged, correctly </w:t>
      </w:r>
      <w:proofErr w:type="spellStart"/>
      <w:r>
        <w:t>categorised</w:t>
      </w:r>
      <w:proofErr w:type="spellEnd"/>
      <w:r>
        <w:t xml:space="preserve"> or correctly matched.</w:t>
      </w:r>
    </w:p>
    <w:p w14:paraId="0595946B" w14:textId="77777777" w:rsidR="00CC2AE2" w:rsidRDefault="00CC2AE2" w:rsidP="00CC2AE2">
      <w:pPr>
        <w:pStyle w:val="ListParagraph"/>
        <w:numPr>
          <w:ilvl w:val="0"/>
          <w:numId w:val="6"/>
        </w:numPr>
        <w:spacing w:after="80"/>
      </w:pPr>
      <w:r>
        <w:t>The service is not designed to identify every instance of sensitive content. A residual false negative rate is inherent to the method and is stated openly in Section 7.3. Egon Zehnder acknowledges this in setting its own review, approval and import controls.</w:t>
      </w:r>
    </w:p>
    <w:p w14:paraId="566B8EE2" w14:textId="77777777" w:rsidR="00CC2AE2" w:rsidRDefault="00CC2AE2" w:rsidP="00CC2AE2">
      <w:pPr>
        <w:pStyle w:val="ListParagraph"/>
        <w:numPr>
          <w:ilvl w:val="0"/>
          <w:numId w:val="6"/>
        </w:numPr>
        <w:spacing w:after="80"/>
      </w:pPr>
      <w:r>
        <w:t xml:space="preserve">The Agentics Co. is not responsible for any decision taken by Egon Zehnder or any third party </w:t>
      </w:r>
      <w:proofErr w:type="gramStart"/>
      <w:r>
        <w:t>on the basis of</w:t>
      </w:r>
      <w:proofErr w:type="gramEnd"/>
      <w:r>
        <w:t xml:space="preserve"> the outputs, or for any consequence of importing, withholding, disclosing or retaining any record.</w:t>
      </w:r>
    </w:p>
    <w:p w14:paraId="77554EE9" w14:textId="77777777" w:rsidR="00CC2AE2" w:rsidRDefault="00CC2AE2" w:rsidP="00CC2AE2">
      <w:pPr>
        <w:spacing w:after="80"/>
      </w:pPr>
    </w:p>
    <w:p w14:paraId="1EC1468B" w14:textId="77777777" w:rsidR="00CC2AE2" w:rsidRPr="00E331B3" w:rsidRDefault="00CC2AE2" w:rsidP="00E331B3">
      <w:pPr>
        <w:pStyle w:val="Heading2"/>
        <w:keepNext/>
        <w:spacing w:before="220" w:after="90"/>
        <w:rPr>
          <w:rFonts w:ascii="Playfair Display" w:hAnsi="Playfair Display"/>
        </w:rPr>
      </w:pPr>
      <w:r w:rsidRPr="00E331B3">
        <w:rPr>
          <w:rFonts w:ascii="Playfair Display" w:hAnsi="Playfair Display"/>
        </w:rPr>
        <w:t>12.2 Limitation of liability</w:t>
      </w:r>
    </w:p>
    <w:p w14:paraId="0441FBD1" w14:textId="77777777" w:rsidR="00CC2AE2" w:rsidRDefault="00CC2AE2" w:rsidP="00E331B3">
      <w:pPr>
        <w:pStyle w:val="ListParagraph"/>
        <w:numPr>
          <w:ilvl w:val="0"/>
          <w:numId w:val="7"/>
        </w:numPr>
        <w:spacing w:after="80"/>
      </w:pPr>
      <w:r>
        <w:t>Neither party excludes or limits liability for death or personal injury caused by negligence, for fraud or fraudulent misrepresentation, or for any liability that cannot lawfully be limited.</w:t>
      </w:r>
    </w:p>
    <w:p w14:paraId="72664123" w14:textId="77777777" w:rsidR="00CC2AE2" w:rsidRDefault="00CC2AE2" w:rsidP="00E331B3">
      <w:pPr>
        <w:pStyle w:val="ListParagraph"/>
        <w:numPr>
          <w:ilvl w:val="0"/>
          <w:numId w:val="7"/>
        </w:numPr>
        <w:spacing w:after="80"/>
      </w:pPr>
      <w:r>
        <w:t>Neither party is liable for indirect or consequential loss, loss of profit, loss of revenue, loss of anticipated savings, loss of business opportunity, loss of goodwill, or for any fine or penalty imposed on the other party by a regulator or supervisory authority, however arising.</w:t>
      </w:r>
    </w:p>
    <w:p w14:paraId="57DDCF1A" w14:textId="77777777" w:rsidR="00CC2AE2" w:rsidRDefault="00CC2AE2" w:rsidP="00E331B3">
      <w:pPr>
        <w:pStyle w:val="ListParagraph"/>
        <w:numPr>
          <w:ilvl w:val="0"/>
          <w:numId w:val="7"/>
        </w:numPr>
        <w:spacing w:after="80"/>
      </w:pPr>
      <w:r>
        <w:t>Subject to clauses 1 and 2, the total aggregate liability of The Agentics Co. arising out of or in connection with this engagement is limited to the total fees paid by Egon Zehnder under this engagement.</w:t>
      </w:r>
    </w:p>
    <w:p w14:paraId="735F0E28" w14:textId="77777777" w:rsidR="00CC2AE2" w:rsidRDefault="00CC2AE2" w:rsidP="00E331B3">
      <w:pPr>
        <w:pStyle w:val="ListParagraph"/>
        <w:numPr>
          <w:ilvl w:val="0"/>
          <w:numId w:val="7"/>
        </w:numPr>
        <w:spacing w:after="80"/>
      </w:pPr>
      <w:r>
        <w:t xml:space="preserve">Subject to clauses 1 and 2, the limit in clause 3 is increased to two times the total fees paid in respect of liability arising from a breach of confidentiality or a breach of applicable data protection law caused by the negligence or </w:t>
      </w:r>
      <w:proofErr w:type="spellStart"/>
      <w:r>
        <w:t>wilful</w:t>
      </w:r>
      <w:proofErr w:type="spellEnd"/>
      <w:r>
        <w:t xml:space="preserve"> misconduct of The Agentics Co.</w:t>
      </w:r>
    </w:p>
    <w:p w14:paraId="20AEFC16" w14:textId="77777777" w:rsidR="00CC2AE2" w:rsidRDefault="00CC2AE2" w:rsidP="00E331B3">
      <w:pPr>
        <w:pStyle w:val="ListParagraph"/>
        <w:numPr>
          <w:ilvl w:val="0"/>
          <w:numId w:val="7"/>
        </w:numPr>
        <w:spacing w:after="80"/>
      </w:pPr>
      <w:r>
        <w:t>The limits in this section apply to the engagement as a whole and are not per claim or per event.</w:t>
      </w:r>
    </w:p>
    <w:p w14:paraId="74098C84" w14:textId="77777777" w:rsidR="00CC2AE2" w:rsidRDefault="00CC2AE2" w:rsidP="00CC2AE2">
      <w:pPr>
        <w:spacing w:after="80"/>
      </w:pPr>
    </w:p>
    <w:p w14:paraId="2D608A75" w14:textId="77777777" w:rsidR="00CC2AE2" w:rsidRPr="00574105" w:rsidRDefault="00CC2AE2" w:rsidP="00574105">
      <w:pPr>
        <w:pStyle w:val="Heading2"/>
        <w:keepNext/>
        <w:spacing w:before="220" w:after="90"/>
        <w:rPr>
          <w:rFonts w:ascii="Playfair Display" w:hAnsi="Playfair Display"/>
        </w:rPr>
      </w:pPr>
      <w:r w:rsidRPr="00574105">
        <w:rPr>
          <w:rFonts w:ascii="Playfair Display" w:hAnsi="Playfair Display"/>
        </w:rPr>
        <w:t>12.3 Proof of concept outcome</w:t>
      </w:r>
    </w:p>
    <w:p w14:paraId="516717C8" w14:textId="77777777" w:rsidR="00CC2AE2" w:rsidRDefault="00CC2AE2" w:rsidP="00574105">
      <w:pPr>
        <w:pStyle w:val="ListParagraph"/>
        <w:numPr>
          <w:ilvl w:val="0"/>
          <w:numId w:val="8"/>
        </w:numPr>
        <w:spacing w:after="80"/>
      </w:pPr>
      <w:r>
        <w:t>The proof of concept is a measurement exercise. Its purpose is to establish measured performance against the agreed taxonomy and data, and to inform the production decision.</w:t>
      </w:r>
    </w:p>
    <w:p w14:paraId="7B083AD4" w14:textId="77777777" w:rsidR="00CC2AE2" w:rsidRDefault="00CC2AE2" w:rsidP="00574105">
      <w:pPr>
        <w:pStyle w:val="ListParagraph"/>
        <w:numPr>
          <w:ilvl w:val="0"/>
          <w:numId w:val="8"/>
        </w:numPr>
        <w:spacing w:after="80"/>
      </w:pPr>
      <w:r>
        <w:t xml:space="preserve">The Phase 1 fees are earned on delivery of D3 and are payable in accordance with Section 10.8, </w:t>
      </w:r>
      <w:proofErr w:type="gramStart"/>
      <w:r>
        <w:t>whether or not</w:t>
      </w:r>
      <w:proofErr w:type="gramEnd"/>
      <w:r>
        <w:t xml:space="preserve"> the thresholds proposed in Section 7.3 are met.</w:t>
      </w:r>
    </w:p>
    <w:p w14:paraId="05C5DBCB" w14:textId="77777777" w:rsidR="00CC2AE2" w:rsidRDefault="00CC2AE2" w:rsidP="00574105">
      <w:pPr>
        <w:pStyle w:val="ListParagraph"/>
        <w:numPr>
          <w:ilvl w:val="0"/>
          <w:numId w:val="8"/>
        </w:numPr>
        <w:spacing w:after="80"/>
      </w:pPr>
      <w:r>
        <w:t>Where a proposed threshold is not met, D3 states the measured result, the limiting factor and the remedial action. The Agentics Co. then performs one tuning cycle and one re measurement at no additional charge.</w:t>
      </w:r>
    </w:p>
    <w:p w14:paraId="128DA921" w14:textId="77777777" w:rsidR="00CC2AE2" w:rsidRDefault="00CC2AE2" w:rsidP="00574105">
      <w:pPr>
        <w:pStyle w:val="ListParagraph"/>
        <w:numPr>
          <w:ilvl w:val="0"/>
          <w:numId w:val="8"/>
        </w:numPr>
        <w:spacing w:after="80"/>
      </w:pPr>
      <w:r>
        <w:t>If a threshold remains unmet after that cycle, either party may elect not to proceed to production. On that election, the engagement ends, the Phase 1 fees remain payable in full, and no Phase 2 fees become due.</w:t>
      </w:r>
    </w:p>
    <w:p w14:paraId="5F9E1B2C" w14:textId="77777777" w:rsidR="00CC2AE2" w:rsidRDefault="00CC2AE2" w:rsidP="00574105">
      <w:pPr>
        <w:pStyle w:val="ListParagraph"/>
        <w:numPr>
          <w:ilvl w:val="0"/>
          <w:numId w:val="8"/>
        </w:numPr>
        <w:spacing w:after="80"/>
      </w:pPr>
      <w:r>
        <w:t>Alternatively, the parties may agree in writing to proceed to production against a revised threshold recorded in D4.</w:t>
      </w:r>
    </w:p>
    <w:p w14:paraId="4F854C10" w14:textId="77777777" w:rsidR="00CC2AE2" w:rsidRDefault="00CC2AE2" w:rsidP="00CC2AE2">
      <w:pPr>
        <w:spacing w:after="80"/>
      </w:pPr>
    </w:p>
    <w:p w14:paraId="3FFF4524" w14:textId="4746A5BF" w:rsidR="00CC2AE2" w:rsidRPr="00E41514" w:rsidRDefault="00CC2AE2" w:rsidP="00E41514">
      <w:pPr>
        <w:pStyle w:val="Heading2"/>
        <w:keepNext/>
        <w:spacing w:before="220" w:after="90"/>
        <w:rPr>
          <w:rFonts w:ascii="Playfair Display" w:hAnsi="Playfair Display"/>
        </w:rPr>
      </w:pPr>
      <w:r w:rsidRPr="00E41514">
        <w:rPr>
          <w:rFonts w:ascii="Playfair Display" w:hAnsi="Playfair Display"/>
        </w:rPr>
        <w:t>12.4 Taxonomy dependency</w:t>
      </w:r>
    </w:p>
    <w:p w14:paraId="3F0C5623" w14:textId="77777777" w:rsidR="00CC2AE2" w:rsidRDefault="00CC2AE2" w:rsidP="00E41514">
      <w:pPr>
        <w:pStyle w:val="ListParagraph"/>
        <w:numPr>
          <w:ilvl w:val="0"/>
          <w:numId w:val="9"/>
        </w:numPr>
        <w:spacing w:after="80"/>
      </w:pPr>
      <w:r>
        <w:t>The performance thresholds in Section 7.3 assume that the approved taxonomy is released to The Agentics Co. by the latest date stated in Section 8.2, and that it comprises no more than 15 categories and 60 subcategories in total.</w:t>
      </w:r>
    </w:p>
    <w:p w14:paraId="5751514F" w14:textId="77777777" w:rsidR="00CC2AE2" w:rsidRDefault="00CC2AE2" w:rsidP="00E41514">
      <w:pPr>
        <w:pStyle w:val="ListParagraph"/>
        <w:numPr>
          <w:ilvl w:val="0"/>
          <w:numId w:val="9"/>
        </w:numPr>
        <w:spacing w:after="80"/>
      </w:pPr>
      <w:r>
        <w:lastRenderedPageBreak/>
        <w:t>The thresholds assume that each category is defined by criteria that can be determined from the content of the item itself, together with the structured metadata supplied.</w:t>
      </w:r>
    </w:p>
    <w:p w14:paraId="65A9204F" w14:textId="77777777" w:rsidR="00CC2AE2" w:rsidRDefault="00CC2AE2" w:rsidP="00E41514">
      <w:pPr>
        <w:pStyle w:val="ListParagraph"/>
        <w:numPr>
          <w:ilvl w:val="0"/>
          <w:numId w:val="9"/>
        </w:numPr>
        <w:spacing w:after="80"/>
      </w:pPr>
      <w:r>
        <w:t>Categories whose application requires legal judgement, professional opinion, or knowledge external to the item and its metadata fall outside the stated thresholds. Items engaging those categories are flagged and routed to review, and performance against them is reported descriptively.</w:t>
      </w:r>
    </w:p>
    <w:p w14:paraId="24496406" w14:textId="77777777" w:rsidR="00CC2AE2" w:rsidRDefault="00CC2AE2" w:rsidP="00E41514">
      <w:pPr>
        <w:pStyle w:val="ListParagraph"/>
        <w:numPr>
          <w:ilvl w:val="0"/>
          <w:numId w:val="9"/>
        </w:numPr>
        <w:spacing w:after="80"/>
      </w:pPr>
      <w:r>
        <w:t>Where the taxonomy is released later than the latest date in Section 8.2, exceeds the size stated in clause 1, or is materially revised after D3, the thresholds, the schedule and the price are reviewed under Section 12.6 before production is authorised.</w:t>
      </w:r>
    </w:p>
    <w:p w14:paraId="2E8EEE2E" w14:textId="77777777" w:rsidR="00CC2AE2" w:rsidRDefault="00CC2AE2" w:rsidP="00CC2AE2">
      <w:pPr>
        <w:spacing w:after="80"/>
      </w:pPr>
    </w:p>
    <w:p w14:paraId="05C71305" w14:textId="6879F67A" w:rsidR="00CC2AE2" w:rsidRPr="00E41514" w:rsidRDefault="00CC2AE2" w:rsidP="00E41514">
      <w:pPr>
        <w:pStyle w:val="Heading2"/>
        <w:keepNext/>
        <w:spacing w:before="220" w:after="90"/>
        <w:rPr>
          <w:rFonts w:ascii="Playfair Display" w:hAnsi="Playfair Display"/>
        </w:rPr>
      </w:pPr>
      <w:r w:rsidRPr="00E41514">
        <w:rPr>
          <w:rFonts w:ascii="Playfair Display" w:hAnsi="Playfair Display"/>
        </w:rPr>
        <w:t>12.5 Egon Zehnder delay and standby costs</w:t>
      </w:r>
    </w:p>
    <w:p w14:paraId="4131514D" w14:textId="77777777" w:rsidR="00CC2AE2" w:rsidRDefault="00CC2AE2" w:rsidP="00E41514">
      <w:pPr>
        <w:pStyle w:val="ListParagraph"/>
        <w:numPr>
          <w:ilvl w:val="0"/>
          <w:numId w:val="10"/>
        </w:numPr>
        <w:spacing w:after="80"/>
      </w:pPr>
      <w:r>
        <w:t>Section 8.2 states the latest date for each Egon Zehnder dependency that still supports completion by 1 November 2026.</w:t>
      </w:r>
    </w:p>
    <w:p w14:paraId="1C08D071" w14:textId="77777777" w:rsidR="00CC2AE2" w:rsidRDefault="00CC2AE2" w:rsidP="00E41514">
      <w:pPr>
        <w:pStyle w:val="ListParagraph"/>
        <w:numPr>
          <w:ilvl w:val="0"/>
          <w:numId w:val="10"/>
        </w:numPr>
        <w:spacing w:after="80"/>
      </w:pPr>
      <w:r>
        <w:t xml:space="preserve">Where an Egon Zehnder dependency is met later than its latest date, the schedule moves day for </w:t>
      </w:r>
      <w:proofErr w:type="gramStart"/>
      <w:r>
        <w:t>day</w:t>
      </w:r>
      <w:proofErr w:type="gramEnd"/>
      <w:r>
        <w:t xml:space="preserve"> and the delay does not constitute a breach by The Agentics Co.</w:t>
      </w:r>
    </w:p>
    <w:p w14:paraId="19312DE2" w14:textId="77777777" w:rsidR="00CC2AE2" w:rsidRDefault="00CC2AE2" w:rsidP="00E41514">
      <w:pPr>
        <w:pStyle w:val="ListParagraph"/>
        <w:numPr>
          <w:ilvl w:val="0"/>
          <w:numId w:val="10"/>
        </w:numPr>
        <w:spacing w:after="80"/>
      </w:pPr>
      <w:r>
        <w:t>Where the cumulative delay attributable to Egon Zehnder exceeds five business days, The Agentics Co. may recover documented standby costs for the dedicated team retained during the delay period, charged at the rate card in Section 10.6 and supported by evidence of the resources held.</w:t>
      </w:r>
    </w:p>
    <w:p w14:paraId="0EB9FEBD" w14:textId="77777777" w:rsidR="00CC2AE2" w:rsidRDefault="00CC2AE2" w:rsidP="00E41514">
      <w:pPr>
        <w:pStyle w:val="ListParagraph"/>
        <w:numPr>
          <w:ilvl w:val="0"/>
          <w:numId w:val="10"/>
        </w:numPr>
        <w:spacing w:after="80"/>
      </w:pPr>
      <w:r>
        <w:t>Standby costs are invoiced separately and are not counted against the baseline amounts in Section 10.2.</w:t>
      </w:r>
    </w:p>
    <w:p w14:paraId="106E3EA7" w14:textId="77777777" w:rsidR="00CC2AE2" w:rsidRDefault="00CC2AE2" w:rsidP="00E41514">
      <w:pPr>
        <w:pStyle w:val="ListParagraph"/>
        <w:numPr>
          <w:ilvl w:val="0"/>
          <w:numId w:val="10"/>
        </w:numPr>
        <w:spacing w:after="80"/>
      </w:pPr>
      <w:r>
        <w:t>The Agentics Co. notifies Egon Zehnder in writing as soon as a dependency is at risk, and standby costs accrue only from the date of that notice.</w:t>
      </w:r>
    </w:p>
    <w:p w14:paraId="706643AA" w14:textId="77777777" w:rsidR="00CC2AE2" w:rsidRDefault="00CC2AE2" w:rsidP="00CC2AE2">
      <w:pPr>
        <w:spacing w:after="80"/>
      </w:pPr>
    </w:p>
    <w:p w14:paraId="6700ABDC" w14:textId="53190404" w:rsidR="00CC2AE2" w:rsidRPr="00E41514" w:rsidRDefault="00CC2AE2" w:rsidP="00E41514">
      <w:pPr>
        <w:pStyle w:val="Heading2"/>
        <w:keepNext/>
        <w:spacing w:before="220" w:after="90"/>
        <w:rPr>
          <w:rFonts w:ascii="Playfair Display" w:hAnsi="Playfair Display"/>
        </w:rPr>
      </w:pPr>
      <w:r w:rsidRPr="00E41514">
        <w:rPr>
          <w:rFonts w:ascii="Playfair Display" w:hAnsi="Playfair Display"/>
        </w:rPr>
        <w:t>12.6 Change control</w:t>
      </w:r>
    </w:p>
    <w:p w14:paraId="1FCDFDBA" w14:textId="77777777" w:rsidR="00CC2AE2" w:rsidRDefault="00CC2AE2" w:rsidP="00E41514">
      <w:pPr>
        <w:pStyle w:val="ListParagraph"/>
        <w:numPr>
          <w:ilvl w:val="0"/>
          <w:numId w:val="11"/>
        </w:numPr>
        <w:spacing w:after="80"/>
      </w:pPr>
      <w:r>
        <w:t>Any change to the agreed scope, volumes, taxonomy, deliverables, schedule, deployment option or inference pattern is handled as a change.</w:t>
      </w:r>
    </w:p>
    <w:p w14:paraId="3C8B8424" w14:textId="77777777" w:rsidR="00CC2AE2" w:rsidRDefault="00CC2AE2" w:rsidP="00E41514">
      <w:pPr>
        <w:pStyle w:val="ListParagraph"/>
        <w:numPr>
          <w:ilvl w:val="0"/>
          <w:numId w:val="11"/>
        </w:numPr>
        <w:spacing w:after="80"/>
      </w:pPr>
      <w:r>
        <w:t>Either party may request a change in writing.</w:t>
      </w:r>
    </w:p>
    <w:p w14:paraId="4F591C10" w14:textId="77777777" w:rsidR="00CC2AE2" w:rsidRDefault="00CC2AE2" w:rsidP="00E41514">
      <w:pPr>
        <w:pStyle w:val="ListParagraph"/>
        <w:numPr>
          <w:ilvl w:val="0"/>
          <w:numId w:val="11"/>
        </w:numPr>
        <w:spacing w:after="80"/>
      </w:pPr>
      <w:r>
        <w:t>The Agentics Co. issues a written impact assessment within three business days of the request, stating the effect on price, schedule, capacity and any stated threshold.</w:t>
      </w:r>
    </w:p>
    <w:p w14:paraId="28967A7D" w14:textId="77777777" w:rsidR="00CC2AE2" w:rsidRDefault="00CC2AE2" w:rsidP="00E41514">
      <w:pPr>
        <w:pStyle w:val="ListParagraph"/>
        <w:numPr>
          <w:ilvl w:val="0"/>
          <w:numId w:val="11"/>
        </w:numPr>
        <w:spacing w:after="80"/>
      </w:pPr>
      <w:r>
        <w:t>No work on a change starts, and no charge arises, until Egon Zehnder approves the impact assessment in writing.</w:t>
      </w:r>
    </w:p>
    <w:p w14:paraId="2FE5DDBC" w14:textId="40607436" w:rsidR="00CC2AE2" w:rsidRDefault="00CC2AE2" w:rsidP="00E41514">
      <w:pPr>
        <w:pStyle w:val="ListParagraph"/>
        <w:numPr>
          <w:ilvl w:val="0"/>
          <w:numId w:val="11"/>
        </w:numPr>
        <w:spacing w:after="80"/>
      </w:pPr>
      <w:r>
        <w:t xml:space="preserve">Changes are priced at the rate card in Section 10.6 or at the applicable unit </w:t>
      </w:r>
      <w:r w:rsidR="00E41514">
        <w:t>rate and</w:t>
      </w:r>
      <w:r>
        <w:t xml:space="preserve"> are recorded as an amendment to the agreed schedule of deliverables.</w:t>
      </w:r>
    </w:p>
    <w:p w14:paraId="20784459" w14:textId="77777777" w:rsidR="00CC2AE2" w:rsidRDefault="00CC2AE2" w:rsidP="00CC2AE2">
      <w:pPr>
        <w:spacing w:after="80"/>
      </w:pPr>
    </w:p>
    <w:p w14:paraId="5938F619" w14:textId="4DEF4450" w:rsidR="00CC2AE2" w:rsidRPr="00E41514" w:rsidRDefault="00CC2AE2" w:rsidP="00E41514">
      <w:pPr>
        <w:pStyle w:val="Heading2"/>
        <w:keepNext/>
        <w:spacing w:before="220" w:after="90"/>
        <w:rPr>
          <w:rFonts w:ascii="Playfair Display" w:hAnsi="Playfair Display"/>
        </w:rPr>
      </w:pPr>
      <w:r w:rsidRPr="00E41514">
        <w:rPr>
          <w:rFonts w:ascii="Playfair Display" w:hAnsi="Playfair Display"/>
        </w:rPr>
        <w:t>12.7 Order of precedence</w:t>
      </w:r>
    </w:p>
    <w:p w14:paraId="79460215" w14:textId="77777777" w:rsidR="00CC2AE2" w:rsidRDefault="00CC2AE2" w:rsidP="00E41514">
      <w:pPr>
        <w:pStyle w:val="ListParagraph"/>
        <w:numPr>
          <w:ilvl w:val="0"/>
          <w:numId w:val="12"/>
        </w:numPr>
        <w:spacing w:after="80"/>
      </w:pPr>
      <w:r>
        <w:t>Where a signed agreement, a data processing agreement and this response are in place, the signed agreement prevails, followed by the data processing agreement, followed by this response.</w:t>
      </w:r>
    </w:p>
    <w:p w14:paraId="0DCADA24" w14:textId="77777777" w:rsidR="00CC2AE2" w:rsidRDefault="00CC2AE2" w:rsidP="00E41514">
      <w:pPr>
        <w:pStyle w:val="ListParagraph"/>
        <w:numPr>
          <w:ilvl w:val="0"/>
          <w:numId w:val="12"/>
        </w:numPr>
        <w:spacing w:after="80"/>
      </w:pPr>
      <w:r>
        <w:t>The assumptions, dependencies and exclusions in Section 11, and the terms in this Section 12, survive into any signed agreement unless expressly superseded in writing.</w:t>
      </w:r>
    </w:p>
    <w:p w14:paraId="58A9AF17" w14:textId="3A1F49F5" w:rsidR="00477645" w:rsidRDefault="00CC2AE2" w:rsidP="00E41514">
      <w:pPr>
        <w:pStyle w:val="ListParagraph"/>
        <w:numPr>
          <w:ilvl w:val="0"/>
          <w:numId w:val="12"/>
        </w:numPr>
        <w:spacing w:after="80"/>
      </w:pPr>
      <w:r>
        <w:t>This engagement and these terms are governed by Dutch law, and the courts of Amsterdam have exclusive jurisdiction, unless otherwise agreed in the signed agreement.</w:t>
      </w:r>
    </w:p>
    <w:p w14:paraId="0EB2C3D8" w14:textId="77777777" w:rsidR="004A0FE7" w:rsidRPr="00F61190" w:rsidRDefault="00000000">
      <w:pPr>
        <w:pStyle w:val="Heading1"/>
        <w:keepNext/>
        <w:pageBreakBefore/>
        <w:spacing w:after="140"/>
        <w:rPr>
          <w:rFonts w:ascii="Playfair Display" w:hAnsi="Playfair Display"/>
        </w:rPr>
      </w:pPr>
      <w:r>
        <w:rPr>
          <w:rFonts w:ascii="Playfair Display" w:hAnsi="Playfair Display"/>
          <w:sz w:val="34"/>
          <w:szCs w:val="34"/>
        </w:rPr>
        <w:lastRenderedPageBreak/>
        <w:t>Appendix A - Vendor Compliance Matrix</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5"/>
        <w:gridCol w:w="4009"/>
        <w:gridCol w:w="1028"/>
        <w:gridCol w:w="4320"/>
      </w:tblGrid>
      <w:tr w:rsidR="004A0FE7" w14:paraId="11441F52" w14:textId="77777777">
        <w:trPr>
          <w:cantSplit/>
          <w:tblHeader/>
        </w:trPr>
        <w:tc>
          <w:tcPr>
            <w:tcW w:w="925"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B0FE857" w14:textId="77777777" w:rsidR="004A0FE7" w:rsidRDefault="00000000">
            <w:r>
              <w:rPr>
                <w:b/>
                <w:bCs/>
                <w:color w:val="FFFFFF"/>
                <w:sz w:val="17"/>
                <w:szCs w:val="17"/>
              </w:rPr>
              <w:t>ID</w:t>
            </w:r>
          </w:p>
        </w:tc>
        <w:tc>
          <w:tcPr>
            <w:tcW w:w="400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2C515E9F" w14:textId="77777777" w:rsidR="004A0FE7" w:rsidRDefault="00000000">
            <w:r>
              <w:rPr>
                <w:b/>
                <w:bCs/>
                <w:color w:val="FFFFFF"/>
                <w:sz w:val="17"/>
                <w:szCs w:val="17"/>
              </w:rPr>
              <w:t>Requirement</w:t>
            </w:r>
          </w:p>
        </w:tc>
        <w:tc>
          <w:tcPr>
            <w:tcW w:w="1028"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8A7CDC2" w14:textId="77777777" w:rsidR="004A0FE7" w:rsidRDefault="00000000">
            <w:r>
              <w:rPr>
                <w:b/>
                <w:bCs/>
                <w:color w:val="FFFFFF"/>
                <w:sz w:val="17"/>
                <w:szCs w:val="17"/>
              </w:rPr>
              <w:t>Response</w:t>
            </w:r>
          </w:p>
        </w:tc>
        <w:tc>
          <w:tcPr>
            <w:tcW w:w="4320"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688D56B4" w14:textId="77777777" w:rsidR="004A0FE7" w:rsidRDefault="00000000">
            <w:r>
              <w:rPr>
                <w:b/>
                <w:bCs/>
                <w:color w:val="FFFFFF"/>
                <w:sz w:val="17"/>
                <w:szCs w:val="17"/>
              </w:rPr>
              <w:t>Explanation / reference</w:t>
            </w:r>
          </w:p>
        </w:tc>
      </w:tr>
      <w:tr w:rsidR="004A0FE7" w14:paraId="2080C8EE"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D723DCA" w14:textId="77777777" w:rsidR="004A0FE7" w:rsidRDefault="00000000">
            <w:r>
              <w:rPr>
                <w:sz w:val="17"/>
                <w:szCs w:val="17"/>
              </w:rPr>
              <w:t>GEN-01</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2B966A5" w14:textId="77777777" w:rsidR="004A0FE7" w:rsidRDefault="00000000">
            <w:r>
              <w:rPr>
                <w:sz w:val="17"/>
                <w:szCs w:val="17"/>
              </w:rPr>
              <w:t>Separate on-premises and vendor-hosted proposals</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DA38FF3"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6D6261C" w14:textId="77777777" w:rsidR="004A0FE7" w:rsidRDefault="00000000">
            <w:r>
              <w:rPr>
                <w:sz w:val="17"/>
                <w:szCs w:val="17"/>
              </w:rPr>
              <w:t>Sections 5 and 6; separate prices in Section 10</w:t>
            </w:r>
          </w:p>
        </w:tc>
      </w:tr>
      <w:tr w:rsidR="004A0FE7" w14:paraId="0AB6671E"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7A91440" w14:textId="77777777" w:rsidR="004A0FE7" w:rsidRDefault="00000000">
            <w:r>
              <w:rPr>
                <w:sz w:val="17"/>
                <w:szCs w:val="17"/>
              </w:rPr>
              <w:t>GEN-02</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C7AA128" w14:textId="77777777" w:rsidR="004A0FE7" w:rsidRDefault="00000000">
            <w:r>
              <w:rPr>
                <w:sz w:val="17"/>
                <w:szCs w:val="17"/>
              </w:rPr>
              <w:t>Separate scope, schedule and pricing for both workstreams</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785676F"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3DDB005" w14:textId="77777777" w:rsidR="004A0FE7" w:rsidRDefault="00000000">
            <w:r>
              <w:rPr>
                <w:sz w:val="17"/>
                <w:szCs w:val="17"/>
              </w:rPr>
              <w:t>Sections 3, 4, 7 and 8.2; P3, P4, P6; price by workstream in 10.2</w:t>
            </w:r>
          </w:p>
        </w:tc>
      </w:tr>
      <w:tr w:rsidR="004A0FE7" w14:paraId="2D7A49AB"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29E9F53" w14:textId="77777777" w:rsidR="004A0FE7" w:rsidRDefault="00000000">
            <w:r>
              <w:rPr>
                <w:sz w:val="17"/>
                <w:szCs w:val="17"/>
              </w:rPr>
              <w:t>GEN-03</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A52FA2F" w14:textId="77777777" w:rsidR="004A0FE7" w:rsidRDefault="00000000">
            <w:r>
              <w:rPr>
                <w:sz w:val="17"/>
                <w:szCs w:val="17"/>
              </w:rPr>
              <w:t>Accelerated plan to 1 November 2026</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C54BE69"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A1973C0" w14:textId="77777777" w:rsidR="004A0FE7" w:rsidRDefault="00000000">
            <w:r>
              <w:rPr>
                <w:sz w:val="17"/>
                <w:szCs w:val="17"/>
              </w:rPr>
              <w:t>Section 8; planned 28 Oct; latest dates and slip effect stated</w:t>
            </w:r>
          </w:p>
        </w:tc>
      </w:tr>
      <w:tr w:rsidR="004A0FE7" w14:paraId="4274F0EA"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768F272" w14:textId="77777777" w:rsidR="004A0FE7" w:rsidRDefault="00000000">
            <w:r>
              <w:rPr>
                <w:sz w:val="17"/>
                <w:szCs w:val="17"/>
              </w:rPr>
              <w:t>WS1-01</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029EAA4" w14:textId="77777777" w:rsidR="004A0FE7" w:rsidRDefault="00000000">
            <w:r>
              <w:rPr>
                <w:sz w:val="17"/>
                <w:szCs w:val="17"/>
              </w:rPr>
              <w:t>Process about 330,000 notes and 90,000 documents</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31B4649"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864148B" w14:textId="77777777" w:rsidR="004A0FE7" w:rsidRDefault="00000000">
            <w:r>
              <w:rPr>
                <w:sz w:val="17"/>
                <w:szCs w:val="17"/>
              </w:rPr>
              <w:t>Section 3; P3 includes these volumes</w:t>
            </w:r>
          </w:p>
        </w:tc>
      </w:tr>
      <w:tr w:rsidR="004A0FE7" w14:paraId="6556C5AE"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B4B1860" w14:textId="77777777" w:rsidR="004A0FE7" w:rsidRDefault="00000000">
            <w:r>
              <w:rPr>
                <w:sz w:val="17"/>
                <w:szCs w:val="17"/>
              </w:rPr>
              <w:t>WS1-02</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AF2ECC6" w14:textId="77777777" w:rsidR="004A0FE7" w:rsidRDefault="00000000">
            <w:r>
              <w:rPr>
                <w:sz w:val="17"/>
                <w:szCs w:val="17"/>
              </w:rPr>
              <w:t>English text and OCR for scanned content</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4722FDC"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BA2F325" w14:textId="77777777" w:rsidR="004A0FE7" w:rsidRDefault="00000000">
            <w:r>
              <w:rPr>
                <w:sz w:val="17"/>
                <w:szCs w:val="17"/>
              </w:rPr>
              <w:t>Sections 3.1-3.2; OCR measured in 7.3</w:t>
            </w:r>
          </w:p>
        </w:tc>
      </w:tr>
      <w:tr w:rsidR="004A0FE7" w14:paraId="1578ECF2"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CEA8BFC" w14:textId="77777777" w:rsidR="004A0FE7" w:rsidRDefault="00000000">
            <w:r>
              <w:rPr>
                <w:sz w:val="17"/>
                <w:szCs w:val="17"/>
              </w:rPr>
              <w:t>WS1-03</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D093257" w14:textId="77777777" w:rsidR="004A0FE7" w:rsidRDefault="00000000">
            <w:r>
              <w:rPr>
                <w:sz w:val="17"/>
                <w:szCs w:val="17"/>
              </w:rPr>
              <w:t>Apply the agreed taxonomy</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4DD0DBF"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F651F91" w14:textId="77777777" w:rsidR="004A0FE7" w:rsidRDefault="00000000">
            <w:r>
              <w:rPr>
                <w:sz w:val="17"/>
                <w:szCs w:val="17"/>
              </w:rPr>
              <w:t>Section 3.2; configured after taxonomy release</w:t>
            </w:r>
          </w:p>
        </w:tc>
      </w:tr>
      <w:tr w:rsidR="004A0FE7" w14:paraId="651AE0B0"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B26CFB6" w14:textId="77777777" w:rsidR="004A0FE7" w:rsidRDefault="00000000">
            <w:r>
              <w:rPr>
                <w:sz w:val="17"/>
                <w:szCs w:val="17"/>
              </w:rPr>
              <w:t>WS1-04</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AFB641D" w14:textId="77777777" w:rsidR="004A0FE7" w:rsidRDefault="00000000">
            <w:r>
              <w:rPr>
                <w:sz w:val="17"/>
                <w:szCs w:val="17"/>
              </w:rPr>
              <w:t>Flag each item and provide the reason</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93C9510"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42F4946" w14:textId="77777777" w:rsidR="004A0FE7" w:rsidRDefault="00000000">
            <w:r>
              <w:rPr>
                <w:sz w:val="17"/>
                <w:szCs w:val="17"/>
              </w:rPr>
              <w:t>Sections 3.2 and 3.4</w:t>
            </w:r>
          </w:p>
        </w:tc>
      </w:tr>
      <w:tr w:rsidR="004A0FE7" w14:paraId="1C73F85E"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32AAD1B" w14:textId="77777777" w:rsidR="004A0FE7" w:rsidRDefault="00000000">
            <w:r>
              <w:rPr>
                <w:sz w:val="17"/>
                <w:szCs w:val="17"/>
              </w:rPr>
              <w:t>WS1-05</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73FD79A" w14:textId="77777777" w:rsidR="004A0FE7" w:rsidRDefault="00000000">
            <w:r>
              <w:rPr>
                <w:sz w:val="17"/>
                <w:szCs w:val="17"/>
              </w:rPr>
              <w:t>Confidence scoring and explained scale</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73EECE9"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41388CD" w14:textId="77777777" w:rsidR="004A0FE7" w:rsidRDefault="00000000">
            <w:r>
              <w:rPr>
                <w:sz w:val="17"/>
                <w:szCs w:val="17"/>
              </w:rPr>
              <w:t>Section 3.3: score type for every finding; score, band and calibration status for AI and probabilistic detections</w:t>
            </w:r>
          </w:p>
        </w:tc>
      </w:tr>
      <w:tr w:rsidR="004A0FE7" w14:paraId="788AA57F"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80BE419" w14:textId="77777777" w:rsidR="004A0FE7" w:rsidRDefault="00000000">
            <w:r>
              <w:rPr>
                <w:sz w:val="17"/>
                <w:szCs w:val="17"/>
              </w:rPr>
              <w:t>WS1-06</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B3A6487" w14:textId="77777777" w:rsidR="004A0FE7" w:rsidRDefault="00000000">
            <w:r>
              <w:rPr>
                <w:sz w:val="17"/>
                <w:szCs w:val="17"/>
              </w:rPr>
              <w:t>Preserve identifiers and metadata</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A2F79E4"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A63FA6B" w14:textId="77777777" w:rsidR="004A0FE7" w:rsidRDefault="00000000">
            <w:r>
              <w:rPr>
                <w:sz w:val="17"/>
                <w:szCs w:val="17"/>
              </w:rPr>
              <w:t>Sections 3.1 and 3.4</w:t>
            </w:r>
          </w:p>
        </w:tc>
      </w:tr>
      <w:tr w:rsidR="004A0FE7" w14:paraId="64AA9595"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9FBF60A" w14:textId="77777777" w:rsidR="004A0FE7" w:rsidRDefault="00000000">
            <w:r>
              <w:rPr>
                <w:sz w:val="17"/>
                <w:szCs w:val="17"/>
              </w:rPr>
              <w:t>WS1-07</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21AD60B" w14:textId="77777777" w:rsidR="004A0FE7" w:rsidRDefault="00000000">
            <w:r>
              <w:rPr>
                <w:sz w:val="17"/>
                <w:szCs w:val="17"/>
              </w:rPr>
              <w:t>Report unreadable, unsupported, unprocessed items</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A9239F0"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6C59325" w14:textId="77777777" w:rsidR="004A0FE7" w:rsidRDefault="00000000">
            <w:r>
              <w:rPr>
                <w:sz w:val="17"/>
                <w:szCs w:val="17"/>
              </w:rPr>
              <w:t>Sections 3.2 and 3.5; exception codes</w:t>
            </w:r>
          </w:p>
        </w:tc>
      </w:tr>
      <w:tr w:rsidR="004A0FE7" w14:paraId="191B93DA"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F39563C" w14:textId="77777777" w:rsidR="004A0FE7" w:rsidRDefault="00000000">
            <w:r>
              <w:rPr>
                <w:sz w:val="17"/>
                <w:szCs w:val="17"/>
              </w:rPr>
              <w:t>WS1-08</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5AE2538" w14:textId="77777777" w:rsidR="004A0FE7" w:rsidRDefault="00000000">
            <w:r>
              <w:rPr>
                <w:sz w:val="17"/>
                <w:szCs w:val="17"/>
              </w:rPr>
              <w:t>Optional human validation as a separate price</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4D6C511"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E52C9FC" w14:textId="77777777" w:rsidR="004A0FE7" w:rsidRDefault="00000000">
            <w:r>
              <w:rPr>
                <w:sz w:val="17"/>
                <w:szCs w:val="17"/>
              </w:rPr>
              <w:t>Section 3.6; P5</w:t>
            </w:r>
          </w:p>
        </w:tc>
      </w:tr>
      <w:tr w:rsidR="004A0FE7" w14:paraId="0BFD4AD0"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203DABA" w14:textId="77777777" w:rsidR="004A0FE7" w:rsidRDefault="00000000">
            <w:r>
              <w:rPr>
                <w:sz w:val="17"/>
                <w:szCs w:val="17"/>
              </w:rPr>
              <w:t>WS2-01</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8EAE4D0" w14:textId="77777777" w:rsidR="004A0FE7" w:rsidRDefault="00000000">
            <w:r>
              <w:rPr>
                <w:sz w:val="17"/>
                <w:szCs w:val="17"/>
              </w:rPr>
              <w:t>Compare about 88,000 people against Zendai</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658F832"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E3680EF" w14:textId="77777777" w:rsidR="004A0FE7" w:rsidRDefault="00000000">
            <w:r>
              <w:rPr>
                <w:sz w:val="17"/>
                <w:szCs w:val="17"/>
              </w:rPr>
              <w:t>Section 4; P6</w:t>
            </w:r>
          </w:p>
        </w:tc>
      </w:tr>
      <w:tr w:rsidR="004A0FE7" w14:paraId="5EFB6B40"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F2BB5F4" w14:textId="77777777" w:rsidR="004A0FE7" w:rsidRDefault="00000000">
            <w:r>
              <w:rPr>
                <w:sz w:val="17"/>
                <w:szCs w:val="17"/>
              </w:rPr>
              <w:t>WS2-02</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AF00173" w14:textId="77777777" w:rsidR="004A0FE7" w:rsidRDefault="00000000">
            <w:r>
              <w:rPr>
                <w:sz w:val="17"/>
                <w:szCs w:val="17"/>
              </w:rPr>
              <w:t>Deterministic and probabilistic matching</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47447E9"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BF772C8" w14:textId="77777777" w:rsidR="004A0FE7" w:rsidRDefault="00000000">
            <w:r>
              <w:rPr>
                <w:sz w:val="17"/>
                <w:szCs w:val="17"/>
              </w:rPr>
              <w:t>Section 4.2</w:t>
            </w:r>
          </w:p>
        </w:tc>
      </w:tr>
      <w:tr w:rsidR="004A0FE7" w14:paraId="29962792"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E4E552F" w14:textId="77777777" w:rsidR="004A0FE7" w:rsidRDefault="00000000">
            <w:r>
              <w:rPr>
                <w:sz w:val="17"/>
                <w:szCs w:val="17"/>
              </w:rPr>
              <w:t>WS2-03</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E26CB3C" w14:textId="77777777" w:rsidR="004A0FE7" w:rsidRDefault="00000000">
            <w:r>
              <w:rPr>
                <w:sz w:val="17"/>
                <w:szCs w:val="17"/>
              </w:rPr>
              <w:t>Candidate Zendai IDs, confidence, rating, reasons</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14F8A7F"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38111D7" w14:textId="77777777" w:rsidR="004A0FE7" w:rsidRDefault="00000000">
            <w:r>
              <w:rPr>
                <w:sz w:val="17"/>
                <w:szCs w:val="17"/>
              </w:rPr>
              <w:t>Sections 4.3-4.4</w:t>
            </w:r>
          </w:p>
        </w:tc>
      </w:tr>
      <w:tr w:rsidR="004A0FE7" w14:paraId="3341A46C"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078C3F1" w14:textId="77777777" w:rsidR="004A0FE7" w:rsidRDefault="00000000">
            <w:r>
              <w:rPr>
                <w:sz w:val="17"/>
                <w:szCs w:val="17"/>
              </w:rPr>
              <w:t>WS2-04</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40194FF" w14:textId="77777777" w:rsidR="004A0FE7" w:rsidRDefault="00000000">
            <w:r>
              <w:rPr>
                <w:sz w:val="17"/>
                <w:szCs w:val="17"/>
              </w:rPr>
              <w:t>Multiple candidates and no-match records</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BBDC711"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A8AA0A4" w14:textId="77777777" w:rsidR="004A0FE7" w:rsidRDefault="00000000">
            <w:r>
              <w:rPr>
                <w:sz w:val="17"/>
                <w:szCs w:val="17"/>
              </w:rPr>
              <w:t>Section 4.3</w:t>
            </w:r>
          </w:p>
        </w:tc>
      </w:tr>
      <w:tr w:rsidR="004A0FE7" w14:paraId="1142B158"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84D8BD6" w14:textId="77777777" w:rsidR="004A0FE7" w:rsidRDefault="00000000">
            <w:r>
              <w:rPr>
                <w:sz w:val="17"/>
                <w:szCs w:val="17"/>
              </w:rPr>
              <w:t>WS2-05</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1FA9152" w14:textId="77777777" w:rsidR="004A0FE7" w:rsidRDefault="00000000">
            <w:r>
              <w:rPr>
                <w:sz w:val="17"/>
                <w:szCs w:val="17"/>
              </w:rPr>
              <w:t>No modification of Prince Houston or Zendai records</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4A5C4F1"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6811656" w14:textId="77777777" w:rsidR="004A0FE7" w:rsidRDefault="00000000">
            <w:r>
              <w:rPr>
                <w:sz w:val="17"/>
                <w:szCs w:val="17"/>
              </w:rPr>
              <w:t>Sections 4 and 9; read-only grants</w:t>
            </w:r>
          </w:p>
        </w:tc>
      </w:tr>
      <w:tr w:rsidR="004A0FE7" w14:paraId="12DE999D"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69A371D" w14:textId="77777777" w:rsidR="004A0FE7" w:rsidRDefault="00000000">
            <w:r>
              <w:rPr>
                <w:sz w:val="17"/>
                <w:szCs w:val="17"/>
              </w:rPr>
              <w:t>DEP-01</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5412B94" w14:textId="77777777" w:rsidR="004A0FE7" w:rsidRDefault="00000000">
            <w:r>
              <w:rPr>
                <w:sz w:val="17"/>
                <w:szCs w:val="17"/>
              </w:rPr>
              <w:t>Complete on-premises infrastructure and connectivity</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03190A6"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8871FE0" w14:textId="77777777" w:rsidR="004A0FE7" w:rsidRDefault="00000000">
            <w:r>
              <w:rPr>
                <w:sz w:val="17"/>
                <w:szCs w:val="17"/>
              </w:rPr>
              <w:t>Section 5.2; confirmed in D1</w:t>
            </w:r>
          </w:p>
        </w:tc>
      </w:tr>
      <w:tr w:rsidR="004A0FE7" w14:paraId="79B4FED6"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0B7C939" w14:textId="77777777" w:rsidR="004A0FE7" w:rsidRDefault="00000000">
            <w:r>
              <w:rPr>
                <w:sz w:val="17"/>
                <w:szCs w:val="17"/>
              </w:rPr>
              <w:t>DEP-02</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5AF3121" w14:textId="77777777" w:rsidR="004A0FE7" w:rsidRDefault="00000000">
            <w:r>
              <w:rPr>
                <w:sz w:val="17"/>
                <w:szCs w:val="17"/>
              </w:rPr>
              <w:t>Disclose external services and outbound connections (on-premises)</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CFC72EA"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BD15BA2" w14:textId="77777777" w:rsidR="004A0FE7" w:rsidRDefault="00000000">
            <w:r>
              <w:rPr>
                <w:sz w:val="17"/>
                <w:szCs w:val="17"/>
              </w:rPr>
              <w:t>Section 5.3: none in the baseline; any managed endpoint disclosed as an approved variation</w:t>
            </w:r>
          </w:p>
        </w:tc>
      </w:tr>
      <w:tr w:rsidR="004A0FE7" w14:paraId="0FFAB0F2"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FA13F4B" w14:textId="77777777" w:rsidR="004A0FE7" w:rsidRDefault="00000000">
            <w:r>
              <w:rPr>
                <w:sz w:val="17"/>
                <w:szCs w:val="17"/>
              </w:rPr>
              <w:t>DEP-03</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805FB22" w14:textId="77777777" w:rsidR="004A0FE7" w:rsidRDefault="00000000">
            <w:r>
              <w:rPr>
                <w:sz w:val="17"/>
                <w:szCs w:val="17"/>
              </w:rPr>
              <w:t>Hosted location, providers, tenancy, residency</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8802DDA"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86BF09D" w14:textId="77777777" w:rsidR="004A0FE7" w:rsidRDefault="00000000">
            <w:r>
              <w:rPr>
                <w:sz w:val="17"/>
                <w:szCs w:val="17"/>
              </w:rPr>
              <w:t>Section 6.1; Frankfurt proposed, Zurich or US East alternatives</w:t>
            </w:r>
          </w:p>
        </w:tc>
      </w:tr>
      <w:tr w:rsidR="004A0FE7" w14:paraId="0DF07057"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F62FBB3" w14:textId="77777777" w:rsidR="004A0FE7" w:rsidRDefault="00000000">
            <w:r>
              <w:rPr>
                <w:sz w:val="17"/>
                <w:szCs w:val="17"/>
              </w:rPr>
              <w:t>SEC-01</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35EB5F4" w14:textId="77777777" w:rsidR="004A0FE7" w:rsidRDefault="00000000">
            <w:r>
              <w:rPr>
                <w:sz w:val="17"/>
                <w:szCs w:val="17"/>
              </w:rPr>
              <w:t>No training on Egon Zehnder data without approval</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37726C2"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D16C781" w14:textId="77777777" w:rsidR="004A0FE7" w:rsidRDefault="00000000">
            <w:r>
              <w:rPr>
                <w:sz w:val="17"/>
                <w:szCs w:val="17"/>
              </w:rPr>
              <w:t>Section 9.1</w:t>
            </w:r>
          </w:p>
        </w:tc>
      </w:tr>
      <w:tr w:rsidR="004A0FE7" w14:paraId="70C62556"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C12703A" w14:textId="77777777" w:rsidR="004A0FE7" w:rsidRDefault="00000000">
            <w:r>
              <w:rPr>
                <w:sz w:val="17"/>
                <w:szCs w:val="17"/>
              </w:rPr>
              <w:t>SEC-02</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A684ADE" w14:textId="77777777" w:rsidR="004A0FE7" w:rsidRDefault="00000000">
            <w:r>
              <w:rPr>
                <w:sz w:val="17"/>
                <w:szCs w:val="17"/>
              </w:rPr>
              <w:t>Encryption in transit and at rest</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E0D12C6"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695ED86" w14:textId="77777777" w:rsidR="004A0FE7" w:rsidRDefault="00000000">
            <w:r>
              <w:rPr>
                <w:sz w:val="17"/>
                <w:szCs w:val="17"/>
              </w:rPr>
              <w:t>Section 9.1</w:t>
            </w:r>
          </w:p>
        </w:tc>
      </w:tr>
      <w:tr w:rsidR="004A0FE7" w14:paraId="1ACC2D5D"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C935797" w14:textId="77777777" w:rsidR="004A0FE7" w:rsidRDefault="00000000">
            <w:r>
              <w:rPr>
                <w:sz w:val="17"/>
                <w:szCs w:val="17"/>
              </w:rPr>
              <w:t>SEC-03</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B9425BB" w14:textId="77777777" w:rsidR="004A0FE7" w:rsidRDefault="00000000">
            <w:r>
              <w:rPr>
                <w:sz w:val="17"/>
                <w:szCs w:val="17"/>
              </w:rPr>
              <w:t>Role-based access, strong authentication, audit logging</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D7843BC"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9CB641B" w14:textId="77777777" w:rsidR="004A0FE7" w:rsidRDefault="00000000">
            <w:r>
              <w:rPr>
                <w:sz w:val="17"/>
                <w:szCs w:val="17"/>
              </w:rPr>
              <w:t>Section 9.1</w:t>
            </w:r>
          </w:p>
        </w:tc>
      </w:tr>
      <w:tr w:rsidR="004A0FE7" w14:paraId="1A145F08"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5F4FC30" w14:textId="77777777" w:rsidR="004A0FE7" w:rsidRDefault="00000000">
            <w:r>
              <w:rPr>
                <w:sz w:val="17"/>
                <w:szCs w:val="17"/>
              </w:rPr>
              <w:t>SEC-04</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27B8824" w14:textId="77777777" w:rsidR="004A0FE7" w:rsidRDefault="00000000">
            <w:r>
              <w:rPr>
                <w:sz w:val="17"/>
                <w:szCs w:val="17"/>
              </w:rPr>
              <w:t>Disclose subprocessors, model providers, data locations</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822AA97"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4F730B6" w14:textId="77777777" w:rsidR="004A0FE7" w:rsidRDefault="00000000">
            <w:r>
              <w:rPr>
                <w:sz w:val="17"/>
                <w:szCs w:val="17"/>
              </w:rPr>
              <w:t>Sections 6.1 and 9.1-9.2: AWS EMEA SARL (Option B); any managed inference provider disclosed in D1 and approved before use</w:t>
            </w:r>
          </w:p>
        </w:tc>
      </w:tr>
      <w:tr w:rsidR="004A0FE7" w14:paraId="7CCA7CE9"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A8E7021" w14:textId="77777777" w:rsidR="004A0FE7" w:rsidRDefault="00000000">
            <w:r>
              <w:rPr>
                <w:sz w:val="17"/>
                <w:szCs w:val="17"/>
              </w:rPr>
              <w:t>SEC-05</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5705AA2" w14:textId="77777777" w:rsidR="004A0FE7" w:rsidRDefault="00000000">
            <w:r>
              <w:rPr>
                <w:sz w:val="17"/>
                <w:szCs w:val="17"/>
              </w:rPr>
              <w:t>Incident response and notification</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251DEFB"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9E40CC4" w14:textId="77777777" w:rsidR="004A0FE7" w:rsidRDefault="00000000">
            <w:r>
              <w:rPr>
                <w:sz w:val="17"/>
                <w:szCs w:val="17"/>
              </w:rPr>
              <w:t>Section 9.1: 24-hour notice, 10-day final report</w:t>
            </w:r>
          </w:p>
        </w:tc>
      </w:tr>
      <w:tr w:rsidR="004A0FE7" w14:paraId="207C4635"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F27024F" w14:textId="77777777" w:rsidR="004A0FE7" w:rsidRDefault="00000000">
            <w:r>
              <w:rPr>
                <w:sz w:val="17"/>
                <w:szCs w:val="17"/>
              </w:rPr>
              <w:t>SEC-06</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69080B8" w14:textId="77777777" w:rsidR="004A0FE7" w:rsidRDefault="00000000">
            <w:r>
              <w:rPr>
                <w:sz w:val="17"/>
                <w:szCs w:val="17"/>
              </w:rPr>
              <w:t>Return/delete data with evidence</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0A6DB99"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C4364BB" w14:textId="77777777" w:rsidR="004A0FE7" w:rsidRDefault="00000000">
            <w:r>
              <w:rPr>
                <w:sz w:val="17"/>
                <w:szCs w:val="17"/>
              </w:rPr>
              <w:t>Sections 9.3 and D7</w:t>
            </w:r>
          </w:p>
        </w:tc>
      </w:tr>
      <w:tr w:rsidR="004A0FE7" w14:paraId="2F35964C"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A9E24C9" w14:textId="77777777" w:rsidR="004A0FE7" w:rsidRDefault="00000000">
            <w:r>
              <w:rPr>
                <w:sz w:val="17"/>
                <w:szCs w:val="17"/>
              </w:rPr>
              <w:t>POC-01</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FF6226F" w14:textId="77777777" w:rsidR="004A0FE7" w:rsidRDefault="00000000">
            <w:r>
              <w:rPr>
                <w:sz w:val="17"/>
                <w:szCs w:val="17"/>
              </w:rPr>
              <w:t>Controlled PoC with measurable success criteria</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094005A"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8DE321E" w14:textId="77777777" w:rsidR="004A0FE7" w:rsidRDefault="00000000">
            <w:r>
              <w:rPr>
                <w:sz w:val="17"/>
                <w:szCs w:val="17"/>
              </w:rPr>
              <w:t>Section 7</w:t>
            </w:r>
          </w:p>
        </w:tc>
      </w:tr>
      <w:tr w:rsidR="004A0FE7" w14:paraId="07A10090"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5D39C94" w14:textId="77777777" w:rsidR="004A0FE7" w:rsidRDefault="00000000">
            <w:r>
              <w:rPr>
                <w:sz w:val="17"/>
                <w:szCs w:val="17"/>
              </w:rPr>
              <w:t>POC-02</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22AB1BC" w14:textId="77777777" w:rsidR="004A0FE7" w:rsidRDefault="00000000">
            <w:r>
              <w:rPr>
                <w:sz w:val="17"/>
                <w:szCs w:val="17"/>
              </w:rPr>
              <w:t>Precision, recall, FP and FN measurement methods</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AF13638"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2B9A94E" w14:textId="77777777" w:rsidR="004A0FE7" w:rsidRDefault="00000000">
            <w:r>
              <w:rPr>
                <w:sz w:val="17"/>
                <w:szCs w:val="17"/>
              </w:rPr>
              <w:t>Section 7.3</w:t>
            </w:r>
          </w:p>
        </w:tc>
      </w:tr>
      <w:tr w:rsidR="004A0FE7" w14:paraId="37411009"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69F4504" w14:textId="77777777" w:rsidR="004A0FE7" w:rsidRDefault="00000000">
            <w:r>
              <w:rPr>
                <w:sz w:val="17"/>
                <w:szCs w:val="17"/>
              </w:rPr>
              <w:t>COM-01</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72786D6" w14:textId="77777777" w:rsidR="004A0FE7" w:rsidRDefault="00000000">
            <w:r>
              <w:rPr>
                <w:sz w:val="17"/>
                <w:szCs w:val="17"/>
              </w:rPr>
              <w:t>All mandatory licences and consumption included</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26CBE85"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0D5DB0B" w14:textId="77777777" w:rsidR="004A0FE7" w:rsidRDefault="00000000">
            <w:r>
              <w:rPr>
                <w:sz w:val="17"/>
                <w:szCs w:val="17"/>
              </w:rPr>
              <w:t>Section 10.1; Option A customer infrastructure explicitly excluded (Section 5.2)</w:t>
            </w:r>
          </w:p>
        </w:tc>
      </w:tr>
      <w:tr w:rsidR="004A0FE7" w14:paraId="3D5407A0" w14:textId="77777777">
        <w:trPr>
          <w:cantSplit/>
        </w:trPr>
        <w:tc>
          <w:tcPr>
            <w:tcW w:w="925"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610F758" w14:textId="77777777" w:rsidR="004A0FE7" w:rsidRDefault="00000000">
            <w:r>
              <w:rPr>
                <w:sz w:val="17"/>
                <w:szCs w:val="17"/>
              </w:rPr>
              <w:t>COM-02</w:t>
            </w:r>
          </w:p>
        </w:tc>
        <w:tc>
          <w:tcPr>
            <w:tcW w:w="400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3EDCF25" w14:textId="77777777" w:rsidR="004A0FE7" w:rsidRDefault="00000000">
            <w:r>
              <w:rPr>
                <w:sz w:val="17"/>
                <w:szCs w:val="17"/>
              </w:rPr>
              <w:t>Included usage, unit rates, overage and retry rules</w:t>
            </w:r>
          </w:p>
        </w:tc>
        <w:tc>
          <w:tcPr>
            <w:tcW w:w="102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530B906"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936FB50" w14:textId="77777777" w:rsidR="004A0FE7" w:rsidRDefault="00000000">
            <w:r>
              <w:rPr>
                <w:sz w:val="17"/>
                <w:szCs w:val="17"/>
              </w:rPr>
              <w:t>Sections 6.3, 10.3 and 10.5</w:t>
            </w:r>
          </w:p>
        </w:tc>
      </w:tr>
      <w:tr w:rsidR="004A0FE7" w14:paraId="03AD12B6" w14:textId="77777777">
        <w:trPr>
          <w:cantSplit/>
        </w:trPr>
        <w:tc>
          <w:tcPr>
            <w:tcW w:w="925"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BB55D9D" w14:textId="77777777" w:rsidR="004A0FE7" w:rsidRDefault="00000000">
            <w:r>
              <w:rPr>
                <w:sz w:val="17"/>
                <w:szCs w:val="17"/>
              </w:rPr>
              <w:t>COM-03</w:t>
            </w:r>
          </w:p>
        </w:tc>
        <w:tc>
          <w:tcPr>
            <w:tcW w:w="400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7D53DBB" w14:textId="77777777" w:rsidR="004A0FE7" w:rsidRDefault="00000000">
            <w:r>
              <w:rPr>
                <w:sz w:val="17"/>
                <w:szCs w:val="17"/>
              </w:rPr>
              <w:t>Transparent fixed and variable USD pricing</w:t>
            </w:r>
          </w:p>
        </w:tc>
        <w:tc>
          <w:tcPr>
            <w:tcW w:w="102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AAE05C7" w14:textId="77777777" w:rsidR="004A0FE7" w:rsidRDefault="00000000">
            <w:r>
              <w:rPr>
                <w:sz w:val="17"/>
                <w:szCs w:val="17"/>
              </w:rPr>
              <w:t>Comply</w:t>
            </w:r>
          </w:p>
        </w:tc>
        <w:tc>
          <w:tcPr>
            <w:tcW w:w="4320"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1206AC6" w14:textId="77777777" w:rsidR="004A0FE7" w:rsidRDefault="00000000">
            <w:r>
              <w:rPr>
                <w:sz w:val="17"/>
                <w:szCs w:val="17"/>
              </w:rPr>
              <w:t>Sections 10.1-10.2</w:t>
            </w:r>
          </w:p>
        </w:tc>
      </w:tr>
    </w:tbl>
    <w:p w14:paraId="21B38F6F" w14:textId="77777777" w:rsidR="004A0FE7" w:rsidRDefault="004A0FE7">
      <w:pPr>
        <w:spacing w:after="80"/>
      </w:pPr>
    </w:p>
    <w:p w14:paraId="00925B76" w14:textId="77777777" w:rsidR="004A0FE7" w:rsidRPr="00F61190" w:rsidRDefault="00000000">
      <w:pPr>
        <w:pStyle w:val="Heading1"/>
        <w:keepNext/>
        <w:spacing w:before="360" w:after="140"/>
        <w:rPr>
          <w:rFonts w:ascii="Playfair Display" w:hAnsi="Playfair Display"/>
        </w:rPr>
      </w:pPr>
      <w:r>
        <w:rPr>
          <w:rFonts w:ascii="Playfair Display" w:hAnsi="Playfair Display"/>
          <w:sz w:val="34"/>
          <w:szCs w:val="34"/>
        </w:rPr>
        <w:lastRenderedPageBreak/>
        <w:t>Appendix B - Components, Licences and External Dependencies</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4729"/>
        <w:gridCol w:w="2469"/>
      </w:tblGrid>
      <w:tr w:rsidR="004A0FE7" w14:paraId="1F56F021" w14:textId="77777777">
        <w:trPr>
          <w:cantSplit/>
          <w:tblHeader/>
        </w:trPr>
        <w:tc>
          <w:tcPr>
            <w:tcW w:w="308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9CB71F2" w14:textId="77777777" w:rsidR="004A0FE7" w:rsidRDefault="00000000">
            <w:r>
              <w:rPr>
                <w:b/>
                <w:bCs/>
                <w:color w:val="FFFFFF"/>
                <w:sz w:val="17"/>
                <w:szCs w:val="17"/>
              </w:rPr>
              <w:t>Component</w:t>
            </w:r>
          </w:p>
        </w:tc>
        <w:tc>
          <w:tcPr>
            <w:tcW w:w="472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5CDF0D9B" w14:textId="77777777" w:rsidR="004A0FE7" w:rsidRDefault="00000000">
            <w:r>
              <w:rPr>
                <w:b/>
                <w:bCs/>
                <w:color w:val="FFFFFF"/>
                <w:sz w:val="17"/>
                <w:szCs w:val="17"/>
              </w:rPr>
              <w:t>Purpose</w:t>
            </w:r>
          </w:p>
        </w:tc>
        <w:tc>
          <w:tcPr>
            <w:tcW w:w="2469"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7419DD97" w14:textId="77777777" w:rsidR="004A0FE7" w:rsidRDefault="00000000">
            <w:r>
              <w:rPr>
                <w:b/>
                <w:bCs/>
                <w:color w:val="FFFFFF"/>
                <w:sz w:val="17"/>
                <w:szCs w:val="17"/>
              </w:rPr>
              <w:t>Licence</w:t>
            </w:r>
          </w:p>
        </w:tc>
      </w:tr>
      <w:tr w:rsidR="004A0FE7" w14:paraId="78B992E8"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546E8A5" w14:textId="77777777" w:rsidR="004A0FE7" w:rsidRDefault="00000000">
            <w:r>
              <w:rPr>
                <w:sz w:val="17"/>
                <w:szCs w:val="17"/>
              </w:rPr>
              <w:t>Apache Tika</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C57E6CB" w14:textId="77777777" w:rsidR="004A0FE7" w:rsidRDefault="00000000">
            <w:r>
              <w:rPr>
                <w:sz w:val="17"/>
                <w:szCs w:val="17"/>
              </w:rPr>
              <w:t>Legacy and standard-format text and metadata extraction</w:t>
            </w:r>
          </w:p>
        </w:tc>
        <w:tc>
          <w:tcPr>
            <w:tcW w:w="24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33DE652" w14:textId="77777777" w:rsidR="004A0FE7" w:rsidRDefault="00000000">
            <w:r>
              <w:rPr>
                <w:sz w:val="17"/>
                <w:szCs w:val="17"/>
              </w:rPr>
              <w:t>Apache 2.0</w:t>
            </w:r>
          </w:p>
        </w:tc>
      </w:tr>
      <w:tr w:rsidR="004A0FE7" w14:paraId="3597D666"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245B431" w14:textId="77777777" w:rsidR="004A0FE7" w:rsidRDefault="00000000">
            <w:r>
              <w:rPr>
                <w:sz w:val="17"/>
                <w:szCs w:val="17"/>
              </w:rPr>
              <w:t>Docling</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471E610A" w14:textId="77777777" w:rsidR="004A0FE7" w:rsidRDefault="00000000">
            <w:r>
              <w:rPr>
                <w:sz w:val="17"/>
                <w:szCs w:val="17"/>
              </w:rPr>
              <w:t>Layout- and table-aware extraction where structure matters</w:t>
            </w:r>
          </w:p>
        </w:tc>
        <w:tc>
          <w:tcPr>
            <w:tcW w:w="24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37DA109" w14:textId="77777777" w:rsidR="004A0FE7" w:rsidRDefault="00000000">
            <w:r>
              <w:rPr>
                <w:sz w:val="17"/>
                <w:szCs w:val="17"/>
              </w:rPr>
              <w:t>MIT (model assets reviewed in D1)</w:t>
            </w:r>
          </w:p>
        </w:tc>
      </w:tr>
      <w:tr w:rsidR="004A0FE7" w14:paraId="55943F30"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1D08D1C3" w14:textId="77777777" w:rsidR="004A0FE7" w:rsidRDefault="00000000">
            <w:r>
              <w:rPr>
                <w:sz w:val="17"/>
                <w:szCs w:val="17"/>
              </w:rPr>
              <w:t>PaddleOCR</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663DCFC" w14:textId="77777777" w:rsidR="004A0FE7" w:rsidRDefault="00000000">
            <w:r>
              <w:rPr>
                <w:sz w:val="17"/>
                <w:szCs w:val="17"/>
              </w:rPr>
              <w:t>OCR for missing or unusable text layers</w:t>
            </w:r>
          </w:p>
        </w:tc>
        <w:tc>
          <w:tcPr>
            <w:tcW w:w="24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7021A3C2" w14:textId="77777777" w:rsidR="004A0FE7" w:rsidRDefault="00000000">
            <w:r>
              <w:rPr>
                <w:sz w:val="17"/>
                <w:szCs w:val="17"/>
              </w:rPr>
              <w:t>Apache 2.0</w:t>
            </w:r>
          </w:p>
        </w:tc>
      </w:tr>
      <w:tr w:rsidR="004A0FE7" w14:paraId="6820004B"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348FC10" w14:textId="77777777" w:rsidR="004A0FE7" w:rsidRDefault="00000000">
            <w:r>
              <w:rPr>
                <w:sz w:val="17"/>
                <w:szCs w:val="17"/>
              </w:rPr>
              <w:t>Presidio - data-privacy-stack, formerly Microsoft Presidio (with spaCy model)</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1FAD3AC" w14:textId="77777777" w:rsidR="004A0FE7" w:rsidRDefault="00000000">
            <w:r>
              <w:rPr>
                <w:sz w:val="17"/>
                <w:szCs w:val="17"/>
              </w:rPr>
              <w:t>PII recognisers and custom recogniser framework</w:t>
            </w:r>
          </w:p>
        </w:tc>
        <w:tc>
          <w:tcPr>
            <w:tcW w:w="24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5E972980" w14:textId="77777777" w:rsidR="004A0FE7" w:rsidRDefault="00000000">
            <w:r>
              <w:rPr>
                <w:sz w:val="17"/>
                <w:szCs w:val="17"/>
              </w:rPr>
              <w:t>MIT</w:t>
            </w:r>
          </w:p>
        </w:tc>
      </w:tr>
      <w:tr w:rsidR="004A0FE7" w14:paraId="0637EC29"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EB8338F" w14:textId="77777777" w:rsidR="004A0FE7" w:rsidRDefault="00000000">
            <w:r>
              <w:rPr>
                <w:sz w:val="17"/>
                <w:szCs w:val="17"/>
              </w:rPr>
              <w:t>Qwen3-Embedding-0.6B</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6B9EC785" w14:textId="77777777" w:rsidR="004A0FE7" w:rsidRDefault="00000000">
            <w:r>
              <w:rPr>
                <w:sz w:val="17"/>
                <w:szCs w:val="17"/>
              </w:rPr>
              <w:t>Semantic screening against taxonomy examples</w:t>
            </w:r>
          </w:p>
        </w:tc>
        <w:tc>
          <w:tcPr>
            <w:tcW w:w="24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5591999" w14:textId="77777777" w:rsidR="004A0FE7" w:rsidRDefault="00000000">
            <w:r>
              <w:rPr>
                <w:sz w:val="17"/>
                <w:szCs w:val="17"/>
              </w:rPr>
              <w:t>Apache 2.0</w:t>
            </w:r>
          </w:p>
        </w:tc>
      </w:tr>
      <w:tr w:rsidR="004A0FE7" w14:paraId="010F625D"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A6B91C0" w14:textId="77777777" w:rsidR="004A0FE7" w:rsidRDefault="00000000">
            <w:r>
              <w:rPr>
                <w:sz w:val="17"/>
                <w:szCs w:val="17"/>
              </w:rPr>
              <w:t>Qwen/Qwen3.8-27B (official FP8 checkpoint)</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BC336B5" w14:textId="77777777" w:rsidR="004A0FE7" w:rsidRDefault="00000000">
            <w:r>
              <w:rPr>
                <w:sz w:val="17"/>
                <w:szCs w:val="17"/>
              </w:rPr>
              <w:t>Proposed baseline for contextual assessment and selected image regions; subject to PoC performance and provider availability</w:t>
            </w:r>
          </w:p>
        </w:tc>
        <w:tc>
          <w:tcPr>
            <w:tcW w:w="24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B16B44B" w14:textId="77777777" w:rsidR="004A0FE7" w:rsidRDefault="00000000">
            <w:r>
              <w:rPr>
                <w:sz w:val="17"/>
                <w:szCs w:val="17"/>
              </w:rPr>
              <w:t>Apache 2.0; revision pinned in D1</w:t>
            </w:r>
          </w:p>
        </w:tc>
      </w:tr>
      <w:tr w:rsidR="004A0FE7" w14:paraId="2C9FD21B"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63D3757" w14:textId="77777777" w:rsidR="004A0FE7" w:rsidRDefault="00000000">
            <w:r>
              <w:rPr>
                <w:sz w:val="17"/>
                <w:szCs w:val="17"/>
              </w:rPr>
              <w:t>Splink 4</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580EF3B" w14:textId="77777777" w:rsidR="004A0FE7" w:rsidRDefault="00000000">
            <w:r>
              <w:rPr>
                <w:sz w:val="17"/>
                <w:szCs w:val="17"/>
              </w:rPr>
              <w:t>Probabilistic record linkage</w:t>
            </w:r>
          </w:p>
        </w:tc>
        <w:tc>
          <w:tcPr>
            <w:tcW w:w="24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E667B95" w14:textId="77777777" w:rsidR="004A0FE7" w:rsidRDefault="00000000">
            <w:r>
              <w:rPr>
                <w:sz w:val="17"/>
                <w:szCs w:val="17"/>
              </w:rPr>
              <w:t>MIT</w:t>
            </w:r>
          </w:p>
        </w:tc>
      </w:tr>
      <w:tr w:rsidR="004A0FE7" w14:paraId="7AA580A9"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A4C1A85" w14:textId="77777777" w:rsidR="004A0FE7" w:rsidRDefault="00000000">
            <w:r>
              <w:rPr>
                <w:sz w:val="17"/>
                <w:szCs w:val="17"/>
              </w:rPr>
              <w:t>vLLM</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24A22973" w14:textId="77777777" w:rsidR="004A0FE7" w:rsidRDefault="00000000">
            <w:r>
              <w:rPr>
                <w:sz w:val="17"/>
                <w:szCs w:val="17"/>
              </w:rPr>
              <w:t>Model serving and batching on dedicated or customer-controlled compute</w:t>
            </w:r>
          </w:p>
        </w:tc>
        <w:tc>
          <w:tcPr>
            <w:tcW w:w="24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C1CDF0A" w14:textId="77777777" w:rsidR="004A0FE7" w:rsidRDefault="00000000">
            <w:r>
              <w:rPr>
                <w:sz w:val="17"/>
                <w:szCs w:val="17"/>
              </w:rPr>
              <w:t>Apache 2.0</w:t>
            </w:r>
          </w:p>
        </w:tc>
      </w:tr>
      <w:tr w:rsidR="004A0FE7" w14:paraId="5CE63D99" w14:textId="77777777">
        <w:trPr>
          <w:cantSplit/>
        </w:trPr>
        <w:tc>
          <w:tcPr>
            <w:tcW w:w="30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A45C12A" w14:textId="77777777" w:rsidR="004A0FE7" w:rsidRDefault="00000000">
            <w:r>
              <w:rPr>
                <w:sz w:val="17"/>
                <w:szCs w:val="17"/>
              </w:rPr>
              <w:t>Databricks / Delta Lake</w:t>
            </w:r>
          </w:p>
        </w:tc>
        <w:tc>
          <w:tcPr>
            <w:tcW w:w="472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21104625" w14:textId="77777777" w:rsidR="004A0FE7" w:rsidRDefault="00000000">
            <w:r>
              <w:rPr>
                <w:sz w:val="17"/>
                <w:szCs w:val="17"/>
              </w:rPr>
              <w:t>Option A source, processing and output platform</w:t>
            </w:r>
          </w:p>
        </w:tc>
        <w:tc>
          <w:tcPr>
            <w:tcW w:w="2469"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85FC3C6" w14:textId="77777777" w:rsidR="004A0FE7" w:rsidRDefault="00000000">
            <w:r>
              <w:rPr>
                <w:sz w:val="17"/>
                <w:szCs w:val="17"/>
              </w:rPr>
              <w:t>Egon Zehnder licence</w:t>
            </w:r>
          </w:p>
        </w:tc>
      </w:tr>
      <w:tr w:rsidR="004A0FE7" w14:paraId="557B5507" w14:textId="77777777">
        <w:trPr>
          <w:cantSplit/>
        </w:trPr>
        <w:tc>
          <w:tcPr>
            <w:tcW w:w="30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7D5F90B" w14:textId="77777777" w:rsidR="004A0FE7" w:rsidRDefault="00000000">
            <w:r>
              <w:rPr>
                <w:sz w:val="17"/>
                <w:szCs w:val="17"/>
              </w:rPr>
              <w:t>The Agentics Co. project runtime</w:t>
            </w:r>
          </w:p>
        </w:tc>
        <w:tc>
          <w:tcPr>
            <w:tcW w:w="472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36BFC209" w14:textId="77777777" w:rsidR="004A0FE7" w:rsidRDefault="00000000">
            <w:r>
              <w:rPr>
                <w:sz w:val="17"/>
                <w:szCs w:val="17"/>
              </w:rPr>
              <w:t>Manifest, orchestration, policies, outputs, QA, closeout</w:t>
            </w:r>
          </w:p>
        </w:tc>
        <w:tc>
          <w:tcPr>
            <w:tcW w:w="2469"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5839F18" w14:textId="77777777" w:rsidR="004A0FE7" w:rsidRDefault="00000000">
            <w:r>
              <w:rPr>
                <w:sz w:val="17"/>
                <w:szCs w:val="17"/>
              </w:rPr>
              <w:t>Proprietary, time-limited licence</w:t>
            </w:r>
          </w:p>
        </w:tc>
      </w:tr>
    </w:tbl>
    <w:p w14:paraId="7779CA60" w14:textId="77777777" w:rsidR="004A0FE7" w:rsidRDefault="004A0FE7">
      <w:pPr>
        <w:spacing w:after="80"/>
      </w:pPr>
    </w:p>
    <w:p w14:paraId="1655C71A" w14:textId="77777777" w:rsidR="004A0FE7" w:rsidRDefault="00000000">
      <w:pPr>
        <w:spacing w:after="100" w:line="264" w:lineRule="auto"/>
      </w:pPr>
      <w:r>
        <w:t>Exact revisions, weight hashes, container digests, transitive dependencies and vulnerability results are frozen in D1. The baseline model may be replaced before production if the PoC or the approved inference pattern requires it; any replacement is validated on the same blind holdout.</w:t>
      </w:r>
    </w:p>
    <w:p w14:paraId="73C3FE71" w14:textId="77777777" w:rsidR="004A0FE7" w:rsidRPr="00845689" w:rsidRDefault="00000000">
      <w:pPr>
        <w:pStyle w:val="Heading1"/>
        <w:keepNext/>
        <w:spacing w:before="360" w:after="140"/>
        <w:rPr>
          <w:rFonts w:ascii="Playfair Display" w:hAnsi="Playfair Display"/>
        </w:rPr>
      </w:pPr>
      <w:r>
        <w:rPr>
          <w:rFonts w:ascii="Playfair Display" w:hAnsi="Playfair Display"/>
          <w:sz w:val="34"/>
          <w:szCs w:val="34"/>
        </w:rPr>
        <w:t>Appendix C - Vendor Declaration</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8"/>
        <w:gridCol w:w="6684"/>
      </w:tblGrid>
      <w:tr w:rsidR="004A0FE7" w14:paraId="1E1BF6FE" w14:textId="77777777">
        <w:trPr>
          <w:cantSplit/>
          <w:tblHeader/>
        </w:trPr>
        <w:tc>
          <w:tcPr>
            <w:tcW w:w="3598"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410538A0" w14:textId="77777777" w:rsidR="004A0FE7" w:rsidRDefault="00000000">
            <w:r>
              <w:rPr>
                <w:b/>
                <w:bCs/>
                <w:color w:val="FFFFFF"/>
                <w:sz w:val="17"/>
                <w:szCs w:val="17"/>
              </w:rPr>
              <w:t>Field</w:t>
            </w:r>
          </w:p>
        </w:tc>
        <w:tc>
          <w:tcPr>
            <w:tcW w:w="6684" w:type="dxa"/>
            <w:tcBorders>
              <w:top w:val="single" w:sz="4" w:space="0" w:color="C9CED4"/>
              <w:left w:val="single" w:sz="4" w:space="0" w:color="C9CED4"/>
              <w:bottom w:val="single" w:sz="4" w:space="0" w:color="C9CED4"/>
              <w:right w:val="single" w:sz="4" w:space="0" w:color="C9CED4"/>
            </w:tcBorders>
            <w:shd w:val="clear" w:color="auto" w:fill="20242A"/>
            <w:tcMar>
              <w:top w:w="40" w:type="dxa"/>
              <w:left w:w="80" w:type="dxa"/>
              <w:bottom w:w="40" w:type="dxa"/>
              <w:right w:w="80" w:type="dxa"/>
            </w:tcMar>
          </w:tcPr>
          <w:p w14:paraId="005A2A78" w14:textId="77777777" w:rsidR="004A0FE7" w:rsidRDefault="00000000">
            <w:r>
              <w:rPr>
                <w:b/>
                <w:bCs/>
                <w:color w:val="FFFFFF"/>
                <w:sz w:val="17"/>
                <w:szCs w:val="17"/>
              </w:rPr>
              <w:t>Vendor response</w:t>
            </w:r>
          </w:p>
        </w:tc>
      </w:tr>
      <w:tr w:rsidR="004A0FE7" w14:paraId="5199A824" w14:textId="77777777">
        <w:trPr>
          <w:cantSplit/>
        </w:trPr>
        <w:tc>
          <w:tcPr>
            <w:tcW w:w="359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31DF26FF" w14:textId="77777777" w:rsidR="004A0FE7" w:rsidRDefault="00000000">
            <w:r>
              <w:rPr>
                <w:sz w:val="17"/>
                <w:szCs w:val="17"/>
              </w:rPr>
              <w:t>Vendor legal name</w:t>
            </w:r>
          </w:p>
        </w:tc>
        <w:tc>
          <w:tcPr>
            <w:tcW w:w="66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8E7D9C1" w14:textId="77777777" w:rsidR="004A0FE7" w:rsidRPr="00B97B48" w:rsidRDefault="00000000">
            <w:r w:rsidRPr="00B97B48">
              <w:rPr>
                <w:sz w:val="17"/>
                <w:szCs w:val="17"/>
              </w:rPr>
              <w:t>The Agentics Co.</w:t>
            </w:r>
          </w:p>
        </w:tc>
      </w:tr>
      <w:tr w:rsidR="004A0FE7" w14:paraId="5ACF060D" w14:textId="77777777">
        <w:trPr>
          <w:cantSplit/>
        </w:trPr>
        <w:tc>
          <w:tcPr>
            <w:tcW w:w="359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ED43D8E" w14:textId="77777777" w:rsidR="004A0FE7" w:rsidRDefault="00000000">
            <w:r>
              <w:rPr>
                <w:sz w:val="17"/>
                <w:szCs w:val="17"/>
              </w:rPr>
              <w:t>Authorised representative</w:t>
            </w:r>
          </w:p>
        </w:tc>
        <w:tc>
          <w:tcPr>
            <w:tcW w:w="66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7F4A2735" w14:textId="77777777" w:rsidR="004A0FE7" w:rsidRPr="00B97B48" w:rsidRDefault="00F61190">
            <w:r w:rsidRPr="00B97B48">
              <w:rPr>
                <w:color w:val="000000"/>
                <w:sz w:val="17"/>
                <w:szCs w:val="17"/>
              </w:rPr>
              <w:t>Nishith Srivastava</w:t>
            </w:r>
          </w:p>
        </w:tc>
      </w:tr>
      <w:tr w:rsidR="004A0FE7" w14:paraId="00C18543" w14:textId="77777777">
        <w:trPr>
          <w:cantSplit/>
        </w:trPr>
        <w:tc>
          <w:tcPr>
            <w:tcW w:w="359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53280CD8" w14:textId="77777777" w:rsidR="004A0FE7" w:rsidRDefault="00000000">
            <w:r>
              <w:rPr>
                <w:sz w:val="17"/>
                <w:szCs w:val="17"/>
              </w:rPr>
              <w:t>Title</w:t>
            </w:r>
          </w:p>
        </w:tc>
        <w:tc>
          <w:tcPr>
            <w:tcW w:w="66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4281986E" w14:textId="77777777" w:rsidR="004A0FE7" w:rsidRPr="00B97B48" w:rsidRDefault="00F61190">
            <w:r w:rsidRPr="00B97B48">
              <w:rPr>
                <w:color w:val="000000"/>
                <w:sz w:val="17"/>
                <w:szCs w:val="17"/>
              </w:rPr>
              <w:t>Founder</w:t>
            </w:r>
          </w:p>
        </w:tc>
      </w:tr>
      <w:tr w:rsidR="004A0FE7" w14:paraId="14B87CFE" w14:textId="77777777">
        <w:trPr>
          <w:cantSplit/>
        </w:trPr>
        <w:tc>
          <w:tcPr>
            <w:tcW w:w="359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1B2211E4" w14:textId="77777777" w:rsidR="004A0FE7" w:rsidRDefault="00000000">
            <w:r>
              <w:rPr>
                <w:sz w:val="17"/>
                <w:szCs w:val="17"/>
              </w:rPr>
              <w:t>Email and telephone</w:t>
            </w:r>
          </w:p>
        </w:tc>
        <w:tc>
          <w:tcPr>
            <w:tcW w:w="66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0515144D" w14:textId="77777777" w:rsidR="004A0FE7" w:rsidRPr="00B97B48" w:rsidRDefault="00F61190">
            <w:hyperlink r:id="rId11" w:history="1">
              <w:r w:rsidRPr="00B97B48">
                <w:rPr>
                  <w:rStyle w:val="Hyperlink"/>
                  <w:sz w:val="17"/>
                  <w:szCs w:val="17"/>
                </w:rPr>
                <w:t>Nish@TheAgentics.co</w:t>
              </w:r>
            </w:hyperlink>
            <w:r w:rsidRPr="00B97B48">
              <w:rPr>
                <w:color w:val="000000"/>
                <w:sz w:val="17"/>
                <w:szCs w:val="17"/>
              </w:rPr>
              <w:t xml:space="preserve"> | +31 6 5150 0929</w:t>
            </w:r>
          </w:p>
        </w:tc>
      </w:tr>
      <w:tr w:rsidR="004A0FE7" w14:paraId="7475F6C7" w14:textId="77777777">
        <w:trPr>
          <w:cantSplit/>
        </w:trPr>
        <w:tc>
          <w:tcPr>
            <w:tcW w:w="3598"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49FE226" w14:textId="77777777" w:rsidR="004A0FE7" w:rsidRDefault="00000000">
            <w:r>
              <w:rPr>
                <w:sz w:val="17"/>
                <w:szCs w:val="17"/>
              </w:rPr>
              <w:t>Signature</w:t>
            </w:r>
          </w:p>
        </w:tc>
        <w:tc>
          <w:tcPr>
            <w:tcW w:w="6684" w:type="dxa"/>
            <w:tcBorders>
              <w:top w:val="single" w:sz="4" w:space="0" w:color="C9CED4"/>
              <w:left w:val="single" w:sz="4" w:space="0" w:color="C9CED4"/>
              <w:bottom w:val="single" w:sz="4" w:space="0" w:color="C9CED4"/>
              <w:right w:val="single" w:sz="4" w:space="0" w:color="C9CED4"/>
            </w:tcBorders>
            <w:tcMar>
              <w:top w:w="40" w:type="dxa"/>
              <w:left w:w="80" w:type="dxa"/>
              <w:bottom w:w="40" w:type="dxa"/>
              <w:right w:w="80" w:type="dxa"/>
            </w:tcMar>
          </w:tcPr>
          <w:p w14:paraId="04B37AAD" w14:textId="57A070A4" w:rsidR="004A0FE7" w:rsidRPr="00B97B48" w:rsidRDefault="00A6200C">
            <w:r>
              <w:rPr>
                <w:noProof/>
              </w:rPr>
              <w:drawing>
                <wp:inline distT="0" distB="0" distL="0" distR="0" wp14:anchorId="410E1D1E" wp14:editId="6CADBBB7">
                  <wp:extent cx="1308296" cy="725785"/>
                  <wp:effectExtent l="0" t="0" r="0" b="0"/>
                  <wp:docPr id="64069978"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9978" name="Picture 1" descr="A close-up of a signatu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2447" cy="766921"/>
                          </a:xfrm>
                          <a:prstGeom prst="rect">
                            <a:avLst/>
                          </a:prstGeom>
                        </pic:spPr>
                      </pic:pic>
                    </a:graphicData>
                  </a:graphic>
                </wp:inline>
              </w:drawing>
            </w:r>
          </w:p>
        </w:tc>
      </w:tr>
      <w:tr w:rsidR="004A0FE7" w14:paraId="6472E34B" w14:textId="77777777">
        <w:trPr>
          <w:cantSplit/>
        </w:trPr>
        <w:tc>
          <w:tcPr>
            <w:tcW w:w="3598"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C893420" w14:textId="77777777" w:rsidR="004A0FE7" w:rsidRDefault="00000000">
            <w:r>
              <w:rPr>
                <w:sz w:val="17"/>
                <w:szCs w:val="17"/>
              </w:rPr>
              <w:t>Date</w:t>
            </w:r>
          </w:p>
        </w:tc>
        <w:tc>
          <w:tcPr>
            <w:tcW w:w="6684" w:type="dxa"/>
            <w:tcBorders>
              <w:top w:val="single" w:sz="4" w:space="0" w:color="C9CED4"/>
              <w:left w:val="single" w:sz="4" w:space="0" w:color="C9CED4"/>
              <w:bottom w:val="single" w:sz="4" w:space="0" w:color="C9CED4"/>
              <w:right w:val="single" w:sz="4" w:space="0" w:color="C9CED4"/>
            </w:tcBorders>
            <w:shd w:val="clear" w:color="auto" w:fill="F3F5F7"/>
            <w:tcMar>
              <w:top w:w="40" w:type="dxa"/>
              <w:left w:w="80" w:type="dxa"/>
              <w:bottom w:w="40" w:type="dxa"/>
              <w:right w:w="80" w:type="dxa"/>
            </w:tcMar>
          </w:tcPr>
          <w:p w14:paraId="66A1B392" w14:textId="77777777" w:rsidR="004A0FE7" w:rsidRPr="00B97B48" w:rsidRDefault="00F61190">
            <w:r w:rsidRPr="00B97B48">
              <w:rPr>
                <w:color w:val="000000"/>
                <w:sz w:val="17"/>
                <w:szCs w:val="17"/>
              </w:rPr>
              <w:t>17 Sep 2026</w:t>
            </w:r>
          </w:p>
        </w:tc>
      </w:tr>
    </w:tbl>
    <w:p w14:paraId="2686ACBC" w14:textId="77777777" w:rsidR="004A0FE7" w:rsidRDefault="004A0FE7">
      <w:pPr>
        <w:spacing w:after="80"/>
      </w:pPr>
    </w:p>
    <w:p w14:paraId="179D5EC6" w14:textId="77777777" w:rsidR="004A0FE7" w:rsidRDefault="00000000">
      <w:pPr>
        <w:spacing w:before="120" w:after="100" w:line="264" w:lineRule="auto"/>
      </w:pPr>
      <w:r>
        <w:t>By submitting this proposal, The Agentics Co. confirms that the information provided is accurate and that all material assumptions, dependencies, exclusions, third-party services and charges have been disclosed.</w:t>
      </w:r>
    </w:p>
    <w:sectPr w:rsidR="004A0FE7">
      <w:headerReference w:type="default" r:id="rId13"/>
      <w:footerReference w:type="default" r:id="rId14"/>
      <w:pgSz w:w="12240" w:h="15840"/>
      <w:pgMar w:top="950" w:right="979" w:bottom="893" w:left="979"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FBA6D" w14:textId="77777777" w:rsidR="007D0BC3" w:rsidRDefault="007D0BC3">
      <w:r>
        <w:separator/>
      </w:r>
    </w:p>
  </w:endnote>
  <w:endnote w:type="continuationSeparator" w:id="0">
    <w:p w14:paraId="6E99FCD8" w14:textId="77777777" w:rsidR="007D0BC3" w:rsidRDefault="007D0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layfair Display">
    <w:panose1 w:val="00000500000000000000"/>
    <w:charset w:val="4D"/>
    <w:family w:val="auto"/>
    <w:pitch w:val="variable"/>
    <w:sig w:usb0="A00002FF" w:usb1="4000207A"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B7BD" w14:textId="77777777" w:rsidR="004A0FE7" w:rsidRPr="00DC110D" w:rsidRDefault="00000000">
    <w:pPr>
      <w:tabs>
        <w:tab w:val="right" w:pos="10282"/>
      </w:tabs>
      <w:rPr>
        <w:rFonts w:ascii="Playfair Display" w:hAnsi="Playfair Display"/>
      </w:rPr>
    </w:pPr>
    <w:r w:rsidRPr="00DC110D">
      <w:rPr>
        <w:rFonts w:ascii="Playfair Display" w:hAnsi="Playfair Display"/>
        <w:color w:val="5F6670"/>
        <w:sz w:val="15"/>
        <w:szCs w:val="15"/>
      </w:rPr>
      <w:t xml:space="preserve">THE AGENTICS CO.  </w:t>
    </w:r>
    <w:proofErr w:type="gramStart"/>
    <w:r w:rsidRPr="00DC110D">
      <w:rPr>
        <w:rFonts w:ascii="Playfair Display" w:hAnsi="Playfair Display"/>
        <w:color w:val="5F6670"/>
        <w:sz w:val="15"/>
        <w:szCs w:val="15"/>
      </w:rPr>
      <w:t>|  EZ</w:t>
    </w:r>
    <w:proofErr w:type="gramEnd"/>
    <w:r w:rsidRPr="00DC110D">
      <w:rPr>
        <w:rFonts w:ascii="Playfair Display" w:hAnsi="Playfair Display"/>
        <w:color w:val="5F6670"/>
        <w:sz w:val="15"/>
        <w:szCs w:val="15"/>
      </w:rPr>
      <w:t>-PH-DC-2026-</w:t>
    </w:r>
    <w:proofErr w:type="gramStart"/>
    <w:r w:rsidRPr="00DC110D">
      <w:rPr>
        <w:rFonts w:ascii="Playfair Display" w:hAnsi="Playfair Display"/>
        <w:color w:val="5F6670"/>
        <w:sz w:val="15"/>
        <w:szCs w:val="15"/>
      </w:rPr>
      <w:t>01  |</w:t>
    </w:r>
    <w:proofErr w:type="gramEnd"/>
    <w:r w:rsidRPr="00DC110D">
      <w:rPr>
        <w:rFonts w:ascii="Playfair Display" w:hAnsi="Playfair Display"/>
        <w:color w:val="5F6670"/>
        <w:sz w:val="15"/>
        <w:szCs w:val="15"/>
      </w:rPr>
      <w:t xml:space="preserve">  Confidential</w:t>
    </w:r>
    <w:r w:rsidRPr="00DC110D">
      <w:rPr>
        <w:rFonts w:ascii="Playfair Display" w:hAnsi="Playfair Display"/>
        <w:color w:val="5F6670"/>
        <w:sz w:val="15"/>
        <w:szCs w:val="15"/>
      </w:rPr>
      <w:tab/>
    </w:r>
    <w:r w:rsidRPr="00DC110D">
      <w:rPr>
        <w:rFonts w:ascii="Playfair Display" w:hAnsi="Playfair Display"/>
        <w:color w:val="5F6670"/>
        <w:sz w:val="15"/>
        <w:szCs w:val="15"/>
      </w:rPr>
      <w:fldChar w:fldCharType="begin"/>
    </w:r>
    <w:r w:rsidRPr="00DC110D">
      <w:rPr>
        <w:rFonts w:ascii="Playfair Display" w:hAnsi="Playfair Display"/>
        <w:color w:val="5F6670"/>
        <w:sz w:val="15"/>
        <w:szCs w:val="15"/>
      </w:rPr>
      <w:instrText>PAGE</w:instrText>
    </w:r>
    <w:r w:rsidRPr="00DC110D">
      <w:rPr>
        <w:rFonts w:ascii="Playfair Display" w:hAnsi="Playfair Display"/>
        <w:color w:val="5F6670"/>
        <w:sz w:val="15"/>
        <w:szCs w:val="15"/>
      </w:rPr>
      <w:fldChar w:fldCharType="separate"/>
    </w:r>
    <w:r w:rsidR="004B6187" w:rsidRPr="00DC110D">
      <w:rPr>
        <w:rFonts w:ascii="Playfair Display" w:hAnsi="Playfair Display"/>
        <w:noProof/>
        <w:color w:val="5F6670"/>
        <w:sz w:val="15"/>
        <w:szCs w:val="15"/>
      </w:rPr>
      <w:t>1</w:t>
    </w:r>
    <w:r w:rsidRPr="00DC110D">
      <w:rPr>
        <w:rFonts w:ascii="Playfair Display" w:hAnsi="Playfair Display"/>
        <w:color w:val="5F66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8FF71" w14:textId="77777777" w:rsidR="007D0BC3" w:rsidRDefault="007D0BC3">
      <w:r>
        <w:separator/>
      </w:r>
    </w:p>
  </w:footnote>
  <w:footnote w:type="continuationSeparator" w:id="0">
    <w:p w14:paraId="6C3771E9" w14:textId="77777777" w:rsidR="007D0BC3" w:rsidRDefault="007D0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ECC5" w14:textId="77777777" w:rsidR="00DC110D" w:rsidRDefault="00DC110D" w:rsidP="00DC110D">
    <w:pPr>
      <w:pStyle w:val="Header"/>
      <w:jc w:val="right"/>
    </w:pPr>
    <w:r>
      <w:rPr>
        <w:noProof/>
      </w:rPr>
      <w:drawing>
        <wp:inline distT="0" distB="0" distL="0" distR="0" wp14:anchorId="5ED9025A" wp14:editId="463C115C">
          <wp:extent cx="1397000" cy="333563"/>
          <wp:effectExtent l="0" t="0" r="0" b="0"/>
          <wp:docPr id="10616908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90836" name="Graphic 1061690836"/>
                  <pic:cNvPicPr/>
                </pic:nvPicPr>
                <pic:blipFill>
                  <a:blip r:embed="rId1">
                    <a:extLst>
                      <a:ext uri="{96DAC541-7B7A-43D3-8B79-37D633B846F1}">
                        <asvg:svgBlip xmlns:asvg="http://schemas.microsoft.com/office/drawing/2016/SVG/main" r:embed="rId2"/>
                      </a:ext>
                    </a:extLst>
                  </a:blip>
                  <a:stretch>
                    <a:fillRect/>
                  </a:stretch>
                </pic:blipFill>
                <pic:spPr>
                  <a:xfrm>
                    <a:off x="0" y="0"/>
                    <a:ext cx="1499537" cy="358046"/>
                  </a:xfrm>
                  <a:prstGeom prst="rect">
                    <a:avLst/>
                  </a:prstGeom>
                </pic:spPr>
              </pic:pic>
            </a:graphicData>
          </a:graphic>
        </wp:inline>
      </w:drawing>
    </w:r>
  </w:p>
  <w:p w14:paraId="429E28F8" w14:textId="77777777" w:rsidR="00DC110D" w:rsidRDefault="00DC110D" w:rsidP="00DC110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F133A"/>
    <w:multiLevelType w:val="hybridMultilevel"/>
    <w:tmpl w:val="B8A62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94307"/>
    <w:multiLevelType w:val="hybridMultilevel"/>
    <w:tmpl w:val="460A462A"/>
    <w:lvl w:ilvl="0" w:tplc="2D44FA04">
      <w:start w:val="1"/>
      <w:numFmt w:val="decimal"/>
      <w:lvlText w:val="%1."/>
      <w:lvlJc w:val="left"/>
      <w:pPr>
        <w:ind w:left="360" w:hanging="280"/>
      </w:pPr>
    </w:lvl>
    <w:lvl w:ilvl="1" w:tplc="F91E76DC">
      <w:numFmt w:val="decimal"/>
      <w:lvlText w:val=""/>
      <w:lvlJc w:val="left"/>
    </w:lvl>
    <w:lvl w:ilvl="2" w:tplc="70025AE0">
      <w:numFmt w:val="decimal"/>
      <w:lvlText w:val=""/>
      <w:lvlJc w:val="left"/>
    </w:lvl>
    <w:lvl w:ilvl="3" w:tplc="99FE2C42">
      <w:numFmt w:val="decimal"/>
      <w:lvlText w:val=""/>
      <w:lvlJc w:val="left"/>
    </w:lvl>
    <w:lvl w:ilvl="4" w:tplc="5F04A848">
      <w:numFmt w:val="decimal"/>
      <w:lvlText w:val=""/>
      <w:lvlJc w:val="left"/>
    </w:lvl>
    <w:lvl w:ilvl="5" w:tplc="6B60D114">
      <w:numFmt w:val="decimal"/>
      <w:lvlText w:val=""/>
      <w:lvlJc w:val="left"/>
    </w:lvl>
    <w:lvl w:ilvl="6" w:tplc="7B0A8C5C">
      <w:numFmt w:val="decimal"/>
      <w:lvlText w:val=""/>
      <w:lvlJc w:val="left"/>
    </w:lvl>
    <w:lvl w:ilvl="7" w:tplc="0F4665DA">
      <w:numFmt w:val="decimal"/>
      <w:lvlText w:val=""/>
      <w:lvlJc w:val="left"/>
    </w:lvl>
    <w:lvl w:ilvl="8" w:tplc="DAD239B6">
      <w:numFmt w:val="decimal"/>
      <w:lvlText w:val=""/>
      <w:lvlJc w:val="left"/>
    </w:lvl>
  </w:abstractNum>
  <w:abstractNum w:abstractNumId="2" w15:restartNumberingAfterBreak="0">
    <w:nsid w:val="48053C58"/>
    <w:multiLevelType w:val="hybridMultilevel"/>
    <w:tmpl w:val="85860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DC2C69"/>
    <w:multiLevelType w:val="hybridMultilevel"/>
    <w:tmpl w:val="F174717C"/>
    <w:lvl w:ilvl="0" w:tplc="444A5C70">
      <w:start w:val="1"/>
      <w:numFmt w:val="decimal"/>
      <w:lvlText w:val="%1."/>
      <w:lvlJc w:val="left"/>
      <w:pPr>
        <w:ind w:left="720" w:hanging="360"/>
      </w:pPr>
    </w:lvl>
    <w:lvl w:ilvl="1" w:tplc="AA561944">
      <w:numFmt w:val="decimal"/>
      <w:lvlText w:val=""/>
      <w:lvlJc w:val="left"/>
    </w:lvl>
    <w:lvl w:ilvl="2" w:tplc="8CFC17D0">
      <w:numFmt w:val="decimal"/>
      <w:lvlText w:val=""/>
      <w:lvlJc w:val="left"/>
    </w:lvl>
    <w:lvl w:ilvl="3" w:tplc="EF58B724">
      <w:numFmt w:val="decimal"/>
      <w:lvlText w:val=""/>
      <w:lvlJc w:val="left"/>
    </w:lvl>
    <w:lvl w:ilvl="4" w:tplc="6286289A">
      <w:numFmt w:val="decimal"/>
      <w:lvlText w:val=""/>
      <w:lvlJc w:val="left"/>
    </w:lvl>
    <w:lvl w:ilvl="5" w:tplc="DE642C6A">
      <w:numFmt w:val="decimal"/>
      <w:lvlText w:val=""/>
      <w:lvlJc w:val="left"/>
    </w:lvl>
    <w:lvl w:ilvl="6" w:tplc="59BA8FC0">
      <w:numFmt w:val="decimal"/>
      <w:lvlText w:val=""/>
      <w:lvlJc w:val="left"/>
    </w:lvl>
    <w:lvl w:ilvl="7" w:tplc="33C0D852">
      <w:numFmt w:val="decimal"/>
      <w:lvlText w:val=""/>
      <w:lvlJc w:val="left"/>
    </w:lvl>
    <w:lvl w:ilvl="8" w:tplc="3BF82118">
      <w:numFmt w:val="decimal"/>
      <w:lvlText w:val=""/>
      <w:lvlJc w:val="left"/>
    </w:lvl>
  </w:abstractNum>
  <w:abstractNum w:abstractNumId="4" w15:restartNumberingAfterBreak="0">
    <w:nsid w:val="62435DA3"/>
    <w:multiLevelType w:val="hybridMultilevel"/>
    <w:tmpl w:val="DE6668FE"/>
    <w:lvl w:ilvl="0" w:tplc="7A84A572">
      <w:start w:val="1"/>
      <w:numFmt w:val="bullet"/>
      <w:lvlText w:val="•"/>
      <w:lvlJc w:val="left"/>
      <w:pPr>
        <w:ind w:left="360" w:hanging="240"/>
      </w:pPr>
    </w:lvl>
    <w:lvl w:ilvl="1" w:tplc="7358836C">
      <w:numFmt w:val="decimal"/>
      <w:lvlText w:val=""/>
      <w:lvlJc w:val="left"/>
    </w:lvl>
    <w:lvl w:ilvl="2" w:tplc="2D102BCC">
      <w:numFmt w:val="decimal"/>
      <w:lvlText w:val=""/>
      <w:lvlJc w:val="left"/>
    </w:lvl>
    <w:lvl w:ilvl="3" w:tplc="BB3EBAD4">
      <w:numFmt w:val="decimal"/>
      <w:lvlText w:val=""/>
      <w:lvlJc w:val="left"/>
    </w:lvl>
    <w:lvl w:ilvl="4" w:tplc="090C6F48">
      <w:numFmt w:val="decimal"/>
      <w:lvlText w:val=""/>
      <w:lvlJc w:val="left"/>
    </w:lvl>
    <w:lvl w:ilvl="5" w:tplc="79DECD6C">
      <w:numFmt w:val="decimal"/>
      <w:lvlText w:val=""/>
      <w:lvlJc w:val="left"/>
    </w:lvl>
    <w:lvl w:ilvl="6" w:tplc="5BE6F49A">
      <w:numFmt w:val="decimal"/>
      <w:lvlText w:val=""/>
      <w:lvlJc w:val="left"/>
    </w:lvl>
    <w:lvl w:ilvl="7" w:tplc="8062A668">
      <w:numFmt w:val="decimal"/>
      <w:lvlText w:val=""/>
      <w:lvlJc w:val="left"/>
    </w:lvl>
    <w:lvl w:ilvl="8" w:tplc="699C122A">
      <w:numFmt w:val="decimal"/>
      <w:lvlText w:val=""/>
      <w:lvlJc w:val="left"/>
    </w:lvl>
  </w:abstractNum>
  <w:abstractNum w:abstractNumId="5" w15:restartNumberingAfterBreak="0">
    <w:nsid w:val="6E1A37EF"/>
    <w:multiLevelType w:val="hybridMultilevel"/>
    <w:tmpl w:val="B6B26C0C"/>
    <w:lvl w:ilvl="0" w:tplc="64161174">
      <w:start w:val="1"/>
      <w:numFmt w:val="bullet"/>
      <w:lvlText w:val="●"/>
      <w:lvlJc w:val="left"/>
      <w:pPr>
        <w:ind w:left="720" w:hanging="360"/>
      </w:pPr>
    </w:lvl>
    <w:lvl w:ilvl="1" w:tplc="E2B49356">
      <w:start w:val="1"/>
      <w:numFmt w:val="bullet"/>
      <w:lvlText w:val="○"/>
      <w:lvlJc w:val="left"/>
      <w:pPr>
        <w:ind w:left="1440" w:hanging="360"/>
      </w:pPr>
    </w:lvl>
    <w:lvl w:ilvl="2" w:tplc="F15C1982">
      <w:start w:val="1"/>
      <w:numFmt w:val="bullet"/>
      <w:lvlText w:val="■"/>
      <w:lvlJc w:val="left"/>
      <w:pPr>
        <w:ind w:left="2160" w:hanging="360"/>
      </w:pPr>
    </w:lvl>
    <w:lvl w:ilvl="3" w:tplc="D52229AE">
      <w:start w:val="1"/>
      <w:numFmt w:val="bullet"/>
      <w:lvlText w:val="●"/>
      <w:lvlJc w:val="left"/>
      <w:pPr>
        <w:ind w:left="2880" w:hanging="360"/>
      </w:pPr>
    </w:lvl>
    <w:lvl w:ilvl="4" w:tplc="6FAE01A0">
      <w:start w:val="1"/>
      <w:numFmt w:val="bullet"/>
      <w:lvlText w:val="○"/>
      <w:lvlJc w:val="left"/>
      <w:pPr>
        <w:ind w:left="3600" w:hanging="360"/>
      </w:pPr>
    </w:lvl>
    <w:lvl w:ilvl="5" w:tplc="AE4898FC">
      <w:start w:val="1"/>
      <w:numFmt w:val="bullet"/>
      <w:lvlText w:val="■"/>
      <w:lvlJc w:val="left"/>
      <w:pPr>
        <w:ind w:left="4320" w:hanging="360"/>
      </w:pPr>
    </w:lvl>
    <w:lvl w:ilvl="6" w:tplc="7AF8D70C">
      <w:start w:val="1"/>
      <w:numFmt w:val="bullet"/>
      <w:lvlText w:val="●"/>
      <w:lvlJc w:val="left"/>
      <w:pPr>
        <w:ind w:left="5040" w:hanging="360"/>
      </w:pPr>
    </w:lvl>
    <w:lvl w:ilvl="7" w:tplc="78F6FAD4">
      <w:start w:val="1"/>
      <w:numFmt w:val="bullet"/>
      <w:lvlText w:val="●"/>
      <w:lvlJc w:val="left"/>
      <w:pPr>
        <w:ind w:left="5760" w:hanging="360"/>
      </w:pPr>
    </w:lvl>
    <w:lvl w:ilvl="8" w:tplc="4782C524">
      <w:start w:val="1"/>
      <w:numFmt w:val="bullet"/>
      <w:lvlText w:val="●"/>
      <w:lvlJc w:val="left"/>
      <w:pPr>
        <w:ind w:left="6480" w:hanging="360"/>
      </w:pPr>
    </w:lvl>
  </w:abstractNum>
  <w:num w:numId="1" w16cid:durableId="1624459286">
    <w:abstractNumId w:val="5"/>
    <w:lvlOverride w:ilvl="0">
      <w:startOverride w:val="1"/>
    </w:lvlOverride>
  </w:num>
  <w:num w:numId="2" w16cid:durableId="1753358500">
    <w:abstractNumId w:val="4"/>
    <w:lvlOverride w:ilvl="0">
      <w:startOverride w:val="1"/>
    </w:lvlOverride>
  </w:num>
  <w:num w:numId="3" w16cid:durableId="1901405497">
    <w:abstractNumId w:val="0"/>
  </w:num>
  <w:num w:numId="4" w16cid:durableId="1632321635">
    <w:abstractNumId w:val="2"/>
  </w:num>
  <w:num w:numId="5" w16cid:durableId="2035495693">
    <w:abstractNumId w:val="3"/>
    <w:lvlOverride w:ilvl="0">
      <w:startOverride w:val="1"/>
    </w:lvlOverride>
  </w:num>
  <w:num w:numId="6" w16cid:durableId="1993295905">
    <w:abstractNumId w:val="3"/>
    <w:lvlOverride w:ilvl="0">
      <w:startOverride w:val="1"/>
    </w:lvlOverride>
  </w:num>
  <w:num w:numId="7" w16cid:durableId="767047130">
    <w:abstractNumId w:val="3"/>
    <w:lvlOverride w:ilvl="0">
      <w:startOverride w:val="1"/>
    </w:lvlOverride>
  </w:num>
  <w:num w:numId="8" w16cid:durableId="1349528680">
    <w:abstractNumId w:val="3"/>
    <w:lvlOverride w:ilvl="0">
      <w:startOverride w:val="1"/>
    </w:lvlOverride>
  </w:num>
  <w:num w:numId="9" w16cid:durableId="1012688466">
    <w:abstractNumId w:val="3"/>
    <w:lvlOverride w:ilvl="0">
      <w:startOverride w:val="1"/>
    </w:lvlOverride>
  </w:num>
  <w:num w:numId="10" w16cid:durableId="992680436">
    <w:abstractNumId w:val="3"/>
    <w:lvlOverride w:ilvl="0">
      <w:startOverride w:val="1"/>
    </w:lvlOverride>
  </w:num>
  <w:num w:numId="11" w16cid:durableId="1740055414">
    <w:abstractNumId w:val="3"/>
    <w:lvlOverride w:ilvl="0">
      <w:startOverride w:val="1"/>
    </w:lvlOverride>
  </w:num>
  <w:num w:numId="12" w16cid:durableId="5813714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FE7"/>
    <w:rsid w:val="0004559D"/>
    <w:rsid w:val="000649AA"/>
    <w:rsid w:val="000A0DF7"/>
    <w:rsid w:val="0019350B"/>
    <w:rsid w:val="001D097F"/>
    <w:rsid w:val="001D3864"/>
    <w:rsid w:val="00257366"/>
    <w:rsid w:val="00382EF1"/>
    <w:rsid w:val="00385274"/>
    <w:rsid w:val="003965ED"/>
    <w:rsid w:val="003B2FF4"/>
    <w:rsid w:val="00417A66"/>
    <w:rsid w:val="00477645"/>
    <w:rsid w:val="004A0FE7"/>
    <w:rsid w:val="004B6187"/>
    <w:rsid w:val="004D05D1"/>
    <w:rsid w:val="005109B5"/>
    <w:rsid w:val="00574105"/>
    <w:rsid w:val="005F07E9"/>
    <w:rsid w:val="006148FD"/>
    <w:rsid w:val="006555CE"/>
    <w:rsid w:val="00665C22"/>
    <w:rsid w:val="00692ECE"/>
    <w:rsid w:val="006A1771"/>
    <w:rsid w:val="00714D88"/>
    <w:rsid w:val="0074425F"/>
    <w:rsid w:val="0077723F"/>
    <w:rsid w:val="007773E4"/>
    <w:rsid w:val="007B0DA0"/>
    <w:rsid w:val="007C55EA"/>
    <w:rsid w:val="007D0BC3"/>
    <w:rsid w:val="007D4304"/>
    <w:rsid w:val="00817555"/>
    <w:rsid w:val="00845689"/>
    <w:rsid w:val="00864F43"/>
    <w:rsid w:val="008B2ABD"/>
    <w:rsid w:val="008C65E7"/>
    <w:rsid w:val="009C422B"/>
    <w:rsid w:val="00A00FB5"/>
    <w:rsid w:val="00A02109"/>
    <w:rsid w:val="00A6200C"/>
    <w:rsid w:val="00B11317"/>
    <w:rsid w:val="00B57FD2"/>
    <w:rsid w:val="00B97B48"/>
    <w:rsid w:val="00BB3A48"/>
    <w:rsid w:val="00C82B4B"/>
    <w:rsid w:val="00CA7201"/>
    <w:rsid w:val="00CC2AE2"/>
    <w:rsid w:val="00CE1ED8"/>
    <w:rsid w:val="00D238B9"/>
    <w:rsid w:val="00DC110D"/>
    <w:rsid w:val="00DE2292"/>
    <w:rsid w:val="00E331B3"/>
    <w:rsid w:val="00E41514"/>
    <w:rsid w:val="00E62DFB"/>
    <w:rsid w:val="00E75D22"/>
    <w:rsid w:val="00F61190"/>
    <w:rsid w:val="00F67763"/>
    <w:rsid w:val="00FF6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703A3E"/>
  <w15:docId w15:val="{7C2BD737-DE98-E549-BDBC-43C8AACB6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0242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libri" w:eastAsia="Calibri" w:hAnsi="Calibri" w:cs="Calibri"/>
      <w:b/>
      <w:bCs/>
      <w:sz w:val="36"/>
      <w:szCs w:val="36"/>
    </w:rPr>
  </w:style>
  <w:style w:type="paragraph" w:styleId="Heading2">
    <w:name w:val="heading 2"/>
    <w:uiPriority w:val="9"/>
    <w:unhideWhenUsed/>
    <w:qFormat/>
    <w:pPr>
      <w:outlineLvl w:val="1"/>
    </w:pPr>
    <w:rPr>
      <w:rFonts w:ascii="Calibri" w:eastAsia="Calibri" w:hAnsi="Calibri" w:cs="Calibri"/>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110D"/>
    <w:pPr>
      <w:tabs>
        <w:tab w:val="center" w:pos="4680"/>
        <w:tab w:val="right" w:pos="9360"/>
      </w:tabs>
    </w:pPr>
  </w:style>
  <w:style w:type="character" w:customStyle="1" w:styleId="HeaderChar">
    <w:name w:val="Header Char"/>
    <w:basedOn w:val="DefaultParagraphFont"/>
    <w:link w:val="Header"/>
    <w:uiPriority w:val="99"/>
    <w:rsid w:val="00DC110D"/>
  </w:style>
  <w:style w:type="paragraph" w:styleId="Footer">
    <w:name w:val="footer"/>
    <w:basedOn w:val="Normal"/>
    <w:link w:val="FooterChar"/>
    <w:uiPriority w:val="99"/>
    <w:unhideWhenUsed/>
    <w:rsid w:val="00DC110D"/>
    <w:pPr>
      <w:tabs>
        <w:tab w:val="center" w:pos="4680"/>
        <w:tab w:val="right" w:pos="9360"/>
      </w:tabs>
    </w:pPr>
  </w:style>
  <w:style w:type="character" w:customStyle="1" w:styleId="FooterChar">
    <w:name w:val="Footer Char"/>
    <w:basedOn w:val="DefaultParagraphFont"/>
    <w:link w:val="Footer"/>
    <w:uiPriority w:val="99"/>
    <w:rsid w:val="00DC110D"/>
  </w:style>
  <w:style w:type="character" w:styleId="UnresolvedMention">
    <w:name w:val="Unresolved Mention"/>
    <w:basedOn w:val="DefaultParagraphFont"/>
    <w:uiPriority w:val="99"/>
    <w:semiHidden/>
    <w:unhideWhenUsed/>
    <w:rsid w:val="00DC1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ish@theagentics.co"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ish@TheAgentics.c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25</Pages>
  <Words>10419</Words>
  <Characters>59392</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EZ-PH-DC-2026-01 Technical and Commercial Response</vt:lpstr>
    </vt:vector>
  </TitlesOfParts>
  <Company/>
  <LinksUpToDate>false</LinksUpToDate>
  <CharactersWithSpaces>69672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EZ-PH-DC-2026-01 Technical and Commercial Response</dc:title>
  <dc:creator>The Agentics Co.</dc:creator>
  <cp:lastModifiedBy>Nishith Srivastava</cp:lastModifiedBy>
  <cp:revision>49</cp:revision>
  <dcterms:created xsi:type="dcterms:W3CDTF">2026-09-16T17:19:00Z</dcterms:created>
  <dcterms:modified xsi:type="dcterms:W3CDTF">2026-09-17T18:47:00Z</dcterms:modified>
</cp:coreProperties>
</file>