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25E9" w:rsidRPr="009725E9" w:rsidRDefault="009725E9" w:rsidP="009725E9">
      <w:pPr>
        <w:jc w:val="center"/>
        <w:rPr>
          <w:sz w:val="44"/>
          <w:szCs w:val="44"/>
        </w:rPr>
      </w:pPr>
      <w:r w:rsidRPr="009725E9">
        <w:rPr>
          <w:b/>
          <w:bCs/>
          <w:sz w:val="44"/>
          <w:szCs w:val="44"/>
        </w:rPr>
        <w:t>Project Design Phase-II</w:t>
      </w:r>
    </w:p>
    <w:p w:rsidR="009725E9" w:rsidRPr="009725E9" w:rsidRDefault="009725E9" w:rsidP="009725E9">
      <w:pPr>
        <w:jc w:val="center"/>
        <w:rPr>
          <w:sz w:val="44"/>
          <w:szCs w:val="44"/>
        </w:rPr>
      </w:pPr>
      <w:r w:rsidRPr="009725E9">
        <w:rPr>
          <w:b/>
          <w:bCs/>
          <w:sz w:val="44"/>
          <w:szCs w:val="44"/>
        </w:rPr>
        <w:t>Data Flow Diagram &amp; User Stories</w:t>
      </w:r>
    </w:p>
    <w:p w:rsidR="009725E9" w:rsidRPr="009725E9" w:rsidRDefault="009725E9" w:rsidP="009725E9"/>
    <w:tbl>
      <w:tblPr>
        <w:tblW w:w="7275" w:type="dxa"/>
        <w:jc w:val="center"/>
        <w:tblCellMar>
          <w:top w:w="15" w:type="dxa"/>
          <w:left w:w="15" w:type="dxa"/>
          <w:bottom w:w="15" w:type="dxa"/>
          <w:right w:w="15" w:type="dxa"/>
        </w:tblCellMar>
        <w:tblLook w:val="04A0" w:firstRow="1" w:lastRow="0" w:firstColumn="1" w:lastColumn="0" w:noHBand="0" w:noVBand="1"/>
      </w:tblPr>
      <w:tblGrid>
        <w:gridCol w:w="2122"/>
        <w:gridCol w:w="5153"/>
      </w:tblGrid>
      <w:tr w:rsidR="009725E9" w:rsidRPr="009725E9" w:rsidTr="009725E9">
        <w:trPr>
          <w:trHeight w:val="498"/>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rsidRPr="009725E9">
              <w:t>Date</w:t>
            </w:r>
          </w:p>
        </w:tc>
        <w:tc>
          <w:tcPr>
            <w:tcW w:w="5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t>7/03/2026</w:t>
            </w:r>
          </w:p>
        </w:tc>
      </w:tr>
      <w:tr w:rsidR="009725E9" w:rsidRPr="009725E9" w:rsidTr="009725E9">
        <w:trPr>
          <w:trHeight w:val="387"/>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rsidRPr="009725E9">
              <w:t>Team ID</w:t>
            </w:r>
          </w:p>
        </w:tc>
        <w:tc>
          <w:tcPr>
            <w:tcW w:w="5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t>SWTID-2026-6317</w:t>
            </w:r>
          </w:p>
        </w:tc>
      </w:tr>
      <w:tr w:rsidR="009725E9" w:rsidRPr="009725E9" w:rsidTr="009725E9">
        <w:trPr>
          <w:trHeight w:val="498"/>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rsidRPr="009725E9">
              <w:t>Project Name</w:t>
            </w:r>
          </w:p>
        </w:tc>
        <w:tc>
          <w:tcPr>
            <w:tcW w:w="5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t>Product Inventory Management</w:t>
            </w:r>
          </w:p>
        </w:tc>
      </w:tr>
      <w:tr w:rsidR="009725E9" w:rsidRPr="009725E9" w:rsidTr="009725E9">
        <w:trPr>
          <w:trHeight w:val="482"/>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rsidRPr="009725E9">
              <w:t>Maximum Marks</w:t>
            </w:r>
          </w:p>
        </w:tc>
        <w:tc>
          <w:tcPr>
            <w:tcW w:w="5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25E9" w:rsidRPr="009725E9" w:rsidRDefault="009725E9" w:rsidP="009725E9">
            <w:r w:rsidRPr="009725E9">
              <w:t>4 Marks</w:t>
            </w:r>
          </w:p>
        </w:tc>
      </w:tr>
    </w:tbl>
    <w:p w:rsidR="009725E9" w:rsidRPr="009725E9" w:rsidRDefault="009725E9" w:rsidP="009725E9"/>
    <w:p w:rsidR="009725E9" w:rsidRPr="009725E9" w:rsidRDefault="009725E9" w:rsidP="009725E9">
      <w:pPr>
        <w:rPr>
          <w:sz w:val="36"/>
          <w:szCs w:val="36"/>
        </w:rPr>
      </w:pPr>
      <w:r w:rsidRPr="009725E9">
        <w:rPr>
          <w:b/>
          <w:bCs/>
          <w:sz w:val="36"/>
          <w:szCs w:val="36"/>
        </w:rPr>
        <w:t>Data Flow Diagrams:</w:t>
      </w:r>
    </w:p>
    <w:p w:rsidR="009725E9" w:rsidRPr="009725E9" w:rsidRDefault="009725E9" w:rsidP="009725E9">
      <w:r w:rsidRPr="009725E9">
        <w:t xml:space="preserve">A </w:t>
      </w:r>
      <w:r w:rsidRPr="009725E9">
        <w:rPr>
          <w:b/>
          <w:bCs/>
        </w:rPr>
        <w:t>Data Flow Diagram (DFD)</w:t>
      </w:r>
      <w:r w:rsidRPr="009725E9">
        <w:t xml:space="preserve"> is a graphical representation that shows how data moves through a system. It illustrates how information enters the system, how it is processed, and where it is stored. DFD helps in understanding the system requirements clearly by showing the flow of data between different processes, data stores, and external entities. It makes the system structure easier to </w:t>
      </w:r>
      <w:proofErr w:type="spellStart"/>
      <w:r w:rsidRPr="009725E9">
        <w:t>analyze</w:t>
      </w:r>
      <w:proofErr w:type="spellEnd"/>
      <w:r w:rsidRPr="009725E9">
        <w:t xml:space="preserve"> and design.</w:t>
      </w:r>
    </w:p>
    <w:p w:rsidR="009725E9" w:rsidRPr="009725E9" w:rsidRDefault="009725E9" w:rsidP="009725E9"/>
    <w:p w:rsidR="009725E9" w:rsidRPr="009725E9" w:rsidRDefault="009725E9" w:rsidP="009725E9">
      <w:r w:rsidRPr="009725E9">
        <w:rPr>
          <w:b/>
          <w:bCs/>
        </w:rPr>
        <w:drawing>
          <wp:inline distT="0" distB="0" distL="0" distR="0">
            <wp:extent cx="2438400" cy="3400425"/>
            <wp:effectExtent l="0" t="0" r="0" b="9525"/>
            <wp:docPr id="198045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8400" cy="3400425"/>
                    </a:xfrm>
                    <a:prstGeom prst="rect">
                      <a:avLst/>
                    </a:prstGeom>
                    <a:noFill/>
                    <a:ln>
                      <a:noFill/>
                    </a:ln>
                  </pic:spPr>
                </pic:pic>
              </a:graphicData>
            </a:graphic>
          </wp:inline>
        </w:drawing>
      </w:r>
    </w:p>
    <w:p w:rsidR="009725E9" w:rsidRDefault="009725E9" w:rsidP="009725E9">
      <w:pPr>
        <w:rPr>
          <w:b/>
          <w:bCs/>
        </w:rPr>
      </w:pPr>
    </w:p>
    <w:p w:rsidR="009725E9" w:rsidRPr="009725E9" w:rsidRDefault="009725E9" w:rsidP="009725E9">
      <w:pPr>
        <w:rPr>
          <w:sz w:val="36"/>
          <w:szCs w:val="36"/>
        </w:rPr>
      </w:pPr>
      <w:r w:rsidRPr="009725E9">
        <w:rPr>
          <w:b/>
          <w:bCs/>
          <w:sz w:val="36"/>
          <w:szCs w:val="36"/>
        </w:rPr>
        <w:lastRenderedPageBreak/>
        <w:t>User Stories</w:t>
      </w:r>
    </w:p>
    <w:p w:rsidR="009725E9" w:rsidRPr="009725E9" w:rsidRDefault="009725E9" w:rsidP="009725E9">
      <w:r w:rsidRPr="009725E9">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341"/>
        <w:gridCol w:w="1203"/>
        <w:gridCol w:w="2233"/>
        <w:gridCol w:w="2247"/>
        <w:gridCol w:w="1024"/>
        <w:gridCol w:w="968"/>
      </w:tblGrid>
      <w:tr w:rsidR="009725E9" w:rsidRPr="009725E9">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rsidR="009725E9" w:rsidRPr="009725E9" w:rsidRDefault="009725E9" w:rsidP="009725E9">
            <w:r w:rsidRPr="009725E9">
              <w:rPr>
                <w:b/>
                <w:bCs/>
              </w:rPr>
              <w:t>User Type</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rsidR="009725E9" w:rsidRPr="009725E9" w:rsidRDefault="009725E9" w:rsidP="009725E9">
            <w:r w:rsidRPr="009725E9">
              <w:rPr>
                <w:b/>
                <w:bCs/>
              </w:rPr>
              <w:t>User Story Number</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rsidR="009725E9" w:rsidRPr="009725E9" w:rsidRDefault="009725E9" w:rsidP="009725E9">
            <w:r w:rsidRPr="009725E9">
              <w:rPr>
                <w:b/>
                <w:bCs/>
              </w:rPr>
              <w:t>User Story / Task</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rsidR="009725E9" w:rsidRPr="009725E9" w:rsidRDefault="009725E9" w:rsidP="009725E9">
            <w:r w:rsidRPr="009725E9">
              <w:rPr>
                <w:b/>
                <w:bCs/>
              </w:rPr>
              <w:t>Acceptance Criteria</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rsidR="009725E9" w:rsidRPr="009725E9" w:rsidRDefault="009725E9" w:rsidP="009725E9">
            <w:r w:rsidRPr="009725E9">
              <w:rPr>
                <w:b/>
                <w:bCs/>
              </w:rPr>
              <w:t>Priority</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rsidR="009725E9" w:rsidRPr="009725E9" w:rsidRDefault="009725E9" w:rsidP="009725E9">
            <w:r w:rsidRPr="009725E9">
              <w:rPr>
                <w:b/>
                <w:bCs/>
              </w:rPr>
              <w:t>Release</w:t>
            </w:r>
          </w:p>
        </w:tc>
      </w:tr>
      <w:tr w:rsidR="009725E9" w:rsidRPr="009725E9">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USN-1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 xml:space="preserve">As a user, I can </w:t>
            </w:r>
            <w:r>
              <w:t xml:space="preserve">signup and access the system </w:t>
            </w:r>
            <w:proofErr w:type="spellStart"/>
            <w:r>
              <w:t>securly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 xml:space="preserve">User </w:t>
            </w:r>
            <w:r>
              <w:t xml:space="preserve">account is created successfully and login </w:t>
            </w:r>
            <w:proofErr w:type="spellStart"/>
            <w:r>
              <w:t>authenciated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Sprint-1</w:t>
            </w:r>
          </w:p>
        </w:tc>
      </w:tr>
      <w:tr w:rsidR="009725E9" w:rsidRPr="009725E9">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USN-2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As a user, I can add new products to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Pro</w:t>
            </w:r>
            <w:r>
              <w:t>duct details are added and saved in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Sprint-1</w:t>
            </w:r>
          </w:p>
        </w:tc>
      </w:tr>
      <w:tr w:rsidR="009725E9" w:rsidRPr="009725E9">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USN-3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As a user, I want to see a list of all my stored products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System displays all products linked to the logged-in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Sprint-1</w:t>
            </w:r>
          </w:p>
        </w:tc>
      </w:tr>
      <w:tr w:rsidR="009725E9" w:rsidRPr="009725E9">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USN-4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As a user, I can update product details like price and quantity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Changes are saved and reflected instantly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Sprint-2</w:t>
            </w:r>
          </w:p>
        </w:tc>
      </w:tr>
      <w:tr w:rsidR="009725E9" w:rsidRPr="009725E9">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USN-5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As a user, I want to remove unnecessary products from my list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Product is permanently deleted from the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Sprint-2</w:t>
            </w:r>
          </w:p>
        </w:tc>
      </w:tr>
      <w:tr w:rsidR="009725E9" w:rsidRPr="009725E9">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USN-6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As a user, I can search products by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Filtered results appear based on keyword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9725E9" w:rsidRPr="009725E9" w:rsidRDefault="009725E9" w:rsidP="009725E9">
            <w:r w:rsidRPr="009725E9">
              <w:t>Sprint-2</w:t>
            </w:r>
          </w:p>
        </w:tc>
      </w:tr>
    </w:tbl>
    <w:p w:rsidR="009725E9" w:rsidRDefault="009725E9"/>
    <w:sectPr w:rsidR="00972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E9"/>
    <w:rsid w:val="001D4266"/>
    <w:rsid w:val="009725E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34CF"/>
  <w15:chartTrackingRefBased/>
  <w15:docId w15:val="{74CB3676-80FB-4BBB-97E5-CCADC183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5E9"/>
    <w:rPr>
      <w:rFonts w:eastAsiaTheme="majorEastAsia" w:cstheme="majorBidi"/>
      <w:color w:val="272727" w:themeColor="text1" w:themeTint="D8"/>
    </w:rPr>
  </w:style>
  <w:style w:type="paragraph" w:styleId="Title">
    <w:name w:val="Title"/>
    <w:basedOn w:val="Normal"/>
    <w:next w:val="Normal"/>
    <w:link w:val="TitleChar"/>
    <w:uiPriority w:val="10"/>
    <w:qFormat/>
    <w:rsid w:val="00972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5E9"/>
    <w:pPr>
      <w:spacing w:before="160"/>
      <w:jc w:val="center"/>
    </w:pPr>
    <w:rPr>
      <w:i/>
      <w:iCs/>
      <w:color w:val="404040" w:themeColor="text1" w:themeTint="BF"/>
    </w:rPr>
  </w:style>
  <w:style w:type="character" w:customStyle="1" w:styleId="QuoteChar">
    <w:name w:val="Quote Char"/>
    <w:basedOn w:val="DefaultParagraphFont"/>
    <w:link w:val="Quote"/>
    <w:uiPriority w:val="29"/>
    <w:rsid w:val="009725E9"/>
    <w:rPr>
      <w:i/>
      <w:iCs/>
      <w:color w:val="404040" w:themeColor="text1" w:themeTint="BF"/>
    </w:rPr>
  </w:style>
  <w:style w:type="paragraph" w:styleId="ListParagraph">
    <w:name w:val="List Paragraph"/>
    <w:basedOn w:val="Normal"/>
    <w:uiPriority w:val="34"/>
    <w:qFormat/>
    <w:rsid w:val="009725E9"/>
    <w:pPr>
      <w:ind w:left="720"/>
      <w:contextualSpacing/>
    </w:pPr>
  </w:style>
  <w:style w:type="character" w:styleId="IntenseEmphasis">
    <w:name w:val="Intense Emphasis"/>
    <w:basedOn w:val="DefaultParagraphFont"/>
    <w:uiPriority w:val="21"/>
    <w:qFormat/>
    <w:rsid w:val="009725E9"/>
    <w:rPr>
      <w:i/>
      <w:iCs/>
      <w:color w:val="2F5496" w:themeColor="accent1" w:themeShade="BF"/>
    </w:rPr>
  </w:style>
  <w:style w:type="paragraph" w:styleId="IntenseQuote">
    <w:name w:val="Intense Quote"/>
    <w:basedOn w:val="Normal"/>
    <w:next w:val="Normal"/>
    <w:link w:val="IntenseQuoteChar"/>
    <w:uiPriority w:val="30"/>
    <w:qFormat/>
    <w:rsid w:val="00972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5E9"/>
    <w:rPr>
      <w:i/>
      <w:iCs/>
      <w:color w:val="2F5496" w:themeColor="accent1" w:themeShade="BF"/>
    </w:rPr>
  </w:style>
  <w:style w:type="character" w:styleId="IntenseReference">
    <w:name w:val="Intense Reference"/>
    <w:basedOn w:val="DefaultParagraphFont"/>
    <w:uiPriority w:val="32"/>
    <w:qFormat/>
    <w:rsid w:val="009725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2026-03-07T07:12:00Z</dcterms:created>
  <dcterms:modified xsi:type="dcterms:W3CDTF">2026-03-07T07:25:00Z</dcterms:modified>
</cp:coreProperties>
</file>