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317" w:rsidRPr="00D16702" w:rsidRDefault="00FF7317" w:rsidP="009D7547">
      <w:pPr>
        <w:ind w:right="0"/>
        <w:rPr>
          <w:rFonts w:ascii="Arial" w:hAnsi="Arial" w:cs="Arial"/>
          <w:b/>
          <w:bCs/>
          <w:color w:val="003300"/>
          <w:sz w:val="24"/>
          <w:szCs w:val="24"/>
        </w:rPr>
      </w:pPr>
      <w:r w:rsidRPr="00D16702">
        <w:rPr>
          <w:rFonts w:ascii="Arial" w:hAnsi="Arial" w:cs="Arial"/>
          <w:b/>
          <w:bCs/>
          <w:color w:val="003300"/>
          <w:sz w:val="24"/>
          <w:szCs w:val="24"/>
        </w:rPr>
        <w:t>U.S. Department of Labor</w:t>
      </w:r>
    </w:p>
    <w:p w:rsidR="00FF7317" w:rsidRPr="000A1892" w:rsidRDefault="00FF7317" w:rsidP="00FF7317">
      <w:pPr>
        <w:ind w:right="0"/>
        <w:rPr>
          <w:rFonts w:ascii="Arial" w:hAnsi="Arial" w:cs="Arial"/>
          <w:bCs/>
          <w:color w:val="003300"/>
          <w:sz w:val="24"/>
          <w:szCs w:val="24"/>
        </w:rPr>
      </w:pPr>
      <w:r w:rsidRPr="000A1892">
        <w:rPr>
          <w:rFonts w:ascii="Arial" w:hAnsi="Arial" w:cs="Arial"/>
          <w:bCs/>
          <w:color w:val="003300"/>
          <w:sz w:val="24"/>
          <w:szCs w:val="24"/>
        </w:rPr>
        <w:t>Employment and Training Administration</w:t>
      </w:r>
    </w:p>
    <w:p w:rsidR="00FF7317" w:rsidRPr="000A1892" w:rsidRDefault="00FF7317" w:rsidP="00FF7317">
      <w:pPr>
        <w:ind w:right="0"/>
        <w:rPr>
          <w:rFonts w:ascii="Arial" w:hAnsi="Arial" w:cs="Arial"/>
          <w:bCs/>
          <w:color w:val="003300"/>
          <w:sz w:val="24"/>
          <w:szCs w:val="24"/>
        </w:rPr>
      </w:pPr>
      <w:r w:rsidRPr="000A1892">
        <w:rPr>
          <w:rFonts w:ascii="Arial" w:hAnsi="Arial" w:cs="Arial"/>
          <w:bCs/>
          <w:color w:val="003300"/>
          <w:sz w:val="24"/>
          <w:szCs w:val="24"/>
        </w:rPr>
        <w:t>Office of Foreign Labor Certification</w:t>
      </w:r>
    </w:p>
    <w:p w:rsidR="00FF7317" w:rsidRDefault="00FF7317" w:rsidP="00FF7317">
      <w:pPr>
        <w:ind w:right="0"/>
        <w:rPr>
          <w:rFonts w:ascii="Arial" w:hAnsi="Arial" w:cs="Arial"/>
          <w:b/>
          <w:bCs/>
          <w:color w:val="800000"/>
          <w:sz w:val="24"/>
          <w:szCs w:val="24"/>
        </w:rPr>
      </w:pPr>
    </w:p>
    <w:p w:rsidR="00FF7317" w:rsidRPr="00FF7317" w:rsidRDefault="00FF7317" w:rsidP="00FF7317">
      <w:pPr>
        <w:ind w:right="0"/>
        <w:rPr>
          <w:rFonts w:ascii="Arial" w:hAnsi="Arial" w:cs="Arial"/>
          <w:bCs/>
          <w:sz w:val="24"/>
          <w:szCs w:val="24"/>
        </w:rPr>
      </w:pPr>
      <w:r w:rsidRPr="00FF7317">
        <w:rPr>
          <w:rFonts w:ascii="Arial" w:hAnsi="Arial" w:cs="Arial"/>
          <w:bCs/>
          <w:sz w:val="24"/>
          <w:szCs w:val="24"/>
        </w:rPr>
        <w:t>Public Disclosure File:</w:t>
      </w:r>
      <w:r w:rsidRPr="00FF7317">
        <w:rPr>
          <w:rFonts w:ascii="Arial" w:hAnsi="Arial" w:cs="Arial"/>
          <w:bCs/>
          <w:sz w:val="24"/>
          <w:szCs w:val="24"/>
        </w:rPr>
        <w:tab/>
        <w:t>Prevailing Wage Program</w:t>
      </w:r>
    </w:p>
    <w:p w:rsidR="00140AB5" w:rsidRDefault="00313992" w:rsidP="00FF7317">
      <w:pPr>
        <w:ind w:right="0"/>
        <w:rPr>
          <w:rFonts w:ascii="Arial" w:hAnsi="Arial" w:cs="Arial"/>
          <w:bCs/>
          <w:sz w:val="24"/>
          <w:szCs w:val="24"/>
        </w:rPr>
      </w:pPr>
      <w:r w:rsidRPr="00FF7317">
        <w:rPr>
          <w:rFonts w:ascii="Arial" w:hAnsi="Arial" w:cs="Arial"/>
          <w:bCs/>
          <w:sz w:val="24"/>
          <w:szCs w:val="24"/>
        </w:rPr>
        <w:t>Federal Fiscal Year</w:t>
      </w:r>
      <w:r w:rsidR="00FF7317" w:rsidRPr="00FF7317">
        <w:rPr>
          <w:rFonts w:ascii="Arial" w:hAnsi="Arial" w:cs="Arial"/>
          <w:bCs/>
          <w:sz w:val="24"/>
          <w:szCs w:val="24"/>
        </w:rPr>
        <w:t>:</w:t>
      </w:r>
      <w:r w:rsidR="00FF7317" w:rsidRPr="00FF7317">
        <w:rPr>
          <w:rFonts w:ascii="Arial" w:hAnsi="Arial" w:cs="Arial"/>
          <w:bCs/>
          <w:sz w:val="24"/>
          <w:szCs w:val="24"/>
        </w:rPr>
        <w:tab/>
      </w:r>
      <w:r w:rsidR="00FF7317" w:rsidRPr="00FF7317">
        <w:rPr>
          <w:rFonts w:ascii="Arial" w:hAnsi="Arial" w:cs="Arial"/>
          <w:bCs/>
          <w:sz w:val="24"/>
          <w:szCs w:val="24"/>
        </w:rPr>
        <w:tab/>
      </w:r>
      <w:r w:rsidR="00207E1C">
        <w:rPr>
          <w:rFonts w:ascii="Arial" w:hAnsi="Arial" w:cs="Arial"/>
          <w:bCs/>
          <w:sz w:val="24"/>
          <w:szCs w:val="24"/>
        </w:rPr>
        <w:t>201</w:t>
      </w:r>
      <w:r w:rsidR="0085114F">
        <w:rPr>
          <w:rFonts w:ascii="Arial" w:hAnsi="Arial" w:cs="Arial"/>
          <w:bCs/>
          <w:sz w:val="24"/>
          <w:szCs w:val="24"/>
        </w:rPr>
        <w:t>5</w:t>
      </w:r>
    </w:p>
    <w:p w:rsidR="003F0419" w:rsidRPr="00FF7317" w:rsidRDefault="00140AB5" w:rsidP="00FF7317">
      <w:pPr>
        <w:ind w:right="0"/>
        <w:rPr>
          <w:rFonts w:ascii="Arial" w:hAnsi="Arial" w:cs="Arial"/>
          <w:bCs/>
          <w:sz w:val="24"/>
          <w:szCs w:val="24"/>
        </w:rPr>
      </w:pPr>
      <w:r>
        <w:rPr>
          <w:rFonts w:ascii="Arial" w:hAnsi="Arial" w:cs="Arial"/>
          <w:bCs/>
          <w:sz w:val="24"/>
          <w:szCs w:val="24"/>
        </w:rPr>
        <w:t>Reporting Period:</w:t>
      </w:r>
      <w:r>
        <w:rPr>
          <w:rFonts w:ascii="Arial" w:hAnsi="Arial" w:cs="Arial"/>
          <w:bCs/>
          <w:sz w:val="24"/>
          <w:szCs w:val="24"/>
        </w:rPr>
        <w:tab/>
      </w:r>
      <w:r>
        <w:rPr>
          <w:rFonts w:ascii="Arial" w:hAnsi="Arial" w:cs="Arial"/>
          <w:bCs/>
          <w:sz w:val="24"/>
          <w:szCs w:val="24"/>
        </w:rPr>
        <w:tab/>
      </w:r>
      <w:r w:rsidR="00460916">
        <w:rPr>
          <w:rFonts w:ascii="Arial" w:hAnsi="Arial" w:cs="Arial"/>
          <w:bCs/>
          <w:i/>
          <w:sz w:val="24"/>
          <w:szCs w:val="24"/>
        </w:rPr>
        <w:t>October 1</w:t>
      </w:r>
      <w:r w:rsidR="00FF7317" w:rsidRPr="007517B0">
        <w:rPr>
          <w:rFonts w:ascii="Arial" w:hAnsi="Arial" w:cs="Arial"/>
          <w:bCs/>
          <w:i/>
          <w:sz w:val="24"/>
          <w:szCs w:val="24"/>
        </w:rPr>
        <w:t xml:space="preserve">, </w:t>
      </w:r>
      <w:r w:rsidR="00F742ED">
        <w:rPr>
          <w:rFonts w:ascii="Arial" w:hAnsi="Arial" w:cs="Arial"/>
          <w:bCs/>
          <w:i/>
          <w:sz w:val="24"/>
          <w:szCs w:val="24"/>
        </w:rPr>
        <w:t>2014</w:t>
      </w:r>
      <w:r w:rsidR="00FF7317" w:rsidRPr="007517B0">
        <w:rPr>
          <w:rFonts w:ascii="Arial" w:hAnsi="Arial" w:cs="Arial"/>
          <w:bCs/>
          <w:i/>
          <w:sz w:val="24"/>
          <w:szCs w:val="24"/>
        </w:rPr>
        <w:t xml:space="preserve"> through</w:t>
      </w:r>
      <w:r w:rsidR="00217788">
        <w:rPr>
          <w:rFonts w:ascii="Arial" w:hAnsi="Arial" w:cs="Arial"/>
          <w:bCs/>
          <w:i/>
          <w:sz w:val="24"/>
          <w:szCs w:val="24"/>
        </w:rPr>
        <w:t xml:space="preserve"> </w:t>
      </w:r>
      <w:r w:rsidR="0018337E">
        <w:rPr>
          <w:rFonts w:ascii="Arial" w:hAnsi="Arial" w:cs="Arial"/>
          <w:bCs/>
          <w:i/>
          <w:sz w:val="24"/>
          <w:szCs w:val="24"/>
        </w:rPr>
        <w:t>September</w:t>
      </w:r>
      <w:r w:rsidR="00F742ED">
        <w:rPr>
          <w:rFonts w:ascii="Arial" w:hAnsi="Arial" w:cs="Arial"/>
          <w:bCs/>
          <w:i/>
          <w:sz w:val="24"/>
          <w:szCs w:val="24"/>
        </w:rPr>
        <w:t xml:space="preserve"> </w:t>
      </w:r>
      <w:r w:rsidR="00DF1F4B">
        <w:rPr>
          <w:rFonts w:ascii="Arial" w:hAnsi="Arial" w:cs="Arial"/>
          <w:bCs/>
          <w:i/>
          <w:sz w:val="24"/>
          <w:szCs w:val="24"/>
        </w:rPr>
        <w:t>30</w:t>
      </w:r>
      <w:r w:rsidR="00F8399C">
        <w:rPr>
          <w:rFonts w:ascii="Arial" w:hAnsi="Arial" w:cs="Arial"/>
          <w:bCs/>
          <w:i/>
          <w:sz w:val="24"/>
          <w:szCs w:val="24"/>
        </w:rPr>
        <w:t>,</w:t>
      </w:r>
      <w:r w:rsidR="00E66D20">
        <w:rPr>
          <w:rFonts w:ascii="Arial" w:hAnsi="Arial" w:cs="Arial"/>
          <w:bCs/>
          <w:i/>
          <w:sz w:val="24"/>
          <w:szCs w:val="24"/>
        </w:rPr>
        <w:t xml:space="preserve"> 201</w:t>
      </w:r>
      <w:r w:rsidR="00DF1F4B">
        <w:rPr>
          <w:rFonts w:ascii="Arial" w:hAnsi="Arial" w:cs="Arial"/>
          <w:bCs/>
          <w:i/>
          <w:sz w:val="24"/>
          <w:szCs w:val="24"/>
        </w:rPr>
        <w:t>5</w:t>
      </w:r>
    </w:p>
    <w:p w:rsidR="00677B82" w:rsidRPr="003D3AC4" w:rsidRDefault="00FF7317" w:rsidP="003F0419">
      <w:pPr>
        <w:spacing w:before="100" w:beforeAutospacing="1" w:after="100" w:afterAutospacing="1"/>
        <w:ind w:right="0"/>
        <w:rPr>
          <w:rFonts w:ascii="Arial" w:hAnsi="Arial" w:cs="Arial"/>
          <w:bCs/>
          <w:i/>
          <w:sz w:val="20"/>
          <w:szCs w:val="20"/>
        </w:rPr>
      </w:pPr>
      <w:r>
        <w:rPr>
          <w:rFonts w:ascii="Arial" w:hAnsi="Arial" w:cs="Arial"/>
          <w:bCs/>
          <w:i/>
          <w:sz w:val="20"/>
          <w:szCs w:val="20"/>
          <w:u w:val="single"/>
        </w:rPr>
        <w:t xml:space="preserve">Important </w:t>
      </w:r>
      <w:r w:rsidRPr="00FF7317">
        <w:rPr>
          <w:rFonts w:ascii="Arial" w:hAnsi="Arial" w:cs="Arial"/>
          <w:bCs/>
          <w:i/>
          <w:sz w:val="20"/>
          <w:szCs w:val="20"/>
          <w:u w:val="single"/>
        </w:rPr>
        <w:t>Note</w:t>
      </w:r>
      <w:r>
        <w:rPr>
          <w:rFonts w:ascii="Arial" w:hAnsi="Arial" w:cs="Arial"/>
          <w:bCs/>
          <w:i/>
          <w:sz w:val="20"/>
          <w:szCs w:val="20"/>
        </w:rPr>
        <w:t xml:space="preserve">: </w:t>
      </w:r>
      <w:r w:rsidR="00677B82" w:rsidRPr="00FF7317">
        <w:rPr>
          <w:rFonts w:ascii="Arial" w:hAnsi="Arial" w:cs="Arial"/>
          <w:bCs/>
          <w:i/>
          <w:sz w:val="20"/>
          <w:szCs w:val="20"/>
        </w:rPr>
        <w:t>This</w:t>
      </w:r>
      <w:r w:rsidR="00677B82" w:rsidRPr="003D3AC4">
        <w:rPr>
          <w:rFonts w:ascii="Arial" w:hAnsi="Arial" w:cs="Arial"/>
          <w:bCs/>
          <w:i/>
          <w:sz w:val="20"/>
          <w:szCs w:val="20"/>
        </w:rPr>
        <w:t xml:space="preserve"> public disclosure file contains administrative data from employer </w:t>
      </w:r>
      <w:r w:rsidR="001225A9">
        <w:rPr>
          <w:rFonts w:ascii="Arial" w:hAnsi="Arial" w:cs="Arial"/>
          <w:bCs/>
          <w:i/>
          <w:sz w:val="20"/>
          <w:szCs w:val="20"/>
        </w:rPr>
        <w:t>applications</w:t>
      </w:r>
      <w:r w:rsidR="00677B82" w:rsidRPr="003D3AC4">
        <w:rPr>
          <w:rFonts w:ascii="Arial" w:hAnsi="Arial" w:cs="Arial"/>
          <w:bCs/>
          <w:i/>
          <w:sz w:val="20"/>
          <w:szCs w:val="20"/>
        </w:rPr>
        <w:t xml:space="preserve"> for prevailing wage determinations (ETA Form 9141) processed by the Department’s Office of Foreign Labor Certification, Employ</w:t>
      </w:r>
      <w:r w:rsidR="00F66FFC" w:rsidRPr="003D3AC4">
        <w:rPr>
          <w:rFonts w:ascii="Arial" w:hAnsi="Arial" w:cs="Arial"/>
          <w:bCs/>
          <w:i/>
          <w:sz w:val="20"/>
          <w:szCs w:val="20"/>
        </w:rPr>
        <w:t>ment and Training Administration</w:t>
      </w:r>
      <w:r w:rsidR="00677B82" w:rsidRPr="003D3AC4">
        <w:rPr>
          <w:rFonts w:ascii="Arial" w:hAnsi="Arial" w:cs="Arial"/>
          <w:bCs/>
          <w:i/>
          <w:sz w:val="20"/>
          <w:szCs w:val="20"/>
        </w:rPr>
        <w:t xml:space="preserve">, where the date of either the initial prevailing wage determination or redetermination </w:t>
      </w:r>
      <w:r w:rsidR="00C7645F">
        <w:rPr>
          <w:rFonts w:ascii="Arial" w:hAnsi="Arial" w:cs="Arial"/>
          <w:bCs/>
          <w:i/>
          <w:sz w:val="20"/>
          <w:szCs w:val="20"/>
        </w:rPr>
        <w:t>was issued</w:t>
      </w:r>
      <w:r w:rsidR="00677B82" w:rsidRPr="003D3AC4">
        <w:rPr>
          <w:rFonts w:ascii="Arial" w:hAnsi="Arial" w:cs="Arial"/>
          <w:bCs/>
          <w:i/>
          <w:sz w:val="20"/>
          <w:szCs w:val="20"/>
        </w:rPr>
        <w:t xml:space="preserve"> on or after </w:t>
      </w:r>
      <w:r w:rsidR="00460916">
        <w:rPr>
          <w:rFonts w:ascii="Arial" w:hAnsi="Arial" w:cs="Arial"/>
          <w:bCs/>
          <w:i/>
          <w:sz w:val="20"/>
          <w:szCs w:val="20"/>
        </w:rPr>
        <w:t xml:space="preserve">October </w:t>
      </w:r>
      <w:r w:rsidR="00677B82" w:rsidRPr="003D3AC4">
        <w:rPr>
          <w:rFonts w:ascii="Arial" w:hAnsi="Arial" w:cs="Arial"/>
          <w:bCs/>
          <w:i/>
          <w:sz w:val="20"/>
          <w:szCs w:val="20"/>
        </w:rPr>
        <w:t xml:space="preserve">1, </w:t>
      </w:r>
      <w:r w:rsidR="00F742ED">
        <w:rPr>
          <w:rFonts w:ascii="Arial" w:hAnsi="Arial" w:cs="Arial"/>
          <w:bCs/>
          <w:i/>
          <w:sz w:val="20"/>
          <w:szCs w:val="20"/>
        </w:rPr>
        <w:t>2014</w:t>
      </w:r>
      <w:r w:rsidR="00941F6C">
        <w:rPr>
          <w:rFonts w:ascii="Arial" w:hAnsi="Arial" w:cs="Arial"/>
          <w:bCs/>
          <w:i/>
          <w:sz w:val="20"/>
          <w:szCs w:val="20"/>
        </w:rPr>
        <w:t>,</w:t>
      </w:r>
      <w:r w:rsidR="00677B82" w:rsidRPr="003D3AC4">
        <w:rPr>
          <w:rFonts w:ascii="Arial" w:hAnsi="Arial" w:cs="Arial"/>
          <w:bCs/>
          <w:i/>
          <w:sz w:val="20"/>
          <w:szCs w:val="20"/>
        </w:rPr>
        <w:t xml:space="preserve"> and on or before </w:t>
      </w:r>
      <w:r w:rsidR="0018337E">
        <w:rPr>
          <w:rFonts w:ascii="Arial" w:hAnsi="Arial" w:cs="Arial"/>
          <w:bCs/>
          <w:i/>
          <w:sz w:val="20"/>
          <w:szCs w:val="20"/>
        </w:rPr>
        <w:t>September</w:t>
      </w:r>
      <w:bookmarkStart w:id="0" w:name="_GoBack"/>
      <w:bookmarkEnd w:id="0"/>
      <w:r w:rsidR="00460916">
        <w:rPr>
          <w:rFonts w:ascii="Arial" w:hAnsi="Arial" w:cs="Arial"/>
          <w:bCs/>
          <w:i/>
          <w:sz w:val="20"/>
          <w:szCs w:val="20"/>
        </w:rPr>
        <w:t xml:space="preserve"> </w:t>
      </w:r>
      <w:r w:rsidR="00207E1C">
        <w:rPr>
          <w:rFonts w:ascii="Arial" w:hAnsi="Arial" w:cs="Arial"/>
          <w:bCs/>
          <w:i/>
          <w:sz w:val="20"/>
          <w:szCs w:val="20"/>
        </w:rPr>
        <w:t>3</w:t>
      </w:r>
      <w:r w:rsidR="00DF1F4B">
        <w:rPr>
          <w:rFonts w:ascii="Arial" w:hAnsi="Arial" w:cs="Arial"/>
          <w:bCs/>
          <w:i/>
          <w:sz w:val="20"/>
          <w:szCs w:val="20"/>
        </w:rPr>
        <w:t>0</w:t>
      </w:r>
      <w:r w:rsidR="00A55476">
        <w:rPr>
          <w:rFonts w:ascii="Arial" w:hAnsi="Arial" w:cs="Arial"/>
          <w:bCs/>
          <w:i/>
          <w:sz w:val="20"/>
          <w:szCs w:val="20"/>
        </w:rPr>
        <w:t>, 201</w:t>
      </w:r>
      <w:r w:rsidR="00DF1F4B">
        <w:rPr>
          <w:rFonts w:ascii="Arial" w:hAnsi="Arial" w:cs="Arial"/>
          <w:bCs/>
          <w:i/>
          <w:sz w:val="20"/>
          <w:szCs w:val="20"/>
        </w:rPr>
        <w:t>5</w:t>
      </w:r>
      <w:r w:rsidR="00677B82" w:rsidRPr="003D3AC4">
        <w:rPr>
          <w:rFonts w:ascii="Arial" w:hAnsi="Arial" w:cs="Arial"/>
          <w:bCs/>
          <w:i/>
          <w:sz w:val="20"/>
          <w:szCs w:val="20"/>
        </w:rPr>
        <w:t>.</w:t>
      </w:r>
      <w:r w:rsidR="00F66FFC" w:rsidRPr="003D3AC4">
        <w:rPr>
          <w:rFonts w:ascii="Arial" w:hAnsi="Arial" w:cs="Arial"/>
          <w:bCs/>
          <w:i/>
          <w:sz w:val="20"/>
          <w:szCs w:val="20"/>
        </w:rPr>
        <w:t xml:space="preserve">  All data were extracted from the Office of Foreign Labor Certification’s </w:t>
      </w:r>
      <w:r w:rsidR="00AF1A60" w:rsidRPr="003D3AC4">
        <w:rPr>
          <w:rFonts w:ascii="Arial" w:hAnsi="Arial" w:cs="Arial"/>
          <w:bCs/>
          <w:i/>
          <w:sz w:val="20"/>
          <w:szCs w:val="20"/>
        </w:rPr>
        <w:t xml:space="preserve">iCERT Visa Portal System; an </w:t>
      </w:r>
      <w:r w:rsidR="00F66FFC" w:rsidRPr="003D3AC4">
        <w:rPr>
          <w:rFonts w:ascii="Arial" w:hAnsi="Arial" w:cs="Arial"/>
          <w:bCs/>
          <w:i/>
          <w:sz w:val="20"/>
          <w:szCs w:val="20"/>
        </w:rPr>
        <w:t xml:space="preserve">electronic filing and </w:t>
      </w:r>
      <w:r w:rsidR="00AF1A60" w:rsidRPr="003D3AC4">
        <w:rPr>
          <w:rFonts w:ascii="Arial" w:hAnsi="Arial" w:cs="Arial"/>
          <w:bCs/>
          <w:i/>
          <w:sz w:val="20"/>
          <w:szCs w:val="20"/>
        </w:rPr>
        <w:t>application processing sy</w:t>
      </w:r>
      <w:r w:rsidR="00F66FFC" w:rsidRPr="003D3AC4">
        <w:rPr>
          <w:rFonts w:ascii="Arial" w:hAnsi="Arial" w:cs="Arial"/>
          <w:bCs/>
          <w:i/>
          <w:sz w:val="20"/>
          <w:szCs w:val="20"/>
        </w:rPr>
        <w:t xml:space="preserve">stem </w:t>
      </w:r>
      <w:r w:rsidR="00AF1A60" w:rsidRPr="003D3AC4">
        <w:rPr>
          <w:rFonts w:ascii="Arial" w:hAnsi="Arial" w:cs="Arial"/>
          <w:bCs/>
          <w:i/>
          <w:sz w:val="20"/>
          <w:szCs w:val="20"/>
        </w:rPr>
        <w:t>of employer requests for prevailing wage determination</w:t>
      </w:r>
      <w:r w:rsidR="00105BA2" w:rsidRPr="003D3AC4">
        <w:rPr>
          <w:rFonts w:ascii="Arial" w:hAnsi="Arial" w:cs="Arial"/>
          <w:bCs/>
          <w:i/>
          <w:sz w:val="20"/>
          <w:szCs w:val="20"/>
        </w:rPr>
        <w:t>s</w:t>
      </w:r>
      <w:r w:rsidR="00F66FFC" w:rsidRPr="003D3AC4">
        <w:rPr>
          <w:rFonts w:ascii="Arial" w:hAnsi="Arial" w:cs="Arial"/>
          <w:bCs/>
          <w:i/>
          <w:sz w:val="20"/>
          <w:szCs w:val="20"/>
        </w:rPr>
        <w:t>.</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6840"/>
      </w:tblGrid>
      <w:tr w:rsidR="00380C92" w:rsidRPr="003D3AC4" w:rsidTr="00DF1F4B">
        <w:trPr>
          <w:trHeight w:val="440"/>
          <w:tblHeader/>
        </w:trPr>
        <w:tc>
          <w:tcPr>
            <w:tcW w:w="3960" w:type="dxa"/>
            <w:shd w:val="clear" w:color="auto" w:fill="CCFFCC"/>
            <w:noWrap/>
            <w:vAlign w:val="center"/>
          </w:tcPr>
          <w:p w:rsidR="001133EC" w:rsidRPr="00BA4D19" w:rsidRDefault="008E4169" w:rsidP="008E4169">
            <w:pPr>
              <w:ind w:right="0"/>
              <w:jc w:val="center"/>
              <w:rPr>
                <w:rFonts w:ascii="Arial" w:hAnsi="Arial" w:cs="Arial"/>
                <w:b/>
                <w:sz w:val="20"/>
                <w:szCs w:val="20"/>
              </w:rPr>
            </w:pPr>
            <w:r>
              <w:rPr>
                <w:rFonts w:ascii="Arial" w:hAnsi="Arial" w:cs="Arial"/>
                <w:b/>
                <w:sz w:val="20"/>
                <w:szCs w:val="20"/>
              </w:rPr>
              <w:t>FIELD NAME</w:t>
            </w:r>
          </w:p>
        </w:tc>
        <w:tc>
          <w:tcPr>
            <w:tcW w:w="6840" w:type="dxa"/>
            <w:shd w:val="clear" w:color="auto" w:fill="CCFFCC"/>
            <w:noWrap/>
            <w:vAlign w:val="center"/>
          </w:tcPr>
          <w:p w:rsidR="00380C92" w:rsidRPr="00BA4D19" w:rsidRDefault="00380C92" w:rsidP="001133EC">
            <w:pPr>
              <w:ind w:right="0"/>
              <w:jc w:val="center"/>
              <w:rPr>
                <w:rFonts w:ascii="Arial" w:hAnsi="Arial" w:cs="Arial"/>
                <w:b/>
                <w:sz w:val="20"/>
                <w:szCs w:val="20"/>
              </w:rPr>
            </w:pPr>
            <w:r w:rsidRPr="00BA4D19">
              <w:rPr>
                <w:rFonts w:ascii="Arial" w:hAnsi="Arial" w:cs="Arial"/>
                <w:b/>
                <w:sz w:val="20"/>
                <w:szCs w:val="20"/>
              </w:rPr>
              <w:t>DESCRIPTION</w:t>
            </w:r>
          </w:p>
        </w:tc>
      </w:tr>
      <w:tr w:rsidR="00380C92" w:rsidRPr="003D3AC4" w:rsidTr="00DF1F4B">
        <w:trPr>
          <w:trHeight w:val="285"/>
        </w:trPr>
        <w:tc>
          <w:tcPr>
            <w:tcW w:w="3960" w:type="dxa"/>
            <w:noWrap/>
            <w:vAlign w:val="center"/>
          </w:tcPr>
          <w:p w:rsidR="00380C92" w:rsidRPr="00BA4D19" w:rsidRDefault="003F2B94" w:rsidP="00DF1F4B">
            <w:pPr>
              <w:ind w:right="0"/>
              <w:rPr>
                <w:rFonts w:ascii="Arial" w:hAnsi="Arial" w:cs="Arial"/>
                <w:sz w:val="20"/>
                <w:szCs w:val="20"/>
              </w:rPr>
            </w:pPr>
            <w:r w:rsidRPr="00BA4D19">
              <w:rPr>
                <w:rFonts w:ascii="Arial" w:hAnsi="Arial" w:cs="Arial"/>
                <w:sz w:val="20"/>
                <w:szCs w:val="20"/>
              </w:rPr>
              <w:t>CASE_NUMBER</w:t>
            </w:r>
          </w:p>
        </w:tc>
        <w:tc>
          <w:tcPr>
            <w:tcW w:w="6840" w:type="dxa"/>
            <w:noWrap/>
            <w:vAlign w:val="center"/>
          </w:tcPr>
          <w:p w:rsidR="003F2B94" w:rsidRPr="00BA4D19" w:rsidRDefault="00380C92" w:rsidP="00DF1F4B">
            <w:pPr>
              <w:ind w:right="72"/>
              <w:rPr>
                <w:rFonts w:ascii="Arial" w:hAnsi="Arial" w:cs="Arial"/>
                <w:sz w:val="20"/>
                <w:szCs w:val="20"/>
              </w:rPr>
            </w:pPr>
            <w:r w:rsidRPr="00BA4D19">
              <w:rPr>
                <w:rFonts w:ascii="Arial" w:hAnsi="Arial" w:cs="Arial"/>
                <w:sz w:val="20"/>
                <w:szCs w:val="20"/>
              </w:rPr>
              <w:t xml:space="preserve">Unique identifier </w:t>
            </w:r>
            <w:r w:rsidR="003F2B94" w:rsidRPr="00BA4D19">
              <w:rPr>
                <w:rFonts w:ascii="Arial" w:hAnsi="Arial" w:cs="Arial"/>
                <w:sz w:val="20"/>
                <w:szCs w:val="20"/>
              </w:rPr>
              <w:t>generated by the iCERT Visa Portal System and assigned</w:t>
            </w:r>
            <w:r w:rsidRPr="00BA4D19">
              <w:rPr>
                <w:rFonts w:ascii="Arial" w:hAnsi="Arial" w:cs="Arial"/>
                <w:sz w:val="20"/>
                <w:szCs w:val="20"/>
              </w:rPr>
              <w:t xml:space="preserve"> to each </w:t>
            </w:r>
            <w:r w:rsidR="003F2B94" w:rsidRPr="00BA4D19">
              <w:rPr>
                <w:rFonts w:ascii="Arial" w:hAnsi="Arial" w:cs="Arial"/>
                <w:sz w:val="20"/>
                <w:szCs w:val="20"/>
              </w:rPr>
              <w:t>employer application for a prevailing wage determination (ETA Form 9141) submitted for processing.  Case numbers appear in the following format:</w:t>
            </w:r>
          </w:p>
          <w:p w:rsidR="003F2B94" w:rsidRPr="00BA4D19" w:rsidRDefault="003F2B94" w:rsidP="00DF1F4B">
            <w:pPr>
              <w:ind w:right="72"/>
              <w:rPr>
                <w:rFonts w:ascii="Arial" w:hAnsi="Arial" w:cs="Arial"/>
                <w:sz w:val="20"/>
                <w:szCs w:val="20"/>
              </w:rPr>
            </w:pPr>
          </w:p>
          <w:p w:rsidR="003F2B94" w:rsidRPr="00BA4D19" w:rsidRDefault="003F2B94" w:rsidP="00DF1F4B">
            <w:pPr>
              <w:ind w:right="72"/>
              <w:rPr>
                <w:rFonts w:ascii="Arial" w:hAnsi="Arial" w:cs="Arial"/>
                <w:sz w:val="20"/>
                <w:szCs w:val="20"/>
              </w:rPr>
            </w:pPr>
            <w:r w:rsidRPr="00BA4D19">
              <w:rPr>
                <w:rFonts w:ascii="Arial" w:hAnsi="Arial" w:cs="Arial"/>
                <w:sz w:val="20"/>
                <w:szCs w:val="20"/>
              </w:rPr>
              <w:t>[Visa Program Designation]-[3-digit Visa ID]-[5-digit Julian Date]-[6-digit Random Number] Example: G-100-12345-123456</w:t>
            </w:r>
          </w:p>
          <w:p w:rsidR="003F2B94" w:rsidRPr="00BA4D19" w:rsidRDefault="003F2B94" w:rsidP="00DF1F4B">
            <w:pPr>
              <w:shd w:val="clear" w:color="auto" w:fill="FFFFFF"/>
              <w:ind w:right="72"/>
              <w:outlineLvl w:val="4"/>
              <w:rPr>
                <w:rFonts w:ascii="Arial" w:hAnsi="Arial" w:cs="Arial"/>
                <w:bCs/>
                <w:sz w:val="20"/>
                <w:szCs w:val="20"/>
              </w:rPr>
            </w:pPr>
          </w:p>
          <w:p w:rsidR="00EC62E6" w:rsidRPr="00BA4D19" w:rsidRDefault="00056456" w:rsidP="00DF1F4B">
            <w:pPr>
              <w:shd w:val="clear" w:color="auto" w:fill="FFFFFF"/>
              <w:ind w:right="72"/>
              <w:outlineLvl w:val="4"/>
              <w:rPr>
                <w:rFonts w:ascii="Arial" w:hAnsi="Arial" w:cs="Arial"/>
                <w:bCs/>
                <w:sz w:val="20"/>
                <w:szCs w:val="20"/>
              </w:rPr>
            </w:pPr>
            <w:r w:rsidRPr="00BA4D19">
              <w:rPr>
                <w:rFonts w:ascii="Arial" w:hAnsi="Arial" w:cs="Arial"/>
                <w:bCs/>
                <w:sz w:val="20"/>
                <w:szCs w:val="20"/>
              </w:rPr>
              <w:t>Visa p</w:t>
            </w:r>
            <w:r w:rsidR="003F2B94" w:rsidRPr="00BA4D19">
              <w:rPr>
                <w:rFonts w:ascii="Arial" w:hAnsi="Arial" w:cs="Arial"/>
                <w:bCs/>
                <w:sz w:val="20"/>
                <w:szCs w:val="20"/>
              </w:rPr>
              <w:t xml:space="preserve">rogram designations include the following values: </w:t>
            </w:r>
          </w:p>
          <w:p w:rsidR="00EC62E6" w:rsidRPr="00BA4D19" w:rsidRDefault="003F2B94" w:rsidP="00DF1F4B">
            <w:pPr>
              <w:shd w:val="clear" w:color="auto" w:fill="FFFFFF"/>
              <w:ind w:right="72"/>
              <w:outlineLvl w:val="4"/>
              <w:rPr>
                <w:rFonts w:ascii="Arial" w:hAnsi="Arial" w:cs="Arial"/>
                <w:sz w:val="20"/>
                <w:szCs w:val="20"/>
              </w:rPr>
            </w:pPr>
            <w:r w:rsidRPr="00BA4D19">
              <w:rPr>
                <w:rFonts w:ascii="Arial" w:hAnsi="Arial" w:cs="Arial"/>
                <w:sz w:val="20"/>
                <w:szCs w:val="20"/>
              </w:rPr>
              <w:t>G = PERM Application</w:t>
            </w:r>
          </w:p>
          <w:p w:rsidR="00EC62E6" w:rsidRPr="00BA4D19" w:rsidRDefault="003F2B94" w:rsidP="00DF1F4B">
            <w:pPr>
              <w:shd w:val="clear" w:color="auto" w:fill="FFFFFF"/>
              <w:ind w:right="72"/>
              <w:outlineLvl w:val="4"/>
              <w:rPr>
                <w:rFonts w:ascii="Arial" w:hAnsi="Arial" w:cs="Arial"/>
                <w:sz w:val="20"/>
                <w:szCs w:val="20"/>
              </w:rPr>
            </w:pPr>
            <w:r w:rsidRPr="00BA4D19">
              <w:rPr>
                <w:rFonts w:ascii="Arial" w:hAnsi="Arial" w:cs="Arial"/>
                <w:sz w:val="20"/>
                <w:szCs w:val="20"/>
              </w:rPr>
              <w:t>I = Labor Condition Application</w:t>
            </w:r>
          </w:p>
          <w:p w:rsidR="00EC62E6" w:rsidRPr="00BA4D19" w:rsidRDefault="00EC62E6" w:rsidP="00DF1F4B">
            <w:pPr>
              <w:shd w:val="clear" w:color="auto" w:fill="FFFFFF"/>
              <w:ind w:right="72"/>
              <w:outlineLvl w:val="4"/>
              <w:rPr>
                <w:rFonts w:ascii="Arial" w:hAnsi="Arial" w:cs="Arial"/>
                <w:sz w:val="20"/>
                <w:szCs w:val="20"/>
              </w:rPr>
            </w:pPr>
            <w:r w:rsidRPr="00BA4D19">
              <w:rPr>
                <w:rFonts w:ascii="Arial" w:hAnsi="Arial" w:cs="Arial"/>
                <w:sz w:val="20"/>
                <w:szCs w:val="20"/>
              </w:rPr>
              <w:t>H = H-2A and H-2B Applications</w:t>
            </w:r>
          </w:p>
          <w:p w:rsidR="003F2B94" w:rsidRPr="00BA4D19" w:rsidRDefault="003F2B94" w:rsidP="00DF1F4B">
            <w:pPr>
              <w:shd w:val="clear" w:color="auto" w:fill="FFFFFF"/>
              <w:ind w:right="72"/>
              <w:outlineLvl w:val="4"/>
              <w:rPr>
                <w:rFonts w:ascii="Arial" w:hAnsi="Arial" w:cs="Arial"/>
                <w:sz w:val="20"/>
                <w:szCs w:val="20"/>
              </w:rPr>
            </w:pPr>
            <w:r w:rsidRPr="00BA4D19">
              <w:rPr>
                <w:rFonts w:ascii="Arial" w:hAnsi="Arial" w:cs="Arial"/>
                <w:sz w:val="20"/>
                <w:szCs w:val="20"/>
              </w:rPr>
              <w:t>P = Prevailing Wage Applications</w:t>
            </w:r>
          </w:p>
          <w:p w:rsidR="003F2B94" w:rsidRPr="00BA4D19" w:rsidRDefault="003F2B94" w:rsidP="00DF1F4B">
            <w:pPr>
              <w:shd w:val="clear" w:color="auto" w:fill="FFFFFF"/>
              <w:ind w:right="72"/>
              <w:outlineLvl w:val="4"/>
              <w:rPr>
                <w:rFonts w:ascii="Arial" w:hAnsi="Arial" w:cs="Arial"/>
                <w:bCs/>
                <w:sz w:val="20"/>
                <w:szCs w:val="20"/>
              </w:rPr>
            </w:pPr>
          </w:p>
          <w:p w:rsidR="007B587B" w:rsidRPr="00BA4D19" w:rsidRDefault="00056456" w:rsidP="00DF1F4B">
            <w:pPr>
              <w:shd w:val="clear" w:color="auto" w:fill="FFFFFF"/>
              <w:ind w:right="72"/>
              <w:outlineLvl w:val="4"/>
              <w:rPr>
                <w:rFonts w:ascii="Arial" w:hAnsi="Arial" w:cs="Arial"/>
                <w:bCs/>
                <w:sz w:val="20"/>
                <w:szCs w:val="20"/>
              </w:rPr>
            </w:pPr>
            <w:r w:rsidRPr="00BA4D19">
              <w:rPr>
                <w:rFonts w:ascii="Arial" w:hAnsi="Arial" w:cs="Arial"/>
                <w:bCs/>
                <w:sz w:val="20"/>
                <w:szCs w:val="20"/>
              </w:rPr>
              <w:t>3-d</w:t>
            </w:r>
            <w:r w:rsidR="003F2B94" w:rsidRPr="00BA4D19">
              <w:rPr>
                <w:rFonts w:ascii="Arial" w:hAnsi="Arial" w:cs="Arial"/>
                <w:bCs/>
                <w:sz w:val="20"/>
                <w:szCs w:val="20"/>
              </w:rPr>
              <w:t xml:space="preserve">igit </w:t>
            </w:r>
            <w:r w:rsidRPr="00BA4D19">
              <w:rPr>
                <w:rFonts w:ascii="Arial" w:hAnsi="Arial" w:cs="Arial"/>
                <w:bCs/>
                <w:sz w:val="20"/>
                <w:szCs w:val="20"/>
              </w:rPr>
              <w:t>v</w:t>
            </w:r>
            <w:r w:rsidR="003F2B94" w:rsidRPr="00BA4D19">
              <w:rPr>
                <w:rFonts w:ascii="Arial" w:hAnsi="Arial" w:cs="Arial"/>
                <w:bCs/>
                <w:sz w:val="20"/>
                <w:szCs w:val="20"/>
              </w:rPr>
              <w:t>isa ID</w:t>
            </w:r>
            <w:r w:rsidR="00CC54EF" w:rsidRPr="00BA4D19">
              <w:rPr>
                <w:rFonts w:ascii="Arial" w:hAnsi="Arial" w:cs="Arial"/>
                <w:bCs/>
                <w:sz w:val="20"/>
                <w:szCs w:val="20"/>
              </w:rPr>
              <w:t>s</w:t>
            </w:r>
            <w:r w:rsidR="003F2B94" w:rsidRPr="00BA4D19">
              <w:rPr>
                <w:rFonts w:ascii="Arial" w:hAnsi="Arial" w:cs="Arial"/>
                <w:bCs/>
                <w:sz w:val="20"/>
                <w:szCs w:val="20"/>
              </w:rPr>
              <w:t xml:space="preserve"> </w:t>
            </w:r>
            <w:r w:rsidR="00CC54EF" w:rsidRPr="00BA4D19">
              <w:rPr>
                <w:rFonts w:ascii="Arial" w:hAnsi="Arial" w:cs="Arial"/>
                <w:bCs/>
                <w:sz w:val="20"/>
                <w:szCs w:val="20"/>
              </w:rPr>
              <w:t xml:space="preserve">(000) </w:t>
            </w:r>
            <w:r w:rsidR="003F2B94" w:rsidRPr="00BA4D19">
              <w:rPr>
                <w:rFonts w:ascii="Arial" w:hAnsi="Arial" w:cs="Arial"/>
                <w:bCs/>
                <w:sz w:val="20"/>
                <w:szCs w:val="20"/>
              </w:rPr>
              <w:t xml:space="preserve">include the following values: </w:t>
            </w:r>
          </w:p>
          <w:p w:rsidR="007B587B" w:rsidRPr="00BA4D19" w:rsidRDefault="003F2B94" w:rsidP="00DF1F4B">
            <w:pPr>
              <w:shd w:val="clear" w:color="auto" w:fill="FFFFFF"/>
              <w:ind w:right="72"/>
              <w:outlineLvl w:val="4"/>
              <w:rPr>
                <w:rFonts w:ascii="Arial" w:hAnsi="Arial" w:cs="Arial"/>
                <w:sz w:val="20"/>
                <w:szCs w:val="20"/>
              </w:rPr>
            </w:pPr>
            <w:r w:rsidRPr="00BA4D19">
              <w:rPr>
                <w:rFonts w:ascii="Arial" w:hAnsi="Arial" w:cs="Arial"/>
                <w:sz w:val="20"/>
                <w:szCs w:val="20"/>
              </w:rPr>
              <w:t xml:space="preserve">100 = Basic </w:t>
            </w:r>
            <w:smartTag w:uri="urn:schemas-microsoft-com:office:smarttags" w:element="place">
              <w:smartTag w:uri="urn:schemas-microsoft-com:office:smarttags" w:element="PlaceType">
                <w:smartTag w:uri="urn:schemas-microsoft-com:office:smarttags" w:element="City">
                  <w:r w:rsidRPr="00BA4D19">
                    <w:rPr>
                      <w:rFonts w:ascii="Arial" w:hAnsi="Arial" w:cs="Arial"/>
                      <w:sz w:val="20"/>
                      <w:szCs w:val="20"/>
                    </w:rPr>
                    <w:t>PERM</w:t>
                  </w:r>
                </w:smartTag>
              </w:smartTag>
            </w:smartTag>
            <w:r w:rsidRPr="00BA4D19">
              <w:rPr>
                <w:rFonts w:ascii="Arial" w:hAnsi="Arial" w:cs="Arial"/>
                <w:sz w:val="20"/>
                <w:szCs w:val="20"/>
              </w:rPr>
              <w:t xml:space="preserve"> Application</w:t>
            </w:r>
          </w:p>
          <w:p w:rsidR="007B587B" w:rsidRPr="00BA4D19" w:rsidRDefault="003F2B94" w:rsidP="00DF1F4B">
            <w:pPr>
              <w:shd w:val="clear" w:color="auto" w:fill="FFFFFF"/>
              <w:ind w:right="72"/>
              <w:outlineLvl w:val="4"/>
              <w:rPr>
                <w:rFonts w:ascii="Arial" w:hAnsi="Arial" w:cs="Arial"/>
                <w:sz w:val="20"/>
                <w:szCs w:val="20"/>
              </w:rPr>
            </w:pPr>
            <w:r w:rsidRPr="00BA4D19">
              <w:rPr>
                <w:rFonts w:ascii="Arial" w:hAnsi="Arial" w:cs="Arial"/>
                <w:sz w:val="20"/>
                <w:szCs w:val="20"/>
              </w:rPr>
              <w:t>101 = PERM Application for Professional Athletes</w:t>
            </w:r>
          </w:p>
          <w:p w:rsidR="007B587B" w:rsidRPr="00BA4D19" w:rsidRDefault="003F2B94" w:rsidP="00DF1F4B">
            <w:pPr>
              <w:shd w:val="clear" w:color="auto" w:fill="FFFFFF"/>
              <w:ind w:right="72"/>
              <w:outlineLvl w:val="4"/>
              <w:rPr>
                <w:rFonts w:ascii="Arial" w:hAnsi="Arial" w:cs="Arial"/>
                <w:sz w:val="20"/>
                <w:szCs w:val="20"/>
              </w:rPr>
            </w:pPr>
            <w:r w:rsidRPr="00BA4D19">
              <w:rPr>
                <w:rFonts w:ascii="Arial" w:hAnsi="Arial" w:cs="Arial"/>
                <w:sz w:val="20"/>
                <w:szCs w:val="20"/>
              </w:rPr>
              <w:t>200 = H-1B</w:t>
            </w:r>
          </w:p>
          <w:p w:rsidR="007B587B" w:rsidRPr="00BA4D19" w:rsidRDefault="003F2B94" w:rsidP="00DF1F4B">
            <w:pPr>
              <w:shd w:val="clear" w:color="auto" w:fill="FFFFFF"/>
              <w:ind w:right="72"/>
              <w:outlineLvl w:val="4"/>
              <w:rPr>
                <w:rFonts w:ascii="Arial" w:hAnsi="Arial" w:cs="Arial"/>
                <w:sz w:val="20"/>
                <w:szCs w:val="20"/>
              </w:rPr>
            </w:pPr>
            <w:r w:rsidRPr="00BA4D19">
              <w:rPr>
                <w:rFonts w:ascii="Arial" w:hAnsi="Arial" w:cs="Arial"/>
                <w:sz w:val="20"/>
                <w:szCs w:val="20"/>
              </w:rPr>
              <w:t xml:space="preserve">201 = H-1B1 </w:t>
            </w:r>
            <w:smartTag w:uri="urn:schemas-microsoft-com:office:smarttags" w:element="place">
              <w:smartTag w:uri="urn:schemas-microsoft-com:office:smarttags" w:element="PlaceType">
                <w:smartTag w:uri="urn:schemas-microsoft-com:office:smarttags" w:element="country-region">
                  <w:r w:rsidRPr="00BA4D19">
                    <w:rPr>
                      <w:rFonts w:ascii="Arial" w:hAnsi="Arial" w:cs="Arial"/>
                      <w:sz w:val="20"/>
                      <w:szCs w:val="20"/>
                    </w:rPr>
                    <w:t>Chile</w:t>
                  </w:r>
                </w:smartTag>
              </w:smartTag>
            </w:smartTag>
          </w:p>
          <w:p w:rsidR="007B587B" w:rsidRPr="00BA4D19" w:rsidRDefault="003F2B94" w:rsidP="00DF1F4B">
            <w:pPr>
              <w:shd w:val="clear" w:color="auto" w:fill="FFFFFF"/>
              <w:ind w:right="72"/>
              <w:outlineLvl w:val="4"/>
              <w:rPr>
                <w:rFonts w:ascii="Arial" w:hAnsi="Arial" w:cs="Arial"/>
                <w:sz w:val="20"/>
                <w:szCs w:val="20"/>
              </w:rPr>
            </w:pPr>
            <w:r w:rsidRPr="00BA4D19">
              <w:rPr>
                <w:rFonts w:ascii="Arial" w:hAnsi="Arial" w:cs="Arial"/>
                <w:sz w:val="20"/>
                <w:szCs w:val="20"/>
              </w:rPr>
              <w:t xml:space="preserve">202 = H-1B1 </w:t>
            </w:r>
            <w:smartTag w:uri="urn:schemas-microsoft-com:office:smarttags" w:element="place">
              <w:smartTag w:uri="urn:schemas-microsoft-com:office:smarttags" w:element="PlaceType">
                <w:smartTag w:uri="urn:schemas-microsoft-com:office:smarttags" w:element="country-region">
                  <w:r w:rsidRPr="00BA4D19">
                    <w:rPr>
                      <w:rFonts w:ascii="Arial" w:hAnsi="Arial" w:cs="Arial"/>
                      <w:sz w:val="20"/>
                      <w:szCs w:val="20"/>
                    </w:rPr>
                    <w:t>Singapore</w:t>
                  </w:r>
                </w:smartTag>
              </w:smartTag>
            </w:smartTag>
          </w:p>
          <w:p w:rsidR="007B587B" w:rsidRPr="00BA4D19" w:rsidRDefault="003F2B94" w:rsidP="00DF1F4B">
            <w:pPr>
              <w:shd w:val="clear" w:color="auto" w:fill="FFFFFF"/>
              <w:ind w:right="72"/>
              <w:outlineLvl w:val="4"/>
              <w:rPr>
                <w:rFonts w:ascii="Arial" w:hAnsi="Arial" w:cs="Arial"/>
                <w:sz w:val="20"/>
                <w:szCs w:val="20"/>
              </w:rPr>
            </w:pPr>
            <w:r w:rsidRPr="00BA4D19">
              <w:rPr>
                <w:rFonts w:ascii="Arial" w:hAnsi="Arial" w:cs="Arial"/>
                <w:sz w:val="20"/>
                <w:szCs w:val="20"/>
              </w:rPr>
              <w:t>203 = E-3 Australian</w:t>
            </w:r>
          </w:p>
          <w:p w:rsidR="007B587B" w:rsidRPr="00BA4D19" w:rsidRDefault="003F2B94" w:rsidP="00DF1F4B">
            <w:pPr>
              <w:shd w:val="clear" w:color="auto" w:fill="FFFFFF"/>
              <w:ind w:right="72"/>
              <w:outlineLvl w:val="4"/>
              <w:rPr>
                <w:rFonts w:ascii="Arial" w:hAnsi="Arial" w:cs="Arial"/>
                <w:sz w:val="20"/>
                <w:szCs w:val="20"/>
              </w:rPr>
            </w:pPr>
            <w:r w:rsidRPr="00BA4D19">
              <w:rPr>
                <w:rFonts w:ascii="Arial" w:hAnsi="Arial" w:cs="Arial"/>
                <w:sz w:val="20"/>
                <w:szCs w:val="20"/>
              </w:rPr>
              <w:t>300 = H-2A</w:t>
            </w:r>
          </w:p>
          <w:p w:rsidR="00F97C6E" w:rsidRPr="00BA4D19" w:rsidRDefault="003F2B94" w:rsidP="00DF1F4B">
            <w:pPr>
              <w:shd w:val="clear" w:color="auto" w:fill="FFFFFF"/>
              <w:ind w:right="72"/>
              <w:outlineLvl w:val="4"/>
              <w:rPr>
                <w:rFonts w:ascii="Arial" w:hAnsi="Arial" w:cs="Arial"/>
                <w:bCs/>
                <w:sz w:val="20"/>
                <w:szCs w:val="20"/>
              </w:rPr>
            </w:pPr>
            <w:r w:rsidRPr="00BA4D19">
              <w:rPr>
                <w:rFonts w:ascii="Arial" w:hAnsi="Arial" w:cs="Arial"/>
                <w:sz w:val="20"/>
                <w:szCs w:val="20"/>
              </w:rPr>
              <w:t xml:space="preserve">400 = H-2B </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SUBMIT_DATE</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Date request for wage was submitted</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393A04" w:rsidP="00DF1F4B">
            <w:pPr>
              <w:rPr>
                <w:rFonts w:ascii="Arial" w:hAnsi="Arial" w:cs="Arial"/>
                <w:color w:val="000000"/>
                <w:sz w:val="20"/>
                <w:szCs w:val="20"/>
              </w:rPr>
            </w:pPr>
            <w:r>
              <w:rPr>
                <w:rFonts w:ascii="Arial" w:hAnsi="Arial" w:cs="Arial"/>
                <w:color w:val="000000"/>
                <w:sz w:val="20"/>
                <w:szCs w:val="20"/>
              </w:rPr>
              <w:t>DETERMINATION_DATE</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Identifies the date on which the OFLC National Prevailing Wage Center issued a prevailing wage determination on the employer application.  Field is located on the ETA Form 9141, Section E, </w:t>
            </w:r>
            <w:proofErr w:type="gramStart"/>
            <w:r>
              <w:rPr>
                <w:rFonts w:ascii="Arial" w:hAnsi="Arial" w:cs="Arial"/>
                <w:color w:val="000000"/>
                <w:sz w:val="20"/>
                <w:szCs w:val="20"/>
              </w:rPr>
              <w:t>Item</w:t>
            </w:r>
            <w:proofErr w:type="gramEnd"/>
            <w:r>
              <w:rPr>
                <w:rFonts w:ascii="Arial" w:hAnsi="Arial" w:cs="Arial"/>
                <w:color w:val="000000"/>
                <w:sz w:val="20"/>
                <w:szCs w:val="20"/>
              </w:rPr>
              <w:t xml:space="preserve"> 8.</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REDETERMINATION_DATE</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Identifies the date on which the OFLC National Prevailing Wage Center issued a decision on the employer’s request for a redetermination of the originally issued prevailing wage determination.</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393A04">
            <w:pPr>
              <w:rPr>
                <w:rFonts w:ascii="Arial" w:hAnsi="Arial" w:cs="Arial"/>
                <w:color w:val="000000"/>
                <w:sz w:val="20"/>
                <w:szCs w:val="20"/>
              </w:rPr>
            </w:pPr>
            <w:r>
              <w:rPr>
                <w:rFonts w:ascii="Arial" w:hAnsi="Arial" w:cs="Arial"/>
                <w:color w:val="000000"/>
                <w:sz w:val="20"/>
                <w:szCs w:val="20"/>
              </w:rPr>
              <w:t>WITHDRAWAL_DATE</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Identifies the date on which the employer’s request for a withdrawal was processed.</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CASE_STATUS</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Status associated with the last significant event or decision.  Valid values include “Determination Issued,” “Redetermination Review – Overturned-Modified,” “Redetermination - Affirmed”, and “Withdrawn”</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VISA_CLASS</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Type of visa classification supported by the employer request for a prevailing wage determination.  Valid values include “H-2B,” “H-1B,” “H-1B1 Chile,” “H-1B1 Singapore,” “E-3 Australian,” and “PERM”.  Field is </w:t>
            </w:r>
            <w:r>
              <w:rPr>
                <w:rFonts w:ascii="Arial" w:hAnsi="Arial" w:cs="Arial"/>
                <w:color w:val="000000"/>
                <w:sz w:val="20"/>
                <w:szCs w:val="20"/>
              </w:rPr>
              <w:lastRenderedPageBreak/>
              <w:t>located on the ETA Form 9141, Section A, Item 1.</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lastRenderedPageBreak/>
              <w:t>BUSINESS_NAME</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Legal name of the business, person, association, firm, corporation, or organization filing the ETA Form 9141.  Field is located on the ETA Form 9141, Section C, </w:t>
            </w:r>
            <w:proofErr w:type="gramStart"/>
            <w:r>
              <w:rPr>
                <w:rFonts w:ascii="Arial" w:hAnsi="Arial" w:cs="Arial"/>
                <w:color w:val="000000"/>
                <w:sz w:val="20"/>
                <w:szCs w:val="20"/>
              </w:rPr>
              <w:t>Item</w:t>
            </w:r>
            <w:proofErr w:type="gramEnd"/>
            <w:r>
              <w:rPr>
                <w:rFonts w:ascii="Arial" w:hAnsi="Arial" w:cs="Arial"/>
                <w:color w:val="000000"/>
                <w:sz w:val="20"/>
                <w:szCs w:val="20"/>
              </w:rPr>
              <w:t xml:space="preserve"> 1.</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393A04">
            <w:pPr>
              <w:rPr>
                <w:rFonts w:ascii="Arial" w:hAnsi="Arial" w:cs="Arial"/>
                <w:color w:val="000000"/>
                <w:sz w:val="20"/>
                <w:szCs w:val="20"/>
              </w:rPr>
            </w:pPr>
            <w:r>
              <w:rPr>
                <w:rFonts w:ascii="Arial" w:hAnsi="Arial" w:cs="Arial"/>
                <w:color w:val="000000"/>
                <w:sz w:val="20"/>
                <w:szCs w:val="20"/>
              </w:rPr>
              <w:t>TRADE__NAME</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Trade name or “Doing Business As” (DBA) name, if applicable, of the business, person, association, firm, corporation, or organization filing the ETA Form 9141.  Field is located on the ETA Form 9141, Section C, </w:t>
            </w:r>
            <w:proofErr w:type="gramStart"/>
            <w:r>
              <w:rPr>
                <w:rFonts w:ascii="Arial" w:hAnsi="Arial" w:cs="Arial"/>
                <w:color w:val="000000"/>
                <w:sz w:val="20"/>
                <w:szCs w:val="20"/>
              </w:rPr>
              <w:t>Item</w:t>
            </w:r>
            <w:proofErr w:type="gramEnd"/>
            <w:r>
              <w:rPr>
                <w:rFonts w:ascii="Arial" w:hAnsi="Arial" w:cs="Arial"/>
                <w:color w:val="000000"/>
                <w:sz w:val="20"/>
                <w:szCs w:val="20"/>
              </w:rPr>
              <w:t xml:space="preserve"> 2.</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EMPLOYER_ADDRESS_1</w:t>
            </w:r>
          </w:p>
        </w:tc>
        <w:tc>
          <w:tcPr>
            <w:tcW w:w="6840" w:type="dxa"/>
            <w:vMerge w:val="restart"/>
            <w:tcBorders>
              <w:top w:val="single" w:sz="4" w:space="0" w:color="auto"/>
              <w:left w:val="single" w:sz="4" w:space="0" w:color="auto"/>
              <w:right w:val="single" w:sz="4" w:space="0" w:color="auto"/>
            </w:tcBorders>
            <w:shd w:val="clear" w:color="auto" w:fill="auto"/>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Address information of the employer filing the ETA Form 9141.  Fields are located on the ETA Form 9141, Section C, </w:t>
            </w:r>
            <w:proofErr w:type="gramStart"/>
            <w:r>
              <w:rPr>
                <w:rFonts w:ascii="Arial" w:hAnsi="Arial" w:cs="Arial"/>
                <w:color w:val="000000"/>
                <w:sz w:val="20"/>
                <w:szCs w:val="20"/>
              </w:rPr>
              <w:t>Items</w:t>
            </w:r>
            <w:proofErr w:type="gramEnd"/>
            <w:r>
              <w:rPr>
                <w:rFonts w:ascii="Arial" w:hAnsi="Arial" w:cs="Arial"/>
                <w:color w:val="000000"/>
                <w:sz w:val="20"/>
                <w:szCs w:val="20"/>
              </w:rPr>
              <w:t xml:space="preserve"> 3 through 7.</w:t>
            </w:r>
          </w:p>
          <w:p w:rsidR="00DF1F4B" w:rsidRDefault="00DF1F4B" w:rsidP="00DF1F4B">
            <w:pPr>
              <w:ind w:right="72"/>
              <w:rPr>
                <w:rFonts w:ascii="Arial" w:hAnsi="Arial" w:cs="Arial"/>
                <w:color w:val="000000"/>
                <w:sz w:val="20"/>
                <w:szCs w:val="20"/>
              </w:rPr>
            </w:pP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1F4B" w:rsidRPr="00DF1F4B" w:rsidRDefault="00DF1F4B" w:rsidP="00DF1F4B">
            <w:pPr>
              <w:ind w:right="0"/>
              <w:rPr>
                <w:rFonts w:ascii="Arial" w:hAnsi="Arial" w:cs="Arial"/>
                <w:sz w:val="20"/>
                <w:szCs w:val="20"/>
              </w:rPr>
            </w:pPr>
            <w:r>
              <w:rPr>
                <w:rFonts w:ascii="Arial" w:hAnsi="Arial" w:cs="Arial"/>
                <w:color w:val="000000"/>
                <w:sz w:val="20"/>
                <w:szCs w:val="20"/>
              </w:rPr>
              <w:t>EMPLOYER_ADDRESS_2</w:t>
            </w:r>
          </w:p>
        </w:tc>
        <w:tc>
          <w:tcPr>
            <w:tcW w:w="6840" w:type="dxa"/>
            <w:vMerge/>
            <w:tcBorders>
              <w:left w:val="single" w:sz="4" w:space="0" w:color="auto"/>
              <w:right w:val="single" w:sz="4" w:space="0" w:color="auto"/>
            </w:tcBorders>
            <w:shd w:val="clear" w:color="auto" w:fill="auto"/>
            <w:noWrap/>
            <w:vAlign w:val="center"/>
          </w:tcPr>
          <w:p w:rsidR="00DF1F4B" w:rsidRPr="00DF1F4B" w:rsidRDefault="00DF1F4B" w:rsidP="00DF1F4B">
            <w:pPr>
              <w:ind w:right="72"/>
              <w:rPr>
                <w:rFonts w:ascii="Arial" w:hAnsi="Arial" w:cs="Arial"/>
                <w:sz w:val="20"/>
                <w:szCs w:val="20"/>
              </w:rPr>
            </w:pP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1F4B" w:rsidRPr="00DF1F4B" w:rsidRDefault="00DF1F4B" w:rsidP="00DF1F4B">
            <w:pPr>
              <w:ind w:right="0"/>
              <w:rPr>
                <w:rFonts w:ascii="Arial" w:hAnsi="Arial" w:cs="Arial"/>
                <w:sz w:val="20"/>
                <w:szCs w:val="20"/>
              </w:rPr>
            </w:pPr>
            <w:r>
              <w:rPr>
                <w:rFonts w:ascii="Arial" w:hAnsi="Arial" w:cs="Arial"/>
                <w:color w:val="000000"/>
                <w:sz w:val="20"/>
                <w:szCs w:val="20"/>
              </w:rPr>
              <w:t>EMPLOYER_CITY</w:t>
            </w:r>
          </w:p>
        </w:tc>
        <w:tc>
          <w:tcPr>
            <w:tcW w:w="6840" w:type="dxa"/>
            <w:vMerge/>
            <w:tcBorders>
              <w:left w:val="single" w:sz="4" w:space="0" w:color="auto"/>
              <w:right w:val="single" w:sz="4" w:space="0" w:color="auto"/>
            </w:tcBorders>
            <w:shd w:val="clear" w:color="auto" w:fill="auto"/>
            <w:noWrap/>
            <w:vAlign w:val="center"/>
          </w:tcPr>
          <w:p w:rsidR="00DF1F4B" w:rsidRPr="00DF1F4B" w:rsidRDefault="00DF1F4B" w:rsidP="00DF1F4B">
            <w:pPr>
              <w:ind w:right="72"/>
              <w:rPr>
                <w:rFonts w:ascii="Arial" w:hAnsi="Arial" w:cs="Arial"/>
                <w:sz w:val="20"/>
                <w:szCs w:val="20"/>
              </w:rPr>
            </w:pP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1F4B" w:rsidRPr="00DF1F4B" w:rsidRDefault="00DF1F4B" w:rsidP="00DF1F4B">
            <w:pPr>
              <w:ind w:right="0"/>
              <w:rPr>
                <w:rFonts w:ascii="Arial" w:hAnsi="Arial" w:cs="Arial"/>
                <w:sz w:val="20"/>
                <w:szCs w:val="20"/>
              </w:rPr>
            </w:pPr>
            <w:r>
              <w:rPr>
                <w:rFonts w:ascii="Arial" w:hAnsi="Arial" w:cs="Arial"/>
                <w:color w:val="000000"/>
                <w:sz w:val="20"/>
                <w:szCs w:val="20"/>
              </w:rPr>
              <w:t>EMPLOYER_STATE</w:t>
            </w:r>
          </w:p>
        </w:tc>
        <w:tc>
          <w:tcPr>
            <w:tcW w:w="6840" w:type="dxa"/>
            <w:vMerge/>
            <w:tcBorders>
              <w:left w:val="single" w:sz="4" w:space="0" w:color="auto"/>
              <w:right w:val="single" w:sz="4" w:space="0" w:color="auto"/>
            </w:tcBorders>
            <w:shd w:val="clear" w:color="auto" w:fill="auto"/>
            <w:noWrap/>
            <w:vAlign w:val="center"/>
          </w:tcPr>
          <w:p w:rsidR="00DF1F4B" w:rsidRPr="00DF1F4B" w:rsidRDefault="00DF1F4B" w:rsidP="00DF1F4B">
            <w:pPr>
              <w:ind w:right="72"/>
              <w:rPr>
                <w:rFonts w:ascii="Arial" w:hAnsi="Arial" w:cs="Arial"/>
                <w:sz w:val="20"/>
                <w:szCs w:val="20"/>
              </w:rPr>
            </w:pP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1F4B" w:rsidRPr="00DF1F4B" w:rsidRDefault="00DF1F4B" w:rsidP="00DF1F4B">
            <w:pPr>
              <w:ind w:right="0"/>
              <w:rPr>
                <w:rFonts w:ascii="Arial" w:hAnsi="Arial" w:cs="Arial"/>
                <w:sz w:val="20"/>
                <w:szCs w:val="20"/>
              </w:rPr>
            </w:pPr>
            <w:r>
              <w:rPr>
                <w:rFonts w:ascii="Arial" w:hAnsi="Arial" w:cs="Arial"/>
                <w:color w:val="000000"/>
                <w:sz w:val="20"/>
                <w:szCs w:val="20"/>
              </w:rPr>
              <w:t>EMPLOYER_POSTAL_CODE</w:t>
            </w:r>
          </w:p>
        </w:tc>
        <w:tc>
          <w:tcPr>
            <w:tcW w:w="6840" w:type="dxa"/>
            <w:vMerge/>
            <w:tcBorders>
              <w:left w:val="single" w:sz="4" w:space="0" w:color="auto"/>
              <w:right w:val="single" w:sz="4" w:space="0" w:color="auto"/>
            </w:tcBorders>
            <w:shd w:val="clear" w:color="auto" w:fill="auto"/>
            <w:noWrap/>
            <w:vAlign w:val="center"/>
          </w:tcPr>
          <w:p w:rsidR="00DF1F4B" w:rsidRPr="00DF1F4B" w:rsidRDefault="00DF1F4B" w:rsidP="00DF1F4B">
            <w:pPr>
              <w:ind w:right="72"/>
              <w:rPr>
                <w:rFonts w:ascii="Arial" w:hAnsi="Arial" w:cs="Arial"/>
                <w:sz w:val="20"/>
                <w:szCs w:val="20"/>
              </w:rPr>
            </w:pP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1F4B" w:rsidRPr="00DF1F4B" w:rsidRDefault="00DF1F4B" w:rsidP="00DF1F4B">
            <w:pPr>
              <w:ind w:right="0"/>
              <w:rPr>
                <w:rFonts w:ascii="Arial" w:hAnsi="Arial" w:cs="Arial"/>
                <w:sz w:val="20"/>
                <w:szCs w:val="20"/>
              </w:rPr>
            </w:pPr>
            <w:r>
              <w:rPr>
                <w:rFonts w:ascii="Arial" w:hAnsi="Arial" w:cs="Arial"/>
                <w:color w:val="000000"/>
                <w:sz w:val="20"/>
                <w:szCs w:val="20"/>
              </w:rPr>
              <w:t>EMPLOYER_COUNTRY</w:t>
            </w:r>
          </w:p>
        </w:tc>
        <w:tc>
          <w:tcPr>
            <w:tcW w:w="6840" w:type="dxa"/>
            <w:vMerge/>
            <w:tcBorders>
              <w:left w:val="single" w:sz="4" w:space="0" w:color="auto"/>
              <w:right w:val="single" w:sz="4" w:space="0" w:color="auto"/>
            </w:tcBorders>
            <w:shd w:val="clear" w:color="auto" w:fill="auto"/>
            <w:noWrap/>
            <w:vAlign w:val="center"/>
          </w:tcPr>
          <w:p w:rsidR="00DF1F4B" w:rsidRPr="00DF1F4B" w:rsidRDefault="00DF1F4B" w:rsidP="00DF1F4B">
            <w:pPr>
              <w:ind w:right="72"/>
              <w:rPr>
                <w:rFonts w:ascii="Arial" w:hAnsi="Arial" w:cs="Arial"/>
                <w:sz w:val="20"/>
                <w:szCs w:val="20"/>
              </w:rPr>
            </w:pP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1F4B" w:rsidRPr="00DF1F4B" w:rsidRDefault="00DF1F4B" w:rsidP="00DF1F4B">
            <w:pPr>
              <w:ind w:right="0"/>
              <w:rPr>
                <w:rFonts w:ascii="Arial" w:hAnsi="Arial" w:cs="Arial"/>
                <w:sz w:val="20"/>
                <w:szCs w:val="20"/>
              </w:rPr>
            </w:pPr>
            <w:r>
              <w:rPr>
                <w:rFonts w:ascii="Arial" w:hAnsi="Arial" w:cs="Arial"/>
                <w:color w:val="000000"/>
                <w:sz w:val="20"/>
                <w:szCs w:val="20"/>
              </w:rPr>
              <w:t>EMPLOYER_PROVINCE</w:t>
            </w:r>
          </w:p>
        </w:tc>
        <w:tc>
          <w:tcPr>
            <w:tcW w:w="6840" w:type="dxa"/>
            <w:vMerge/>
            <w:tcBorders>
              <w:left w:val="single" w:sz="4" w:space="0" w:color="auto"/>
              <w:right w:val="single" w:sz="4" w:space="0" w:color="auto"/>
            </w:tcBorders>
            <w:shd w:val="clear" w:color="auto" w:fill="auto"/>
            <w:noWrap/>
            <w:vAlign w:val="center"/>
          </w:tcPr>
          <w:p w:rsidR="00DF1F4B" w:rsidRPr="00DF1F4B" w:rsidRDefault="00DF1F4B" w:rsidP="00DF1F4B">
            <w:pPr>
              <w:ind w:right="72"/>
              <w:rPr>
                <w:rFonts w:ascii="Arial" w:hAnsi="Arial" w:cs="Arial"/>
                <w:sz w:val="20"/>
                <w:szCs w:val="20"/>
              </w:rPr>
            </w:pP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1F4B" w:rsidRPr="00DF1F4B" w:rsidRDefault="00DF1F4B" w:rsidP="00DF1F4B">
            <w:pPr>
              <w:ind w:right="0"/>
              <w:rPr>
                <w:rFonts w:ascii="Arial" w:hAnsi="Arial" w:cs="Arial"/>
                <w:sz w:val="20"/>
                <w:szCs w:val="20"/>
              </w:rPr>
            </w:pPr>
            <w:r>
              <w:rPr>
                <w:rFonts w:ascii="Arial" w:hAnsi="Arial" w:cs="Arial"/>
                <w:color w:val="000000"/>
                <w:sz w:val="20"/>
                <w:szCs w:val="20"/>
              </w:rPr>
              <w:t>EMPLOYER_PHONE</w:t>
            </w:r>
          </w:p>
        </w:tc>
        <w:tc>
          <w:tcPr>
            <w:tcW w:w="6840" w:type="dxa"/>
            <w:vMerge/>
            <w:tcBorders>
              <w:left w:val="single" w:sz="4" w:space="0" w:color="auto"/>
              <w:right w:val="single" w:sz="4" w:space="0" w:color="auto"/>
            </w:tcBorders>
            <w:shd w:val="clear" w:color="auto" w:fill="auto"/>
            <w:noWrap/>
            <w:vAlign w:val="center"/>
          </w:tcPr>
          <w:p w:rsidR="00DF1F4B" w:rsidRPr="00DF1F4B" w:rsidRDefault="00DF1F4B" w:rsidP="00DF1F4B">
            <w:pPr>
              <w:ind w:right="72"/>
              <w:rPr>
                <w:rFonts w:ascii="Arial" w:hAnsi="Arial" w:cs="Arial"/>
                <w:sz w:val="20"/>
                <w:szCs w:val="20"/>
              </w:rPr>
            </w:pP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1F4B" w:rsidRPr="00DF1F4B" w:rsidRDefault="00DF1F4B" w:rsidP="00DF1F4B">
            <w:pPr>
              <w:ind w:right="0"/>
              <w:rPr>
                <w:rFonts w:ascii="Arial" w:hAnsi="Arial" w:cs="Arial"/>
                <w:sz w:val="20"/>
                <w:szCs w:val="20"/>
              </w:rPr>
            </w:pPr>
            <w:r>
              <w:rPr>
                <w:rFonts w:ascii="Arial" w:hAnsi="Arial" w:cs="Arial"/>
                <w:color w:val="000000"/>
                <w:sz w:val="20"/>
                <w:szCs w:val="20"/>
              </w:rPr>
              <w:t>EMPLOYER_EXTENSION</w:t>
            </w:r>
          </w:p>
        </w:tc>
        <w:tc>
          <w:tcPr>
            <w:tcW w:w="6840" w:type="dxa"/>
            <w:vMerge/>
            <w:tcBorders>
              <w:left w:val="single" w:sz="4" w:space="0" w:color="auto"/>
              <w:bottom w:val="single" w:sz="4" w:space="0" w:color="auto"/>
              <w:right w:val="single" w:sz="4" w:space="0" w:color="auto"/>
            </w:tcBorders>
            <w:shd w:val="clear" w:color="auto" w:fill="auto"/>
            <w:noWrap/>
            <w:vAlign w:val="center"/>
          </w:tcPr>
          <w:p w:rsidR="00DF1F4B" w:rsidRPr="00DF1F4B" w:rsidRDefault="00DF1F4B" w:rsidP="00DF1F4B">
            <w:pPr>
              <w:ind w:right="72"/>
              <w:rPr>
                <w:rFonts w:ascii="Arial" w:hAnsi="Arial" w:cs="Arial"/>
                <w:sz w:val="20"/>
                <w:szCs w:val="20"/>
              </w:rPr>
            </w:pP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393A04">
            <w:pPr>
              <w:rPr>
                <w:rFonts w:ascii="Arial" w:hAnsi="Arial" w:cs="Arial"/>
                <w:color w:val="000000"/>
                <w:sz w:val="20"/>
                <w:szCs w:val="20"/>
              </w:rPr>
            </w:pPr>
            <w:r>
              <w:rPr>
                <w:rFonts w:ascii="Arial" w:hAnsi="Arial" w:cs="Arial"/>
                <w:color w:val="000000"/>
                <w:sz w:val="20"/>
                <w:szCs w:val="20"/>
              </w:rPr>
              <w:t>NAICS_CODE</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Industry code associated with the employer requesting permanent labor certification, as classified by the North American Industrial Classification System (NAICS).  Field is located on the ETA Form 9141, Section C, </w:t>
            </w:r>
            <w:proofErr w:type="gramStart"/>
            <w:r>
              <w:rPr>
                <w:rFonts w:ascii="Arial" w:hAnsi="Arial" w:cs="Arial"/>
                <w:color w:val="000000"/>
                <w:sz w:val="20"/>
                <w:szCs w:val="20"/>
              </w:rPr>
              <w:t>Item</w:t>
            </w:r>
            <w:proofErr w:type="gramEnd"/>
            <w:r>
              <w:rPr>
                <w:rFonts w:ascii="Arial" w:hAnsi="Arial" w:cs="Arial"/>
                <w:color w:val="000000"/>
                <w:sz w:val="20"/>
                <w:szCs w:val="20"/>
              </w:rPr>
              <w:t xml:space="preserve"> 13.</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JOB_TITLE</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Title of the employer’s job opportunity.  Field is located on the ETA Form 9141, Section </w:t>
            </w:r>
            <w:proofErr w:type="spellStart"/>
            <w:r>
              <w:rPr>
                <w:rFonts w:ascii="Arial" w:hAnsi="Arial" w:cs="Arial"/>
                <w:color w:val="000000"/>
                <w:sz w:val="20"/>
                <w:szCs w:val="20"/>
              </w:rPr>
              <w:t>D.a</w:t>
            </w:r>
            <w:proofErr w:type="spellEnd"/>
            <w:r>
              <w:rPr>
                <w:rFonts w:ascii="Arial" w:hAnsi="Arial" w:cs="Arial"/>
                <w:color w:val="000000"/>
                <w:sz w:val="20"/>
                <w:szCs w:val="20"/>
              </w:rPr>
              <w:t xml:space="preserve">, </w:t>
            </w:r>
            <w:proofErr w:type="gramStart"/>
            <w:r>
              <w:rPr>
                <w:rFonts w:ascii="Arial" w:hAnsi="Arial" w:cs="Arial"/>
                <w:color w:val="000000"/>
                <w:sz w:val="20"/>
                <w:szCs w:val="20"/>
              </w:rPr>
              <w:t>Item</w:t>
            </w:r>
            <w:proofErr w:type="gramEnd"/>
            <w:r>
              <w:rPr>
                <w:rFonts w:ascii="Arial" w:hAnsi="Arial" w:cs="Arial"/>
                <w:color w:val="000000"/>
                <w:sz w:val="20"/>
                <w:szCs w:val="20"/>
              </w:rPr>
              <w:t xml:space="preserve"> 1.</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SUGGESTED_SOC_CODE</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Identifies suggested six or eight-digit Standard Occupational Classification (SOC)/Occupational Network (O*NET) code for the occupation, which most clearly describes the work to be performed. </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SUGGESTED_SOC_TITLE</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Identifies the suggested occupational title associated with the SOC/O*NET (OES) code.</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WORK_HOUR_NUM_BASIC</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Identifies the number of regular working hours</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WORK_HOUR_NUM_OVERTIME</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Identifies the number of authorized overtime hours</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SUPERVISOR_JOB_TITLE</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Identifies the title of the supervisor who will be supervising the work of the foreign worker(s), if applicable.</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SUPERVISE_OTHER_EMP</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Identifies whether the employer’s job opportunity supervises the work of other employees.  Y = Yes; N = No.  Field is located on the ETA Form 9141, Section </w:t>
            </w:r>
            <w:proofErr w:type="spellStart"/>
            <w:r>
              <w:rPr>
                <w:rFonts w:ascii="Arial" w:hAnsi="Arial" w:cs="Arial"/>
                <w:color w:val="000000"/>
                <w:sz w:val="20"/>
                <w:szCs w:val="20"/>
              </w:rPr>
              <w:t>D.a</w:t>
            </w:r>
            <w:proofErr w:type="spellEnd"/>
            <w:r>
              <w:rPr>
                <w:rFonts w:ascii="Arial" w:hAnsi="Arial" w:cs="Arial"/>
                <w:color w:val="000000"/>
                <w:sz w:val="20"/>
                <w:szCs w:val="20"/>
              </w:rPr>
              <w:t xml:space="preserve">, </w:t>
            </w:r>
            <w:proofErr w:type="gramStart"/>
            <w:r>
              <w:rPr>
                <w:rFonts w:ascii="Arial" w:hAnsi="Arial" w:cs="Arial"/>
                <w:color w:val="000000"/>
                <w:sz w:val="20"/>
                <w:szCs w:val="20"/>
              </w:rPr>
              <w:t>Item</w:t>
            </w:r>
            <w:proofErr w:type="gramEnd"/>
            <w:r>
              <w:rPr>
                <w:rFonts w:ascii="Arial" w:hAnsi="Arial" w:cs="Arial"/>
                <w:color w:val="000000"/>
                <w:sz w:val="20"/>
                <w:szCs w:val="20"/>
              </w:rPr>
              <w:t xml:space="preserve"> 5.</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SUPERVISE_HOW_MANY</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Identifies the total number of employees the job opportunity will supervise. Section E, 4a</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SUPERVISE_LEVEL</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Indicate the level of the employee(s) to be supervised as either subordinate, and/or peers. Section E, 4b</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TRAVEL_REQUIRED</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Identifies whether travel is required in order for the duties of the employer’s job opportunity to be performed.  Y = Yes; N = No.  Field is located on the ETA Form 9141, Section </w:t>
            </w:r>
            <w:proofErr w:type="spellStart"/>
            <w:r>
              <w:rPr>
                <w:rFonts w:ascii="Arial" w:hAnsi="Arial" w:cs="Arial"/>
                <w:color w:val="000000"/>
                <w:sz w:val="20"/>
                <w:szCs w:val="20"/>
              </w:rPr>
              <w:t>D.a</w:t>
            </w:r>
            <w:proofErr w:type="spellEnd"/>
            <w:r>
              <w:rPr>
                <w:rFonts w:ascii="Arial" w:hAnsi="Arial" w:cs="Arial"/>
                <w:color w:val="000000"/>
                <w:sz w:val="20"/>
                <w:szCs w:val="20"/>
              </w:rPr>
              <w:t xml:space="preserve">, </w:t>
            </w:r>
            <w:proofErr w:type="gramStart"/>
            <w:r>
              <w:rPr>
                <w:rFonts w:ascii="Arial" w:hAnsi="Arial" w:cs="Arial"/>
                <w:color w:val="000000"/>
                <w:sz w:val="20"/>
                <w:szCs w:val="20"/>
              </w:rPr>
              <w:t>Item</w:t>
            </w:r>
            <w:proofErr w:type="gramEnd"/>
            <w:r>
              <w:rPr>
                <w:rFonts w:ascii="Arial" w:hAnsi="Arial" w:cs="Arial"/>
                <w:color w:val="000000"/>
                <w:sz w:val="20"/>
                <w:szCs w:val="20"/>
              </w:rPr>
              <w:t xml:space="preserve"> 7.</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PRIMARY_EDUCATION_LEVEL</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Identifies the minimum U.S. diploma or degree required by the employer for the job opportunity.  Valid values include “None,” “High School/GED,” “Associate’s,” “Bachelor’s,” “Master’s,” “Doctorate (PhD),” and “Other degree (JD, MD, etc.)”.  Field is located on the ETA Form 9141, Section </w:t>
            </w:r>
            <w:proofErr w:type="spellStart"/>
            <w:r>
              <w:rPr>
                <w:rFonts w:ascii="Arial" w:hAnsi="Arial" w:cs="Arial"/>
                <w:color w:val="000000"/>
                <w:sz w:val="20"/>
                <w:szCs w:val="20"/>
              </w:rPr>
              <w:t>D.b</w:t>
            </w:r>
            <w:proofErr w:type="spellEnd"/>
            <w:r>
              <w:rPr>
                <w:rFonts w:ascii="Arial" w:hAnsi="Arial" w:cs="Arial"/>
                <w:color w:val="000000"/>
                <w:sz w:val="20"/>
                <w:szCs w:val="20"/>
              </w:rPr>
              <w:t xml:space="preserve">, </w:t>
            </w:r>
            <w:proofErr w:type="gramStart"/>
            <w:r>
              <w:rPr>
                <w:rFonts w:ascii="Arial" w:hAnsi="Arial" w:cs="Arial"/>
                <w:color w:val="000000"/>
                <w:sz w:val="20"/>
                <w:szCs w:val="20"/>
              </w:rPr>
              <w:t>Item</w:t>
            </w:r>
            <w:proofErr w:type="gramEnd"/>
            <w:r>
              <w:rPr>
                <w:rFonts w:ascii="Arial" w:hAnsi="Arial" w:cs="Arial"/>
                <w:color w:val="000000"/>
                <w:sz w:val="20"/>
                <w:szCs w:val="20"/>
              </w:rPr>
              <w:t xml:space="preserve"> 1.</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OTHER_EDUCATION</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If “Other” in question 1, enter the specific U.S. diploma or degree required.</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MAJOR</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Identifies  the major(s) and/or field(s) of study required by the employer for the job opportunity</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lastRenderedPageBreak/>
              <w:t>SECOND_DIPLOMA</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Identifies if there is an alternate major(s) and/or field(s) of study required by the employer for the job opportunity. Y= Yes, N=No</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SECOND_DIPLOMA_MAJOR</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Identifies  the second major(s) and/or field(s) of study required by the employer for the job opportunity</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TRAINING_REQUIRED</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Identifies whether the employer is requiring training for the job opportunity.  Y = Yes; N = No.  Field is located on the ETA Form 9141, Section </w:t>
            </w:r>
            <w:proofErr w:type="spellStart"/>
            <w:r>
              <w:rPr>
                <w:rFonts w:ascii="Arial" w:hAnsi="Arial" w:cs="Arial"/>
                <w:color w:val="000000"/>
                <w:sz w:val="20"/>
                <w:szCs w:val="20"/>
              </w:rPr>
              <w:t>D.b</w:t>
            </w:r>
            <w:proofErr w:type="spellEnd"/>
            <w:r>
              <w:rPr>
                <w:rFonts w:ascii="Arial" w:hAnsi="Arial" w:cs="Arial"/>
                <w:color w:val="000000"/>
                <w:sz w:val="20"/>
                <w:szCs w:val="20"/>
              </w:rPr>
              <w:t xml:space="preserve">, </w:t>
            </w:r>
            <w:proofErr w:type="gramStart"/>
            <w:r>
              <w:rPr>
                <w:rFonts w:ascii="Arial" w:hAnsi="Arial" w:cs="Arial"/>
                <w:color w:val="000000"/>
                <w:sz w:val="20"/>
                <w:szCs w:val="20"/>
              </w:rPr>
              <w:t>Item</w:t>
            </w:r>
            <w:proofErr w:type="gramEnd"/>
            <w:r>
              <w:rPr>
                <w:rFonts w:ascii="Arial" w:hAnsi="Arial" w:cs="Arial"/>
                <w:color w:val="000000"/>
                <w:sz w:val="20"/>
                <w:szCs w:val="20"/>
              </w:rPr>
              <w:t xml:space="preserve"> 3.</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NUMBER_OF_MONTHS_TRAINING</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Identifies the number of months required for training</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NAME_REQUIRED_TRAINING</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Identifies type of required training</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EMP_EXPERIENCE_REQUIRED</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Identifies whether the employer is requiring employment experience for the job opportunity.  Y = Yes; N = No.  Field is located on the ETA Form 9141, Section </w:t>
            </w:r>
            <w:proofErr w:type="spellStart"/>
            <w:r>
              <w:rPr>
                <w:rFonts w:ascii="Arial" w:hAnsi="Arial" w:cs="Arial"/>
                <w:color w:val="000000"/>
                <w:sz w:val="20"/>
                <w:szCs w:val="20"/>
              </w:rPr>
              <w:t>D.b</w:t>
            </w:r>
            <w:proofErr w:type="spellEnd"/>
            <w:r>
              <w:rPr>
                <w:rFonts w:ascii="Arial" w:hAnsi="Arial" w:cs="Arial"/>
                <w:color w:val="000000"/>
                <w:sz w:val="20"/>
                <w:szCs w:val="20"/>
              </w:rPr>
              <w:t xml:space="preserve">, </w:t>
            </w:r>
            <w:proofErr w:type="gramStart"/>
            <w:r>
              <w:rPr>
                <w:rFonts w:ascii="Arial" w:hAnsi="Arial" w:cs="Arial"/>
                <w:color w:val="000000"/>
                <w:sz w:val="20"/>
                <w:szCs w:val="20"/>
              </w:rPr>
              <w:t>Item</w:t>
            </w:r>
            <w:proofErr w:type="gramEnd"/>
            <w:r>
              <w:rPr>
                <w:rFonts w:ascii="Arial" w:hAnsi="Arial" w:cs="Arial"/>
                <w:color w:val="000000"/>
                <w:sz w:val="20"/>
                <w:szCs w:val="20"/>
              </w:rPr>
              <w:t xml:space="preserve"> 4.</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EMP_EXPERIENCE_MONTHS</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Where employment experience is required, identifies the number of months of employment experience the employer is requiring for the job opportunity.  Field is located on the ETA Form 9141, Section </w:t>
            </w:r>
            <w:proofErr w:type="spellStart"/>
            <w:r>
              <w:rPr>
                <w:rFonts w:ascii="Arial" w:hAnsi="Arial" w:cs="Arial"/>
                <w:color w:val="000000"/>
                <w:sz w:val="20"/>
                <w:szCs w:val="20"/>
              </w:rPr>
              <w:t>D.b</w:t>
            </w:r>
            <w:proofErr w:type="spellEnd"/>
            <w:r>
              <w:rPr>
                <w:rFonts w:ascii="Arial" w:hAnsi="Arial" w:cs="Arial"/>
                <w:color w:val="000000"/>
                <w:sz w:val="20"/>
                <w:szCs w:val="20"/>
              </w:rPr>
              <w:t xml:space="preserve">, </w:t>
            </w:r>
            <w:proofErr w:type="gramStart"/>
            <w:r>
              <w:rPr>
                <w:rFonts w:ascii="Arial" w:hAnsi="Arial" w:cs="Arial"/>
                <w:color w:val="000000"/>
                <w:sz w:val="20"/>
                <w:szCs w:val="20"/>
              </w:rPr>
              <w:t>Item</w:t>
            </w:r>
            <w:proofErr w:type="gramEnd"/>
            <w:r>
              <w:rPr>
                <w:rFonts w:ascii="Arial" w:hAnsi="Arial" w:cs="Arial"/>
                <w:color w:val="000000"/>
                <w:sz w:val="20"/>
                <w:szCs w:val="20"/>
              </w:rPr>
              <w:t xml:space="preserve"> 4a.</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OCCUPATION_REQUIRED</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sidRPr="00DF1F4B">
              <w:rPr>
                <w:rFonts w:ascii="Arial" w:hAnsi="Arial" w:cs="Arial"/>
                <w:color w:val="000000"/>
                <w:sz w:val="20"/>
                <w:szCs w:val="20"/>
              </w:rPr>
              <w:t>Identifies the occupation if previous employment is required</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 xml:space="preserve">PRIMARY_WORKSITE_CITY </w:t>
            </w:r>
          </w:p>
        </w:tc>
        <w:tc>
          <w:tcPr>
            <w:tcW w:w="6840" w:type="dxa"/>
            <w:vMerge w:val="restart"/>
            <w:tcBorders>
              <w:top w:val="single" w:sz="4" w:space="0" w:color="auto"/>
              <w:left w:val="single" w:sz="4" w:space="0" w:color="auto"/>
              <w:right w:val="single" w:sz="4" w:space="0" w:color="auto"/>
            </w:tcBorders>
            <w:shd w:val="clear" w:color="auto" w:fill="auto"/>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Address information of the primary worksite or area of intended employment for the job opportunity.  Fields are located on the ETA Form 9141, Section </w:t>
            </w:r>
            <w:proofErr w:type="spellStart"/>
            <w:r>
              <w:rPr>
                <w:rFonts w:ascii="Arial" w:hAnsi="Arial" w:cs="Arial"/>
                <w:color w:val="000000"/>
                <w:sz w:val="20"/>
                <w:szCs w:val="20"/>
              </w:rPr>
              <w:t>D.c</w:t>
            </w:r>
            <w:proofErr w:type="spellEnd"/>
            <w:r>
              <w:rPr>
                <w:rFonts w:ascii="Arial" w:hAnsi="Arial" w:cs="Arial"/>
                <w:color w:val="000000"/>
                <w:sz w:val="20"/>
                <w:szCs w:val="20"/>
              </w:rPr>
              <w:t xml:space="preserve">, </w:t>
            </w:r>
            <w:proofErr w:type="gramStart"/>
            <w:r>
              <w:rPr>
                <w:rFonts w:ascii="Arial" w:hAnsi="Arial" w:cs="Arial"/>
                <w:color w:val="000000"/>
                <w:sz w:val="20"/>
                <w:szCs w:val="20"/>
              </w:rPr>
              <w:t>Items</w:t>
            </w:r>
            <w:proofErr w:type="gramEnd"/>
            <w:r>
              <w:rPr>
                <w:rFonts w:ascii="Arial" w:hAnsi="Arial" w:cs="Arial"/>
                <w:color w:val="000000"/>
                <w:sz w:val="20"/>
                <w:szCs w:val="20"/>
              </w:rPr>
              <w:t xml:space="preserve"> 3 through 6.</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1F4B" w:rsidRPr="00DF1F4B" w:rsidRDefault="00DF1F4B" w:rsidP="00DF1F4B">
            <w:pPr>
              <w:ind w:right="0"/>
              <w:rPr>
                <w:rFonts w:ascii="Arial" w:hAnsi="Arial" w:cs="Arial"/>
                <w:sz w:val="20"/>
                <w:szCs w:val="20"/>
              </w:rPr>
            </w:pPr>
            <w:r>
              <w:rPr>
                <w:rFonts w:ascii="Arial" w:hAnsi="Arial" w:cs="Arial"/>
                <w:color w:val="000000"/>
                <w:sz w:val="20"/>
                <w:szCs w:val="20"/>
              </w:rPr>
              <w:t>PRIMARY_WORKSITE_COUNTY</w:t>
            </w:r>
          </w:p>
        </w:tc>
        <w:tc>
          <w:tcPr>
            <w:tcW w:w="6840" w:type="dxa"/>
            <w:vMerge/>
            <w:tcBorders>
              <w:left w:val="single" w:sz="4" w:space="0" w:color="auto"/>
              <w:right w:val="single" w:sz="4" w:space="0" w:color="auto"/>
            </w:tcBorders>
            <w:shd w:val="clear" w:color="auto" w:fill="auto"/>
            <w:noWrap/>
            <w:vAlign w:val="center"/>
          </w:tcPr>
          <w:p w:rsidR="00DF1F4B" w:rsidRPr="00DF1F4B" w:rsidRDefault="00DF1F4B" w:rsidP="00DF1F4B">
            <w:pPr>
              <w:ind w:right="72"/>
              <w:rPr>
                <w:rFonts w:ascii="Arial" w:hAnsi="Arial" w:cs="Arial"/>
                <w:sz w:val="20"/>
                <w:szCs w:val="20"/>
              </w:rPr>
            </w:pP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1F4B" w:rsidRPr="00DF1F4B" w:rsidRDefault="00DF1F4B" w:rsidP="00DF1F4B">
            <w:pPr>
              <w:ind w:right="0"/>
              <w:rPr>
                <w:rFonts w:ascii="Arial" w:hAnsi="Arial" w:cs="Arial"/>
                <w:sz w:val="20"/>
                <w:szCs w:val="20"/>
              </w:rPr>
            </w:pPr>
            <w:r>
              <w:rPr>
                <w:rFonts w:ascii="Arial" w:hAnsi="Arial" w:cs="Arial"/>
                <w:color w:val="000000"/>
                <w:sz w:val="20"/>
                <w:szCs w:val="20"/>
              </w:rPr>
              <w:t>PRIMARY_WORKSITE_STATE</w:t>
            </w:r>
          </w:p>
        </w:tc>
        <w:tc>
          <w:tcPr>
            <w:tcW w:w="6840" w:type="dxa"/>
            <w:vMerge/>
            <w:tcBorders>
              <w:left w:val="single" w:sz="4" w:space="0" w:color="auto"/>
              <w:right w:val="single" w:sz="4" w:space="0" w:color="auto"/>
            </w:tcBorders>
            <w:shd w:val="clear" w:color="auto" w:fill="auto"/>
            <w:noWrap/>
            <w:vAlign w:val="center"/>
          </w:tcPr>
          <w:p w:rsidR="00DF1F4B" w:rsidRPr="00DF1F4B" w:rsidRDefault="00DF1F4B" w:rsidP="00DF1F4B">
            <w:pPr>
              <w:ind w:right="72"/>
              <w:rPr>
                <w:rFonts w:ascii="Arial" w:hAnsi="Arial" w:cs="Arial"/>
                <w:sz w:val="20"/>
                <w:szCs w:val="20"/>
              </w:rPr>
            </w:pP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1F4B" w:rsidRPr="00DF1F4B" w:rsidRDefault="00DF1F4B" w:rsidP="00DF1F4B">
            <w:pPr>
              <w:ind w:right="0"/>
              <w:rPr>
                <w:rFonts w:ascii="Arial" w:hAnsi="Arial" w:cs="Arial"/>
                <w:sz w:val="20"/>
                <w:szCs w:val="20"/>
              </w:rPr>
            </w:pPr>
            <w:r>
              <w:rPr>
                <w:rFonts w:ascii="Arial" w:hAnsi="Arial" w:cs="Arial"/>
                <w:color w:val="000000"/>
                <w:sz w:val="20"/>
                <w:szCs w:val="20"/>
              </w:rPr>
              <w:t>PRIMARY_WORKSITE_POSTAL_CODE</w:t>
            </w:r>
          </w:p>
        </w:tc>
        <w:tc>
          <w:tcPr>
            <w:tcW w:w="6840" w:type="dxa"/>
            <w:vMerge/>
            <w:tcBorders>
              <w:left w:val="single" w:sz="4" w:space="0" w:color="auto"/>
              <w:bottom w:val="single" w:sz="4" w:space="0" w:color="auto"/>
              <w:right w:val="single" w:sz="4" w:space="0" w:color="auto"/>
            </w:tcBorders>
            <w:shd w:val="clear" w:color="auto" w:fill="auto"/>
            <w:noWrap/>
            <w:vAlign w:val="center"/>
          </w:tcPr>
          <w:p w:rsidR="00DF1F4B" w:rsidRPr="00DF1F4B" w:rsidRDefault="00DF1F4B" w:rsidP="00DF1F4B">
            <w:pPr>
              <w:ind w:right="72"/>
              <w:rPr>
                <w:rFonts w:ascii="Arial" w:hAnsi="Arial" w:cs="Arial"/>
                <w:sz w:val="20"/>
                <w:szCs w:val="20"/>
              </w:rPr>
            </w:pP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OTHER_WORKSITE_LOCATION</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Identifies if work will be performed in location(s) in addition to the address listed in questions 1-6 </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WORKSITE_COUNTS</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Identifies the number of different worksites</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PWD_SOC_CODE</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Occupational code associated with the prevailing wage determination issued by the OFLC National Prevailing Wage Center, as classified by the Standard Occupational Classification (SOC) System.  Field is located on the ETA Form 9141, Section E, </w:t>
            </w:r>
            <w:proofErr w:type="gramStart"/>
            <w:r>
              <w:rPr>
                <w:rFonts w:ascii="Arial" w:hAnsi="Arial" w:cs="Arial"/>
                <w:color w:val="000000"/>
                <w:sz w:val="20"/>
                <w:szCs w:val="20"/>
              </w:rPr>
              <w:t>Item</w:t>
            </w:r>
            <w:proofErr w:type="gramEnd"/>
            <w:r>
              <w:rPr>
                <w:rFonts w:ascii="Arial" w:hAnsi="Arial" w:cs="Arial"/>
                <w:color w:val="000000"/>
                <w:sz w:val="20"/>
                <w:szCs w:val="20"/>
              </w:rPr>
              <w:t xml:space="preserve"> 3.</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PWD_SOC_TITLE</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Occupational title associated with the SOC code.  Field is located on the ETA Form 9141, Section E, </w:t>
            </w:r>
            <w:proofErr w:type="gramStart"/>
            <w:r>
              <w:rPr>
                <w:rFonts w:ascii="Arial" w:hAnsi="Arial" w:cs="Arial"/>
                <w:color w:val="000000"/>
                <w:sz w:val="20"/>
                <w:szCs w:val="20"/>
              </w:rPr>
              <w:t>Item</w:t>
            </w:r>
            <w:proofErr w:type="gramEnd"/>
            <w:r>
              <w:rPr>
                <w:rFonts w:ascii="Arial" w:hAnsi="Arial" w:cs="Arial"/>
                <w:color w:val="000000"/>
                <w:sz w:val="20"/>
                <w:szCs w:val="20"/>
              </w:rPr>
              <w:t xml:space="preserve"> 3a.</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PWD_WAGE_RATE</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Prevailing wage rate issued by the OFLC National Prevailing Wage Center.  Field is located on the ETA Form 9141, Section E, </w:t>
            </w:r>
            <w:proofErr w:type="gramStart"/>
            <w:r>
              <w:rPr>
                <w:rFonts w:ascii="Arial" w:hAnsi="Arial" w:cs="Arial"/>
                <w:color w:val="000000"/>
                <w:sz w:val="20"/>
                <w:szCs w:val="20"/>
              </w:rPr>
              <w:t>Item</w:t>
            </w:r>
            <w:proofErr w:type="gramEnd"/>
            <w:r>
              <w:rPr>
                <w:rFonts w:ascii="Arial" w:hAnsi="Arial" w:cs="Arial"/>
                <w:color w:val="000000"/>
                <w:sz w:val="20"/>
                <w:szCs w:val="20"/>
              </w:rPr>
              <w:t xml:space="preserve"> 4.</w:t>
            </w:r>
          </w:p>
        </w:tc>
      </w:tr>
      <w:tr w:rsidR="00DF1F4B"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rPr>
                <w:rFonts w:ascii="Arial" w:hAnsi="Arial" w:cs="Arial"/>
                <w:color w:val="000000"/>
                <w:sz w:val="20"/>
                <w:szCs w:val="20"/>
              </w:rPr>
            </w:pPr>
            <w:r>
              <w:rPr>
                <w:rFonts w:ascii="Arial" w:hAnsi="Arial" w:cs="Arial"/>
                <w:color w:val="000000"/>
                <w:sz w:val="20"/>
                <w:szCs w:val="20"/>
              </w:rPr>
              <w:t>PWD_UNIT_OF_PAY</w:t>
            </w:r>
          </w:p>
        </w:tc>
        <w:tc>
          <w:tcPr>
            <w:tcW w:w="6840" w:type="dxa"/>
            <w:tcBorders>
              <w:top w:val="single" w:sz="4" w:space="0" w:color="auto"/>
              <w:left w:val="single" w:sz="4" w:space="0" w:color="auto"/>
              <w:bottom w:val="single" w:sz="4" w:space="0" w:color="auto"/>
              <w:right w:val="single" w:sz="4" w:space="0" w:color="auto"/>
            </w:tcBorders>
            <w:noWrap/>
            <w:vAlign w:val="center"/>
          </w:tcPr>
          <w:p w:rsidR="00DF1F4B" w:rsidRDefault="00DF1F4B" w:rsidP="00DF1F4B">
            <w:pPr>
              <w:ind w:right="72"/>
              <w:rPr>
                <w:rFonts w:ascii="Arial" w:hAnsi="Arial" w:cs="Arial"/>
                <w:color w:val="000000"/>
                <w:sz w:val="20"/>
                <w:szCs w:val="20"/>
              </w:rPr>
            </w:pPr>
            <w:r>
              <w:rPr>
                <w:rFonts w:ascii="Arial" w:hAnsi="Arial" w:cs="Arial"/>
                <w:color w:val="000000"/>
                <w:sz w:val="20"/>
                <w:szCs w:val="20"/>
              </w:rPr>
              <w:t xml:space="preserve">Unit of pay associated with the prevailing wage rate.  Valid values include “Hour”, “Week,” “Bi-Weekly,” “Month,” “Year,” and “Piece Rate.”  Field is located on the ETA Form 9141, Section E, </w:t>
            </w:r>
            <w:proofErr w:type="gramStart"/>
            <w:r>
              <w:rPr>
                <w:rFonts w:ascii="Arial" w:hAnsi="Arial" w:cs="Arial"/>
                <w:color w:val="000000"/>
                <w:sz w:val="20"/>
                <w:szCs w:val="20"/>
              </w:rPr>
              <w:t>Item</w:t>
            </w:r>
            <w:proofErr w:type="gramEnd"/>
            <w:r>
              <w:rPr>
                <w:rFonts w:ascii="Arial" w:hAnsi="Arial" w:cs="Arial"/>
                <w:color w:val="000000"/>
                <w:sz w:val="20"/>
                <w:szCs w:val="20"/>
              </w:rPr>
              <w:t xml:space="preserve"> 5.</w:t>
            </w:r>
          </w:p>
        </w:tc>
      </w:tr>
      <w:tr w:rsidR="00393A04"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393A04" w:rsidRDefault="00393A04" w:rsidP="00FA21E8">
            <w:pPr>
              <w:rPr>
                <w:rFonts w:ascii="Arial" w:hAnsi="Arial" w:cs="Arial"/>
                <w:color w:val="000000"/>
                <w:sz w:val="20"/>
                <w:szCs w:val="20"/>
              </w:rPr>
            </w:pPr>
            <w:r>
              <w:rPr>
                <w:rFonts w:ascii="Arial" w:hAnsi="Arial" w:cs="Arial"/>
                <w:color w:val="000000"/>
                <w:sz w:val="20"/>
                <w:szCs w:val="20"/>
              </w:rPr>
              <w:t>PWD_WAGE_LEVEL</w:t>
            </w:r>
          </w:p>
        </w:tc>
        <w:tc>
          <w:tcPr>
            <w:tcW w:w="6840" w:type="dxa"/>
            <w:tcBorders>
              <w:top w:val="single" w:sz="4" w:space="0" w:color="auto"/>
              <w:left w:val="single" w:sz="4" w:space="0" w:color="auto"/>
              <w:bottom w:val="single" w:sz="4" w:space="0" w:color="auto"/>
              <w:right w:val="single" w:sz="4" w:space="0" w:color="auto"/>
            </w:tcBorders>
            <w:noWrap/>
            <w:vAlign w:val="center"/>
          </w:tcPr>
          <w:p w:rsidR="00393A04" w:rsidRDefault="00393A04" w:rsidP="00FA21E8">
            <w:pPr>
              <w:ind w:right="72"/>
              <w:rPr>
                <w:rFonts w:ascii="Arial" w:hAnsi="Arial" w:cs="Arial"/>
                <w:color w:val="000000"/>
                <w:sz w:val="20"/>
                <w:szCs w:val="20"/>
              </w:rPr>
            </w:pPr>
            <w:r>
              <w:rPr>
                <w:rFonts w:ascii="Arial" w:hAnsi="Arial" w:cs="Arial"/>
                <w:color w:val="000000"/>
                <w:sz w:val="20"/>
                <w:szCs w:val="20"/>
              </w:rPr>
              <w:t xml:space="preserve">Level of the prevailing wage determination.  Valid values include “Level I,” “Level II,” “Level III,” “Level IV”, and “N/A.”  Field is located on the ETA Form 9141, Section E, </w:t>
            </w:r>
            <w:proofErr w:type="gramStart"/>
            <w:r>
              <w:rPr>
                <w:rFonts w:ascii="Arial" w:hAnsi="Arial" w:cs="Arial"/>
                <w:color w:val="000000"/>
                <w:sz w:val="20"/>
                <w:szCs w:val="20"/>
              </w:rPr>
              <w:t>Item</w:t>
            </w:r>
            <w:proofErr w:type="gramEnd"/>
            <w:r>
              <w:rPr>
                <w:rFonts w:ascii="Arial" w:hAnsi="Arial" w:cs="Arial"/>
                <w:color w:val="000000"/>
                <w:sz w:val="20"/>
                <w:szCs w:val="20"/>
              </w:rPr>
              <w:t xml:space="preserve"> 4a.</w:t>
            </w:r>
          </w:p>
        </w:tc>
      </w:tr>
      <w:tr w:rsidR="002720FD"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2720FD" w:rsidRDefault="002720FD" w:rsidP="00DF1F4B">
            <w:pPr>
              <w:rPr>
                <w:rFonts w:ascii="Arial" w:hAnsi="Arial" w:cs="Arial"/>
                <w:color w:val="000000"/>
                <w:sz w:val="20"/>
                <w:szCs w:val="20"/>
              </w:rPr>
            </w:pPr>
            <w:r>
              <w:rPr>
                <w:rFonts w:ascii="Arial" w:hAnsi="Arial" w:cs="Arial"/>
                <w:color w:val="000000"/>
                <w:sz w:val="20"/>
                <w:szCs w:val="20"/>
              </w:rPr>
              <w:t>REQUESTED_WAGE_SOURCE</w:t>
            </w:r>
          </w:p>
        </w:tc>
        <w:tc>
          <w:tcPr>
            <w:tcW w:w="6840" w:type="dxa"/>
            <w:tcBorders>
              <w:top w:val="single" w:sz="4" w:space="0" w:color="auto"/>
              <w:left w:val="single" w:sz="4" w:space="0" w:color="auto"/>
              <w:bottom w:val="single" w:sz="4" w:space="0" w:color="auto"/>
              <w:right w:val="single" w:sz="4" w:space="0" w:color="auto"/>
            </w:tcBorders>
            <w:noWrap/>
            <w:vAlign w:val="center"/>
          </w:tcPr>
          <w:p w:rsidR="002720FD" w:rsidRDefault="002720FD" w:rsidP="00DF1F4B">
            <w:pPr>
              <w:ind w:right="72"/>
              <w:rPr>
                <w:rFonts w:ascii="Arial" w:hAnsi="Arial" w:cs="Arial"/>
                <w:color w:val="000000"/>
                <w:sz w:val="20"/>
                <w:szCs w:val="20"/>
              </w:rPr>
            </w:pPr>
            <w:r>
              <w:rPr>
                <w:rFonts w:ascii="Arial" w:hAnsi="Arial" w:cs="Arial"/>
                <w:color w:val="000000"/>
                <w:sz w:val="20"/>
                <w:szCs w:val="20"/>
              </w:rPr>
              <w:t xml:space="preserve">Identifies the Requested Wage Source by the Employer </w:t>
            </w:r>
          </w:p>
        </w:tc>
      </w:tr>
      <w:tr w:rsidR="00393A04"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393A04" w:rsidRDefault="00393A04" w:rsidP="00DF1F4B">
            <w:pPr>
              <w:rPr>
                <w:rFonts w:ascii="Arial" w:hAnsi="Arial" w:cs="Arial"/>
                <w:color w:val="000000"/>
                <w:sz w:val="20"/>
                <w:szCs w:val="20"/>
              </w:rPr>
            </w:pPr>
            <w:r>
              <w:rPr>
                <w:rFonts w:ascii="Arial" w:hAnsi="Arial" w:cs="Arial"/>
                <w:color w:val="000000"/>
                <w:sz w:val="20"/>
                <w:szCs w:val="20"/>
              </w:rPr>
              <w:t>PWD_WAGE_SOURCE</w:t>
            </w:r>
          </w:p>
        </w:tc>
        <w:tc>
          <w:tcPr>
            <w:tcW w:w="6840" w:type="dxa"/>
            <w:tcBorders>
              <w:top w:val="single" w:sz="4" w:space="0" w:color="auto"/>
              <w:left w:val="single" w:sz="4" w:space="0" w:color="auto"/>
              <w:bottom w:val="single" w:sz="4" w:space="0" w:color="auto"/>
              <w:right w:val="single" w:sz="4" w:space="0" w:color="auto"/>
            </w:tcBorders>
            <w:noWrap/>
            <w:vAlign w:val="center"/>
          </w:tcPr>
          <w:p w:rsidR="00393A04" w:rsidRDefault="00393A04" w:rsidP="00DF1F4B">
            <w:pPr>
              <w:ind w:right="72"/>
              <w:rPr>
                <w:rFonts w:ascii="Arial" w:hAnsi="Arial" w:cs="Arial"/>
                <w:color w:val="000000"/>
                <w:sz w:val="20"/>
                <w:szCs w:val="20"/>
              </w:rPr>
            </w:pPr>
            <w:r>
              <w:rPr>
                <w:rFonts w:ascii="Arial" w:hAnsi="Arial" w:cs="Arial"/>
                <w:color w:val="000000"/>
                <w:sz w:val="20"/>
                <w:szCs w:val="20"/>
              </w:rPr>
              <w:t>Name of the source used by the OFLC National Prevailing Wage Center to issue the wage determination.  Valid values include “OES”, “CBA,” “DBA,” “SCA,” and “Other/Alternate Survey.”</w:t>
            </w:r>
          </w:p>
        </w:tc>
      </w:tr>
      <w:tr w:rsidR="00393A04"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393A04" w:rsidRDefault="00393A04" w:rsidP="00DF1F4B">
            <w:pPr>
              <w:rPr>
                <w:rFonts w:ascii="Arial" w:hAnsi="Arial" w:cs="Arial"/>
                <w:color w:val="000000"/>
                <w:sz w:val="20"/>
                <w:szCs w:val="20"/>
              </w:rPr>
            </w:pPr>
            <w:r>
              <w:rPr>
                <w:rFonts w:ascii="Arial" w:hAnsi="Arial" w:cs="Arial"/>
                <w:color w:val="000000"/>
                <w:sz w:val="20"/>
                <w:szCs w:val="20"/>
              </w:rPr>
              <w:t>PWD_WAGE_EXPIRATION_DATE</w:t>
            </w:r>
          </w:p>
        </w:tc>
        <w:tc>
          <w:tcPr>
            <w:tcW w:w="6840" w:type="dxa"/>
            <w:tcBorders>
              <w:top w:val="single" w:sz="4" w:space="0" w:color="auto"/>
              <w:left w:val="single" w:sz="4" w:space="0" w:color="auto"/>
              <w:bottom w:val="single" w:sz="4" w:space="0" w:color="auto"/>
              <w:right w:val="single" w:sz="4" w:space="0" w:color="auto"/>
            </w:tcBorders>
            <w:noWrap/>
            <w:vAlign w:val="center"/>
          </w:tcPr>
          <w:p w:rsidR="00393A04" w:rsidRDefault="00393A04" w:rsidP="00DF1F4B">
            <w:pPr>
              <w:ind w:right="72"/>
              <w:rPr>
                <w:rFonts w:ascii="Arial" w:hAnsi="Arial" w:cs="Arial"/>
                <w:color w:val="000000"/>
                <w:sz w:val="20"/>
                <w:szCs w:val="20"/>
              </w:rPr>
            </w:pPr>
            <w:r>
              <w:rPr>
                <w:rFonts w:ascii="Arial" w:hAnsi="Arial" w:cs="Arial"/>
                <w:color w:val="000000"/>
                <w:sz w:val="20"/>
                <w:szCs w:val="20"/>
              </w:rPr>
              <w:t xml:space="preserve">Identifies the date on which the prevailing wage issued by the OFLC National Prevailing Wage Center will expire.  Field is located on the ETA Form 9141, Section E, </w:t>
            </w:r>
            <w:proofErr w:type="gramStart"/>
            <w:r>
              <w:rPr>
                <w:rFonts w:ascii="Arial" w:hAnsi="Arial" w:cs="Arial"/>
                <w:color w:val="000000"/>
                <w:sz w:val="20"/>
                <w:szCs w:val="20"/>
              </w:rPr>
              <w:t>Item</w:t>
            </w:r>
            <w:proofErr w:type="gramEnd"/>
            <w:r>
              <w:rPr>
                <w:rFonts w:ascii="Arial" w:hAnsi="Arial" w:cs="Arial"/>
                <w:color w:val="000000"/>
                <w:sz w:val="20"/>
                <w:szCs w:val="20"/>
              </w:rPr>
              <w:t xml:space="preserve"> 9.</w:t>
            </w:r>
          </w:p>
        </w:tc>
      </w:tr>
      <w:tr w:rsidR="00393A04"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393A04" w:rsidRDefault="00393A04" w:rsidP="00DF1F4B">
            <w:pPr>
              <w:rPr>
                <w:rFonts w:ascii="Arial" w:hAnsi="Arial" w:cs="Arial"/>
                <w:color w:val="000000"/>
                <w:sz w:val="20"/>
                <w:szCs w:val="20"/>
              </w:rPr>
            </w:pPr>
            <w:r>
              <w:rPr>
                <w:rFonts w:ascii="Arial" w:hAnsi="Arial" w:cs="Arial"/>
                <w:color w:val="000000"/>
                <w:sz w:val="20"/>
                <w:szCs w:val="20"/>
              </w:rPr>
              <w:t>SURVEY_NAME</w:t>
            </w:r>
          </w:p>
        </w:tc>
        <w:tc>
          <w:tcPr>
            <w:tcW w:w="6840" w:type="dxa"/>
            <w:tcBorders>
              <w:top w:val="single" w:sz="4" w:space="0" w:color="auto"/>
              <w:left w:val="single" w:sz="4" w:space="0" w:color="auto"/>
              <w:bottom w:val="single" w:sz="4" w:space="0" w:color="auto"/>
              <w:right w:val="single" w:sz="4" w:space="0" w:color="auto"/>
            </w:tcBorders>
            <w:noWrap/>
            <w:vAlign w:val="center"/>
          </w:tcPr>
          <w:p w:rsidR="00393A04" w:rsidRDefault="00393A04" w:rsidP="00DF1F4B">
            <w:pPr>
              <w:ind w:right="72"/>
              <w:rPr>
                <w:rFonts w:ascii="Arial" w:hAnsi="Arial" w:cs="Arial"/>
                <w:color w:val="000000"/>
                <w:sz w:val="20"/>
                <w:szCs w:val="20"/>
              </w:rPr>
            </w:pPr>
            <w:r>
              <w:rPr>
                <w:rFonts w:ascii="Arial" w:hAnsi="Arial" w:cs="Arial"/>
                <w:color w:val="000000"/>
                <w:sz w:val="20"/>
                <w:szCs w:val="20"/>
              </w:rPr>
              <w:t>Identifies the name of the survey under which the employer is requesting a determination.</w:t>
            </w:r>
          </w:p>
        </w:tc>
      </w:tr>
      <w:tr w:rsidR="00393A04" w:rsidRPr="00DF1F4B" w:rsidTr="00DF1F4B">
        <w:trPr>
          <w:trHeight w:val="285"/>
        </w:trPr>
        <w:tc>
          <w:tcPr>
            <w:tcW w:w="3960" w:type="dxa"/>
            <w:tcBorders>
              <w:top w:val="single" w:sz="4" w:space="0" w:color="auto"/>
              <w:left w:val="single" w:sz="4" w:space="0" w:color="auto"/>
              <w:bottom w:val="single" w:sz="4" w:space="0" w:color="auto"/>
              <w:right w:val="single" w:sz="4" w:space="0" w:color="auto"/>
            </w:tcBorders>
            <w:noWrap/>
            <w:vAlign w:val="center"/>
          </w:tcPr>
          <w:p w:rsidR="00393A04" w:rsidRDefault="00393A04" w:rsidP="00DF1F4B">
            <w:pPr>
              <w:rPr>
                <w:rFonts w:ascii="Arial" w:hAnsi="Arial" w:cs="Arial"/>
                <w:color w:val="000000"/>
                <w:sz w:val="20"/>
                <w:szCs w:val="20"/>
              </w:rPr>
            </w:pPr>
            <w:r>
              <w:rPr>
                <w:rFonts w:ascii="Arial" w:hAnsi="Arial" w:cs="Arial"/>
                <w:color w:val="000000"/>
                <w:sz w:val="20"/>
                <w:szCs w:val="20"/>
              </w:rPr>
              <w:t>SURVEY_PUBLICATION_DATE</w:t>
            </w:r>
          </w:p>
        </w:tc>
        <w:tc>
          <w:tcPr>
            <w:tcW w:w="6840" w:type="dxa"/>
            <w:tcBorders>
              <w:top w:val="single" w:sz="4" w:space="0" w:color="auto"/>
              <w:left w:val="single" w:sz="4" w:space="0" w:color="auto"/>
              <w:bottom w:val="single" w:sz="4" w:space="0" w:color="auto"/>
              <w:right w:val="single" w:sz="4" w:space="0" w:color="auto"/>
            </w:tcBorders>
            <w:noWrap/>
            <w:vAlign w:val="center"/>
          </w:tcPr>
          <w:p w:rsidR="00393A04" w:rsidRDefault="00393A04" w:rsidP="00DF1F4B">
            <w:pPr>
              <w:ind w:right="72"/>
              <w:rPr>
                <w:rFonts w:ascii="Arial" w:hAnsi="Arial" w:cs="Arial"/>
                <w:color w:val="000000"/>
                <w:sz w:val="20"/>
                <w:szCs w:val="20"/>
              </w:rPr>
            </w:pPr>
            <w:r>
              <w:rPr>
                <w:rFonts w:ascii="Arial" w:hAnsi="Arial" w:cs="Arial"/>
                <w:color w:val="000000"/>
                <w:sz w:val="20"/>
                <w:szCs w:val="20"/>
              </w:rPr>
              <w:t>Identifies the date of publication of the survey under which the employer is requesting a determination.</w:t>
            </w:r>
          </w:p>
        </w:tc>
      </w:tr>
    </w:tbl>
    <w:p w:rsidR="00A36A1B" w:rsidRPr="003D3AC4" w:rsidRDefault="00A36A1B" w:rsidP="0049606D">
      <w:pPr>
        <w:rPr>
          <w:rFonts w:ascii="Arial" w:hAnsi="Arial" w:cs="Arial"/>
        </w:rPr>
      </w:pPr>
    </w:p>
    <w:sectPr w:rsidR="00A36A1B" w:rsidRPr="003D3AC4" w:rsidSect="00FF7317">
      <w:footerReference w:type="even" r:id="rId8"/>
      <w:footerReference w:type="default" r:id="rId9"/>
      <w:pgSz w:w="12240" w:h="15840"/>
      <w:pgMar w:top="1080" w:right="1440" w:bottom="1440" w:left="5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B79" w:rsidRDefault="00AA0B79">
      <w:r>
        <w:separator/>
      </w:r>
    </w:p>
  </w:endnote>
  <w:endnote w:type="continuationSeparator" w:id="0">
    <w:p w:rsidR="00AA0B79" w:rsidRDefault="00AA0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B62" w:rsidRDefault="00BC4B62" w:rsidP="00B11A2E">
    <w:pPr>
      <w:pStyle w:val="Footer"/>
      <w:framePr w:wrap="around" w:vAnchor="text" w:hAnchor="margin" w:xAlign="right" w:y="1"/>
      <w:rPr>
        <w:rStyle w:val="PageNumber"/>
        <w:rFonts w:cs="Calibri"/>
      </w:rPr>
    </w:pPr>
    <w:r>
      <w:rPr>
        <w:rStyle w:val="PageNumber"/>
        <w:rFonts w:cs="Calibri"/>
      </w:rPr>
      <w:fldChar w:fldCharType="begin"/>
    </w:r>
    <w:r>
      <w:rPr>
        <w:rStyle w:val="PageNumber"/>
        <w:rFonts w:cs="Calibri"/>
      </w:rPr>
      <w:instrText xml:space="preserve">PAGE  </w:instrText>
    </w:r>
    <w:r>
      <w:rPr>
        <w:rStyle w:val="PageNumber"/>
        <w:rFonts w:cs="Calibri"/>
      </w:rPr>
      <w:fldChar w:fldCharType="end"/>
    </w:r>
  </w:p>
  <w:p w:rsidR="00BC4B62" w:rsidRDefault="00BC4B62" w:rsidP="001858C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B62" w:rsidRPr="001858CF" w:rsidRDefault="00BC4B62" w:rsidP="00B11A2E">
    <w:pPr>
      <w:pStyle w:val="Footer"/>
      <w:framePr w:wrap="around" w:vAnchor="text" w:hAnchor="margin" w:xAlign="right" w:y="1"/>
      <w:rPr>
        <w:rStyle w:val="PageNumber"/>
        <w:rFonts w:ascii="Arial" w:hAnsi="Arial" w:cs="Calibri"/>
        <w:sz w:val="20"/>
        <w:szCs w:val="20"/>
      </w:rPr>
    </w:pPr>
    <w:r w:rsidRPr="001858CF">
      <w:rPr>
        <w:rStyle w:val="PageNumber"/>
        <w:rFonts w:ascii="Arial" w:hAnsi="Arial" w:cs="Calibri"/>
        <w:sz w:val="20"/>
        <w:szCs w:val="20"/>
      </w:rPr>
      <w:t xml:space="preserve">Page </w:t>
    </w:r>
    <w:r w:rsidRPr="001858CF">
      <w:rPr>
        <w:rStyle w:val="PageNumber"/>
        <w:rFonts w:ascii="Arial" w:hAnsi="Arial" w:cs="Calibri"/>
        <w:sz w:val="20"/>
        <w:szCs w:val="20"/>
      </w:rPr>
      <w:fldChar w:fldCharType="begin"/>
    </w:r>
    <w:r w:rsidRPr="001858CF">
      <w:rPr>
        <w:rStyle w:val="PageNumber"/>
        <w:rFonts w:ascii="Arial" w:hAnsi="Arial" w:cs="Calibri"/>
        <w:sz w:val="20"/>
        <w:szCs w:val="20"/>
      </w:rPr>
      <w:instrText xml:space="preserve">PAGE  </w:instrText>
    </w:r>
    <w:r w:rsidRPr="001858CF">
      <w:rPr>
        <w:rStyle w:val="PageNumber"/>
        <w:rFonts w:ascii="Arial" w:hAnsi="Arial" w:cs="Calibri"/>
        <w:sz w:val="20"/>
        <w:szCs w:val="20"/>
      </w:rPr>
      <w:fldChar w:fldCharType="separate"/>
    </w:r>
    <w:r w:rsidR="0018337E">
      <w:rPr>
        <w:rStyle w:val="PageNumber"/>
        <w:rFonts w:ascii="Arial" w:hAnsi="Arial" w:cs="Calibri"/>
        <w:noProof/>
        <w:sz w:val="20"/>
        <w:szCs w:val="20"/>
      </w:rPr>
      <w:t>1</w:t>
    </w:r>
    <w:r w:rsidRPr="001858CF">
      <w:rPr>
        <w:rStyle w:val="PageNumber"/>
        <w:rFonts w:ascii="Arial" w:hAnsi="Arial" w:cs="Calibri"/>
        <w:sz w:val="20"/>
        <w:szCs w:val="20"/>
      </w:rPr>
      <w:fldChar w:fldCharType="end"/>
    </w:r>
  </w:p>
  <w:p w:rsidR="00BC4B62" w:rsidRDefault="00BC4B62" w:rsidP="001858C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B79" w:rsidRDefault="00AA0B79">
      <w:r>
        <w:separator/>
      </w:r>
    </w:p>
  </w:footnote>
  <w:footnote w:type="continuationSeparator" w:id="0">
    <w:p w:rsidR="00AA0B79" w:rsidRDefault="00AA0B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F2B83"/>
    <w:multiLevelType w:val="multilevel"/>
    <w:tmpl w:val="F19E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4F061D"/>
    <w:multiLevelType w:val="multilevel"/>
    <w:tmpl w:val="76EE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A1B"/>
    <w:rsid w:val="00002AF9"/>
    <w:rsid w:val="00014721"/>
    <w:rsid w:val="0003187B"/>
    <w:rsid w:val="000455B5"/>
    <w:rsid w:val="00051B16"/>
    <w:rsid w:val="00056456"/>
    <w:rsid w:val="000A1892"/>
    <w:rsid w:val="000A2E7B"/>
    <w:rsid w:val="000D05AD"/>
    <w:rsid w:val="000D7742"/>
    <w:rsid w:val="000E1881"/>
    <w:rsid w:val="000F3B91"/>
    <w:rsid w:val="00100D7A"/>
    <w:rsid w:val="00105BA2"/>
    <w:rsid w:val="001133EC"/>
    <w:rsid w:val="001225A9"/>
    <w:rsid w:val="00127D54"/>
    <w:rsid w:val="00131755"/>
    <w:rsid w:val="00140AB5"/>
    <w:rsid w:val="0018337E"/>
    <w:rsid w:val="00183CE8"/>
    <w:rsid w:val="0018514B"/>
    <w:rsid w:val="001858CF"/>
    <w:rsid w:val="00186E14"/>
    <w:rsid w:val="001A18F5"/>
    <w:rsid w:val="001A3095"/>
    <w:rsid w:val="001A38B1"/>
    <w:rsid w:val="001E3FE3"/>
    <w:rsid w:val="001E6EC4"/>
    <w:rsid w:val="00203228"/>
    <w:rsid w:val="00207E1C"/>
    <w:rsid w:val="002161A8"/>
    <w:rsid w:val="00217788"/>
    <w:rsid w:val="00242696"/>
    <w:rsid w:val="002720FD"/>
    <w:rsid w:val="00292D5C"/>
    <w:rsid w:val="00295B84"/>
    <w:rsid w:val="002A174F"/>
    <w:rsid w:val="002A20D5"/>
    <w:rsid w:val="002A5E24"/>
    <w:rsid w:val="002D424A"/>
    <w:rsid w:val="002F775B"/>
    <w:rsid w:val="00313992"/>
    <w:rsid w:val="00321470"/>
    <w:rsid w:val="00343437"/>
    <w:rsid w:val="00361FE4"/>
    <w:rsid w:val="003624B6"/>
    <w:rsid w:val="00363E8D"/>
    <w:rsid w:val="003801BE"/>
    <w:rsid w:val="00380C92"/>
    <w:rsid w:val="00393A04"/>
    <w:rsid w:val="0039726D"/>
    <w:rsid w:val="003B324F"/>
    <w:rsid w:val="003C0559"/>
    <w:rsid w:val="003D3AC4"/>
    <w:rsid w:val="003D5E67"/>
    <w:rsid w:val="003E12FB"/>
    <w:rsid w:val="003F0419"/>
    <w:rsid w:val="003F2B94"/>
    <w:rsid w:val="004155AF"/>
    <w:rsid w:val="00446FE9"/>
    <w:rsid w:val="0045735F"/>
    <w:rsid w:val="00460916"/>
    <w:rsid w:val="00463A90"/>
    <w:rsid w:val="004647CA"/>
    <w:rsid w:val="00471179"/>
    <w:rsid w:val="00474E64"/>
    <w:rsid w:val="004767C9"/>
    <w:rsid w:val="00477793"/>
    <w:rsid w:val="00480B19"/>
    <w:rsid w:val="00483CA2"/>
    <w:rsid w:val="00484DE1"/>
    <w:rsid w:val="0049606D"/>
    <w:rsid w:val="00497C61"/>
    <w:rsid w:val="004A1565"/>
    <w:rsid w:val="004A1F92"/>
    <w:rsid w:val="004C5674"/>
    <w:rsid w:val="004E020A"/>
    <w:rsid w:val="004F1E05"/>
    <w:rsid w:val="00500894"/>
    <w:rsid w:val="00510444"/>
    <w:rsid w:val="00523305"/>
    <w:rsid w:val="005343D0"/>
    <w:rsid w:val="005367DC"/>
    <w:rsid w:val="00555D1F"/>
    <w:rsid w:val="00566F76"/>
    <w:rsid w:val="00567BDC"/>
    <w:rsid w:val="00574DD5"/>
    <w:rsid w:val="00580E65"/>
    <w:rsid w:val="005823AD"/>
    <w:rsid w:val="00623C5B"/>
    <w:rsid w:val="00631A0C"/>
    <w:rsid w:val="006545F5"/>
    <w:rsid w:val="00656430"/>
    <w:rsid w:val="006578A5"/>
    <w:rsid w:val="006638C0"/>
    <w:rsid w:val="00670446"/>
    <w:rsid w:val="00675F73"/>
    <w:rsid w:val="00677B82"/>
    <w:rsid w:val="0069394D"/>
    <w:rsid w:val="00694F9E"/>
    <w:rsid w:val="006965CC"/>
    <w:rsid w:val="006B3867"/>
    <w:rsid w:val="006D698B"/>
    <w:rsid w:val="006D6C5A"/>
    <w:rsid w:val="006E50A1"/>
    <w:rsid w:val="006F6B1D"/>
    <w:rsid w:val="00711979"/>
    <w:rsid w:val="00742AB6"/>
    <w:rsid w:val="00750CBF"/>
    <w:rsid w:val="007517B0"/>
    <w:rsid w:val="00757D95"/>
    <w:rsid w:val="0076093A"/>
    <w:rsid w:val="00780B2D"/>
    <w:rsid w:val="007B587B"/>
    <w:rsid w:val="007D5F5B"/>
    <w:rsid w:val="00802AFE"/>
    <w:rsid w:val="00804320"/>
    <w:rsid w:val="00807FB1"/>
    <w:rsid w:val="008239E7"/>
    <w:rsid w:val="00835C97"/>
    <w:rsid w:val="0085114F"/>
    <w:rsid w:val="008674B8"/>
    <w:rsid w:val="00894046"/>
    <w:rsid w:val="008976F2"/>
    <w:rsid w:val="008B260F"/>
    <w:rsid w:val="008B6DD8"/>
    <w:rsid w:val="008C4534"/>
    <w:rsid w:val="008C6E33"/>
    <w:rsid w:val="008E4169"/>
    <w:rsid w:val="008F2A66"/>
    <w:rsid w:val="008F5075"/>
    <w:rsid w:val="009339C4"/>
    <w:rsid w:val="009363C0"/>
    <w:rsid w:val="00941F6C"/>
    <w:rsid w:val="00943759"/>
    <w:rsid w:val="00947F21"/>
    <w:rsid w:val="00967542"/>
    <w:rsid w:val="0098428A"/>
    <w:rsid w:val="009B731A"/>
    <w:rsid w:val="009D639A"/>
    <w:rsid w:val="009D7547"/>
    <w:rsid w:val="009E3AEC"/>
    <w:rsid w:val="009F37AA"/>
    <w:rsid w:val="00A07DAF"/>
    <w:rsid w:val="00A13A81"/>
    <w:rsid w:val="00A170C6"/>
    <w:rsid w:val="00A273CA"/>
    <w:rsid w:val="00A36A1B"/>
    <w:rsid w:val="00A44B49"/>
    <w:rsid w:val="00A55476"/>
    <w:rsid w:val="00A77F24"/>
    <w:rsid w:val="00AA0B79"/>
    <w:rsid w:val="00AA72F6"/>
    <w:rsid w:val="00AB536A"/>
    <w:rsid w:val="00AB5FA6"/>
    <w:rsid w:val="00AC460E"/>
    <w:rsid w:val="00AD5A58"/>
    <w:rsid w:val="00AF1A60"/>
    <w:rsid w:val="00B11826"/>
    <w:rsid w:val="00B11A2E"/>
    <w:rsid w:val="00B20948"/>
    <w:rsid w:val="00B61220"/>
    <w:rsid w:val="00B61834"/>
    <w:rsid w:val="00B6319E"/>
    <w:rsid w:val="00B64353"/>
    <w:rsid w:val="00B72E30"/>
    <w:rsid w:val="00B90733"/>
    <w:rsid w:val="00B926EE"/>
    <w:rsid w:val="00BA1D6B"/>
    <w:rsid w:val="00BA4D19"/>
    <w:rsid w:val="00BB2A2D"/>
    <w:rsid w:val="00BB2BDB"/>
    <w:rsid w:val="00BC0316"/>
    <w:rsid w:val="00BC4B62"/>
    <w:rsid w:val="00BD074E"/>
    <w:rsid w:val="00BD1ECD"/>
    <w:rsid w:val="00BD73F0"/>
    <w:rsid w:val="00BE51EC"/>
    <w:rsid w:val="00C50CC3"/>
    <w:rsid w:val="00C7645F"/>
    <w:rsid w:val="00C879E6"/>
    <w:rsid w:val="00CA0B2B"/>
    <w:rsid w:val="00CC54EF"/>
    <w:rsid w:val="00CE1CFD"/>
    <w:rsid w:val="00CE6347"/>
    <w:rsid w:val="00D144D0"/>
    <w:rsid w:val="00D16702"/>
    <w:rsid w:val="00D459C3"/>
    <w:rsid w:val="00D55B15"/>
    <w:rsid w:val="00D7087B"/>
    <w:rsid w:val="00D87860"/>
    <w:rsid w:val="00D97F2A"/>
    <w:rsid w:val="00DE4D5D"/>
    <w:rsid w:val="00DF09D2"/>
    <w:rsid w:val="00DF1F4B"/>
    <w:rsid w:val="00DF3C49"/>
    <w:rsid w:val="00E0472D"/>
    <w:rsid w:val="00E072D2"/>
    <w:rsid w:val="00E411FF"/>
    <w:rsid w:val="00E54C6A"/>
    <w:rsid w:val="00E66D20"/>
    <w:rsid w:val="00E84498"/>
    <w:rsid w:val="00E92E1A"/>
    <w:rsid w:val="00EA15C2"/>
    <w:rsid w:val="00EA4EBE"/>
    <w:rsid w:val="00EC62E6"/>
    <w:rsid w:val="00ED6532"/>
    <w:rsid w:val="00ED78BF"/>
    <w:rsid w:val="00F142A0"/>
    <w:rsid w:val="00F225AE"/>
    <w:rsid w:val="00F24834"/>
    <w:rsid w:val="00F32660"/>
    <w:rsid w:val="00F66FFC"/>
    <w:rsid w:val="00F742ED"/>
    <w:rsid w:val="00F75954"/>
    <w:rsid w:val="00F8399C"/>
    <w:rsid w:val="00F97C6E"/>
    <w:rsid w:val="00FA192A"/>
    <w:rsid w:val="00FA21E8"/>
    <w:rsid w:val="00FA5579"/>
    <w:rsid w:val="00FE39B7"/>
    <w:rsid w:val="00FF4FA4"/>
    <w:rsid w:val="00FF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419"/>
    <w:pPr>
      <w:ind w:right="-547"/>
    </w:pPr>
    <w:rPr>
      <w:rFonts w:ascii="Calibri" w:hAnsi="Calibri" w:cs="Calibri"/>
      <w:sz w:val="22"/>
      <w:szCs w:val="22"/>
    </w:rPr>
  </w:style>
  <w:style w:type="paragraph" w:styleId="Heading5">
    <w:name w:val="heading 5"/>
    <w:basedOn w:val="Normal"/>
    <w:qFormat/>
    <w:rsid w:val="003F2B94"/>
    <w:pPr>
      <w:ind w:right="0"/>
      <w:outlineLvl w:val="4"/>
    </w:pPr>
    <w:rPr>
      <w:rFonts w:ascii="Times New Roman" w:hAnsi="Times New Roman" w:cs="Times New Roman"/>
      <w:b/>
      <w:bCs/>
      <w:sz w:val="24"/>
      <w:szCs w:val="24"/>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5367DC"/>
    <w:rPr>
      <w:rFonts w:ascii="Tahoma" w:hAnsi="Tahoma" w:cs="Tahoma"/>
      <w:sz w:val="16"/>
      <w:szCs w:val="16"/>
    </w:rPr>
  </w:style>
  <w:style w:type="paragraph" w:styleId="NormalWeb">
    <w:name w:val="Normal (Web)"/>
    <w:basedOn w:val="Normal"/>
    <w:pPr>
      <w:spacing w:before="100" w:beforeAutospacing="1" w:after="100" w:afterAutospacing="1"/>
      <w:ind w:right="0"/>
    </w:pPr>
    <w:rPr>
      <w:rFonts w:ascii="Times New Roman" w:hAnsi="Times New Roman" w:cs="Times New Roman"/>
      <w:sz w:val="24"/>
      <w:szCs w:val="24"/>
    </w:rPr>
  </w:style>
  <w:style w:type="paragraph" w:styleId="Footer">
    <w:name w:val="footer"/>
    <w:basedOn w:val="Normal"/>
    <w:rsid w:val="001858CF"/>
    <w:pPr>
      <w:tabs>
        <w:tab w:val="center" w:pos="4320"/>
        <w:tab w:val="right" w:pos="8640"/>
      </w:tabs>
    </w:pPr>
  </w:style>
  <w:style w:type="character" w:styleId="PageNumber">
    <w:name w:val="page number"/>
    <w:rsid w:val="001858CF"/>
    <w:rPr>
      <w:rFonts w:cs="Times New Roman"/>
    </w:rPr>
  </w:style>
  <w:style w:type="paragraph" w:styleId="Header">
    <w:name w:val="header"/>
    <w:basedOn w:val="Normal"/>
    <w:rsid w:val="001858CF"/>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419"/>
    <w:pPr>
      <w:ind w:right="-547"/>
    </w:pPr>
    <w:rPr>
      <w:rFonts w:ascii="Calibri" w:hAnsi="Calibri" w:cs="Calibri"/>
      <w:sz w:val="22"/>
      <w:szCs w:val="22"/>
    </w:rPr>
  </w:style>
  <w:style w:type="paragraph" w:styleId="Heading5">
    <w:name w:val="heading 5"/>
    <w:basedOn w:val="Normal"/>
    <w:qFormat/>
    <w:rsid w:val="003F2B94"/>
    <w:pPr>
      <w:ind w:right="0"/>
      <w:outlineLvl w:val="4"/>
    </w:pPr>
    <w:rPr>
      <w:rFonts w:ascii="Times New Roman" w:hAnsi="Times New Roman" w:cs="Times New Roman"/>
      <w:b/>
      <w:bCs/>
      <w:sz w:val="24"/>
      <w:szCs w:val="24"/>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5367DC"/>
    <w:rPr>
      <w:rFonts w:ascii="Tahoma" w:hAnsi="Tahoma" w:cs="Tahoma"/>
      <w:sz w:val="16"/>
      <w:szCs w:val="16"/>
    </w:rPr>
  </w:style>
  <w:style w:type="paragraph" w:styleId="NormalWeb">
    <w:name w:val="Normal (Web)"/>
    <w:basedOn w:val="Normal"/>
    <w:pPr>
      <w:spacing w:before="100" w:beforeAutospacing="1" w:after="100" w:afterAutospacing="1"/>
      <w:ind w:right="0"/>
    </w:pPr>
    <w:rPr>
      <w:rFonts w:ascii="Times New Roman" w:hAnsi="Times New Roman" w:cs="Times New Roman"/>
      <w:sz w:val="24"/>
      <w:szCs w:val="24"/>
    </w:rPr>
  </w:style>
  <w:style w:type="paragraph" w:styleId="Footer">
    <w:name w:val="footer"/>
    <w:basedOn w:val="Normal"/>
    <w:rsid w:val="001858CF"/>
    <w:pPr>
      <w:tabs>
        <w:tab w:val="center" w:pos="4320"/>
        <w:tab w:val="right" w:pos="8640"/>
      </w:tabs>
    </w:pPr>
  </w:style>
  <w:style w:type="character" w:styleId="PageNumber">
    <w:name w:val="page number"/>
    <w:rsid w:val="001858CF"/>
    <w:rPr>
      <w:rFonts w:cs="Times New Roman"/>
    </w:rPr>
  </w:style>
  <w:style w:type="paragraph" w:styleId="Header">
    <w:name w:val="header"/>
    <w:basedOn w:val="Normal"/>
    <w:rsid w:val="001858CF"/>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PERM Disclosure Data File Structure: FY 2008</vt:lpstr>
    </vt:vector>
  </TitlesOfParts>
  <Company>Sony Electronics, Inc.</Company>
  <LinksUpToDate>false</LinksUpToDate>
  <CharactersWithSpaces>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 Disclosure Data File Structure: FY 2008</dc:title>
  <dc:creator>ETA_User</dc:creator>
  <cp:lastModifiedBy>Dorothy Keays</cp:lastModifiedBy>
  <cp:revision>2</cp:revision>
  <cp:lastPrinted>2013-04-23T17:02:00Z</cp:lastPrinted>
  <dcterms:created xsi:type="dcterms:W3CDTF">2015-10-15T10:29:00Z</dcterms:created>
  <dcterms:modified xsi:type="dcterms:W3CDTF">2015-10-15T10:29:00Z</dcterms:modified>
</cp:coreProperties>
</file>