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7B2" w:rsidRPr="002F0CBF" w:rsidRDefault="00BB2CCA" w:rsidP="00FB628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F0CBF">
        <w:rPr>
          <w:rFonts w:ascii="Times New Roman" w:hAnsi="Times New Roman" w:cs="Times New Roman"/>
          <w:b/>
          <w:sz w:val="24"/>
          <w:szCs w:val="24"/>
          <w:lang w:val="en-US"/>
        </w:rPr>
        <w:t>Case-1</w:t>
      </w:r>
    </w:p>
    <w:p w:rsidR="00772B7B" w:rsidRPr="00FB6285" w:rsidRDefault="00772B7B" w:rsidP="00FB62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D5989"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03F93CF8" wp14:editId="0BA4B3EA">
            <wp:extent cx="4616450" cy="27281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1581" cy="273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CCA" w:rsidRPr="00FB6285" w:rsidRDefault="00BB2CCA" w:rsidP="00FB62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B628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90A786C" wp14:editId="701958A1">
            <wp:extent cx="4527550" cy="1789423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0183" cy="180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CCA" w:rsidRPr="00FB6285" w:rsidRDefault="00BB2CCA" w:rsidP="00FB62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B628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B644885" wp14:editId="266D2937">
            <wp:extent cx="4710324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615" cy="186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CCA" w:rsidRPr="00FB6285" w:rsidRDefault="00BB2CCA" w:rsidP="00FB62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B6285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19499810" wp14:editId="1FBCAF19">
            <wp:extent cx="4838700" cy="18119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905" cy="182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CCA" w:rsidRPr="00FB6285" w:rsidRDefault="00BB2CCA" w:rsidP="00FB62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B628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585091B" wp14:editId="172DB574">
            <wp:extent cx="4940300" cy="187738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678" cy="188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CCA" w:rsidRPr="00FB6285" w:rsidRDefault="00BB2CCA" w:rsidP="00FB62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B6285">
        <w:rPr>
          <w:rFonts w:ascii="Times New Roman" w:hAnsi="Times New Roman" w:cs="Times New Roman"/>
          <w:sz w:val="24"/>
          <w:szCs w:val="24"/>
          <w:lang w:val="en-US"/>
        </w:rPr>
        <w:t>(a)</w:t>
      </w:r>
    </w:p>
    <w:p w:rsidR="00D07C2E" w:rsidRPr="00FB6285" w:rsidRDefault="00D07C2E" w:rsidP="00FB62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B628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425DF86" wp14:editId="70117C83">
            <wp:extent cx="4927600" cy="181357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5590" cy="182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2E" w:rsidRPr="00FB6285" w:rsidRDefault="00D07C2E" w:rsidP="00FB62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B628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54BC58C" wp14:editId="4C841A96">
            <wp:extent cx="5034147" cy="1962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9855" cy="198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2E" w:rsidRPr="00FB6285" w:rsidRDefault="00D07C2E" w:rsidP="00FB62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B6285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A573D24" wp14:editId="5B6D7798">
            <wp:extent cx="4978400" cy="180912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7817" cy="181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2E" w:rsidRPr="00FB6285" w:rsidRDefault="00D07C2E" w:rsidP="00FB62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B628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5429EB5" wp14:editId="60E1F62D">
            <wp:extent cx="5213350" cy="1761657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330" cy="177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2E" w:rsidRPr="00FB6285" w:rsidRDefault="00D07C2E" w:rsidP="00FB62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B6285">
        <w:rPr>
          <w:rFonts w:ascii="Times New Roman" w:hAnsi="Times New Roman" w:cs="Times New Roman"/>
          <w:sz w:val="24"/>
          <w:szCs w:val="24"/>
          <w:lang w:val="en-US"/>
        </w:rPr>
        <w:t>(b)</w:t>
      </w:r>
    </w:p>
    <w:p w:rsidR="00312FED" w:rsidRPr="00932CD2" w:rsidRDefault="00904755" w:rsidP="00932CD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32C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Fig. 8. Simulation results of the proposed V2V operation in forward boost mode with Vbat1&lt;Vbat2</w:t>
      </w:r>
      <w:proofErr w:type="gramStart"/>
      <w:r w:rsidRPr="00932C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.(</w:t>
      </w:r>
      <w:proofErr w:type="gramEnd"/>
      <w:r w:rsidRPr="00932C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a) SOC, voltage, current, and power waveforms of EV-1 battery. (b) SOC, voltage, current, and power waveforms of EV-2 battery.</w:t>
      </w:r>
    </w:p>
    <w:p w:rsidR="00312FED" w:rsidRPr="00932CD2" w:rsidRDefault="00312FED" w:rsidP="00FB628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32C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CASE-2</w:t>
      </w:r>
    </w:p>
    <w:p w:rsidR="00965B30" w:rsidRDefault="00965B30" w:rsidP="00FB628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CC"/>
          <w:sz w:val="24"/>
          <w:szCs w:val="24"/>
        </w:rPr>
      </w:pPr>
      <w:r w:rsidRPr="00ED5989"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6BB03A41" wp14:editId="62B7CCD1">
            <wp:extent cx="4613013" cy="2781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6730" cy="281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CD2" w:rsidRPr="00FB6285" w:rsidRDefault="00932CD2" w:rsidP="00FB628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CC"/>
          <w:sz w:val="24"/>
          <w:szCs w:val="24"/>
        </w:rPr>
      </w:pPr>
      <w:r w:rsidRPr="00ED5989">
        <w:rPr>
          <w:rFonts w:ascii="Times New Roman" w:hAnsi="Times New Roman" w:cs="Times New Roman"/>
          <w:b/>
          <w:noProof/>
          <w:sz w:val="24"/>
          <w:lang w:eastAsia="en-IN"/>
        </w:rPr>
        <w:lastRenderedPageBreak/>
        <w:drawing>
          <wp:inline distT="0" distB="0" distL="0" distR="0" wp14:anchorId="2071A0CC" wp14:editId="42328581">
            <wp:extent cx="4291099" cy="189865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707" cy="191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ED" w:rsidRPr="00FB6285" w:rsidRDefault="00312FED" w:rsidP="00FB62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B628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7619887" wp14:editId="42089269">
            <wp:extent cx="4223385" cy="179705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0600" cy="18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ED" w:rsidRPr="00FB6285" w:rsidRDefault="00312FED" w:rsidP="00FB62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B628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7CD29F2" wp14:editId="407FB105">
            <wp:extent cx="4392930" cy="1898650"/>
            <wp:effectExtent l="0" t="0" r="762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8432" cy="191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ED" w:rsidRPr="00FB6285" w:rsidRDefault="00312FED" w:rsidP="00FB62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B628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3E1AFA5" wp14:editId="2B789D2D">
            <wp:extent cx="4526865" cy="1860550"/>
            <wp:effectExtent l="0" t="0" r="762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7463" cy="188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ED" w:rsidRPr="00FB6285" w:rsidRDefault="00932CD2" w:rsidP="00932C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(a)</w:t>
      </w:r>
    </w:p>
    <w:p w:rsidR="00312FED" w:rsidRPr="00FB6285" w:rsidRDefault="00312FED" w:rsidP="00FB62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12FED" w:rsidRPr="00FB6285" w:rsidRDefault="00312FED" w:rsidP="00FB62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B6285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24DDD73" wp14:editId="4236FCF5">
            <wp:extent cx="4355410" cy="180975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8868" cy="181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ED" w:rsidRPr="00FB6285" w:rsidRDefault="00312FED" w:rsidP="00FB62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B628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B1514AF" wp14:editId="7316EBF7">
            <wp:extent cx="4455878" cy="1708150"/>
            <wp:effectExtent l="0" t="0" r="190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4310" cy="171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ED" w:rsidRPr="00FB6285" w:rsidRDefault="00312FED" w:rsidP="00FB62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B628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5C85118" wp14:editId="7060FD30">
            <wp:extent cx="4424680" cy="171490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2559" cy="174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ED" w:rsidRPr="00FB6285" w:rsidRDefault="00312FED" w:rsidP="00FB62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B628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7960E33" wp14:editId="5A0CF4FC">
            <wp:extent cx="4502150" cy="18124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5534" cy="183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ED" w:rsidRPr="00FB6285" w:rsidRDefault="00312FED" w:rsidP="00FB62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B6285">
        <w:rPr>
          <w:rFonts w:ascii="Times New Roman" w:hAnsi="Times New Roman" w:cs="Times New Roman"/>
          <w:sz w:val="24"/>
          <w:szCs w:val="24"/>
          <w:lang w:val="en-US"/>
        </w:rPr>
        <w:t>(b)</w:t>
      </w:r>
    </w:p>
    <w:p w:rsidR="00797E6F" w:rsidRPr="00FB6285" w:rsidRDefault="00312FED" w:rsidP="00932C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32CD2">
        <w:rPr>
          <w:rFonts w:ascii="Times New Roman" w:hAnsi="Times New Roman" w:cs="Times New Roman"/>
          <w:sz w:val="24"/>
          <w:szCs w:val="24"/>
          <w:lang w:val="en-US"/>
        </w:rPr>
        <w:t>Fig. 4. Reverse buck V2V mode with Vbat1 &lt; Vbat2. (a) L1 stores energy from</w:t>
      </w:r>
      <w:r w:rsidRPr="00932CD2">
        <w:rPr>
          <w:rFonts w:ascii="Times New Roman" w:hAnsi="Times New Roman" w:cs="Times New Roman"/>
          <w:sz w:val="24"/>
          <w:szCs w:val="24"/>
          <w:lang w:val="en-US"/>
        </w:rPr>
        <w:t xml:space="preserve"> EV-2 battery through dc-link. </w:t>
      </w:r>
      <w:r w:rsidRPr="00932CD2">
        <w:rPr>
          <w:rFonts w:ascii="Times New Roman" w:hAnsi="Times New Roman" w:cs="Times New Roman"/>
          <w:sz w:val="24"/>
          <w:szCs w:val="24"/>
          <w:lang w:val="en-US"/>
        </w:rPr>
        <w:t>(b) Energy is stored from L1 to EV-1 battery through freewheeling.</w:t>
      </w:r>
    </w:p>
    <w:p w:rsidR="00797E6F" w:rsidRPr="00932CD2" w:rsidRDefault="00797E6F" w:rsidP="00FB628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32CD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Case-3</w:t>
      </w:r>
    </w:p>
    <w:p w:rsidR="00DB27A3" w:rsidRPr="00FB6285" w:rsidRDefault="00DB27A3" w:rsidP="00FB62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D5989"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5DBC7476" wp14:editId="21CCB8D9">
            <wp:extent cx="4572000" cy="282799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7240" cy="28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E6F" w:rsidRPr="00FB6285" w:rsidRDefault="00797E6F" w:rsidP="00FB62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B628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E5940BF" wp14:editId="55B46709">
            <wp:extent cx="4024201" cy="15367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0884" cy="154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E6F" w:rsidRPr="00FB6285" w:rsidRDefault="00797E6F" w:rsidP="00FB62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B628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CDD70C0" wp14:editId="47E2B9A5">
            <wp:extent cx="3904086" cy="1739900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5217" cy="175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E6F" w:rsidRPr="00FB6285" w:rsidRDefault="00797E6F" w:rsidP="00FB62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B628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4B234BE" wp14:editId="33CF25E0">
            <wp:extent cx="3872865" cy="17462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6048" cy="175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E6F" w:rsidRPr="00FB6285" w:rsidRDefault="00797E6F" w:rsidP="00FB62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B6285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76FA00D" wp14:editId="1A0085DA">
            <wp:extent cx="3819920" cy="15621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57923" cy="157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E6F" w:rsidRPr="00FB6285" w:rsidRDefault="00797E6F" w:rsidP="00FB62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B6285">
        <w:rPr>
          <w:rFonts w:ascii="Times New Roman" w:hAnsi="Times New Roman" w:cs="Times New Roman"/>
          <w:sz w:val="24"/>
          <w:szCs w:val="24"/>
          <w:lang w:val="en-US"/>
        </w:rPr>
        <w:t>(a)</w:t>
      </w:r>
    </w:p>
    <w:p w:rsidR="008E5B3A" w:rsidRPr="00FB6285" w:rsidRDefault="008E5B3A" w:rsidP="00FB62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B628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0F0A9D8" wp14:editId="4B45C80E">
            <wp:extent cx="4139326" cy="1905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6115" cy="19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3A" w:rsidRPr="00FB6285" w:rsidRDefault="008E5B3A" w:rsidP="00FB62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B628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6FE3B4C" wp14:editId="6927B525">
            <wp:extent cx="4418330" cy="2057400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64460" cy="207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3A" w:rsidRPr="00FB6285" w:rsidRDefault="008E5B3A" w:rsidP="00FB62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B628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EDC0261" wp14:editId="215D087F">
            <wp:extent cx="4393250" cy="202565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45844" cy="20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3A" w:rsidRPr="00FB6285" w:rsidRDefault="008E5B3A" w:rsidP="00FB62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B6285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9CA25E3" wp14:editId="09181623">
            <wp:extent cx="4082475" cy="1663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26214" cy="168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3A" w:rsidRPr="00FB6285" w:rsidRDefault="008E5B3A" w:rsidP="00FB62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B6285">
        <w:rPr>
          <w:rFonts w:ascii="Times New Roman" w:hAnsi="Times New Roman" w:cs="Times New Roman"/>
          <w:sz w:val="24"/>
          <w:szCs w:val="24"/>
          <w:lang w:val="en-US"/>
        </w:rPr>
        <w:t>(b)</w:t>
      </w:r>
    </w:p>
    <w:p w:rsidR="00FB6285" w:rsidRPr="002F0CBF" w:rsidRDefault="00FB6285" w:rsidP="002F0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F0CBF">
        <w:rPr>
          <w:rFonts w:ascii="Times New Roman" w:hAnsi="Times New Roman" w:cs="Times New Roman"/>
          <w:b/>
          <w:sz w:val="24"/>
          <w:szCs w:val="24"/>
          <w:lang w:val="en-US"/>
        </w:rPr>
        <w:t>Fig. 5. Forward boost V2V mode with Vba</w:t>
      </w:r>
      <w:r w:rsidR="002F0CBF" w:rsidRPr="002F0CBF">
        <w:rPr>
          <w:rFonts w:ascii="Times New Roman" w:hAnsi="Times New Roman" w:cs="Times New Roman"/>
          <w:b/>
          <w:sz w:val="24"/>
          <w:szCs w:val="24"/>
          <w:lang w:val="en-US"/>
        </w:rPr>
        <w:t xml:space="preserve">t1 = Vbat2. (a) L1 and L2 store </w:t>
      </w:r>
      <w:r w:rsidRPr="002F0CBF">
        <w:rPr>
          <w:rFonts w:ascii="Times New Roman" w:hAnsi="Times New Roman" w:cs="Times New Roman"/>
          <w:b/>
          <w:sz w:val="24"/>
          <w:szCs w:val="24"/>
          <w:lang w:val="en-US"/>
        </w:rPr>
        <w:t>energy from the batteries. (b) Energy is transferred through dc-link t</w:t>
      </w:r>
      <w:bookmarkStart w:id="0" w:name="_GoBack"/>
      <w:bookmarkEnd w:id="0"/>
      <w:r w:rsidRPr="002F0CBF">
        <w:rPr>
          <w:rFonts w:ascii="Times New Roman" w:hAnsi="Times New Roman" w:cs="Times New Roman"/>
          <w:b/>
          <w:sz w:val="24"/>
          <w:szCs w:val="24"/>
          <w:lang w:val="en-US"/>
        </w:rPr>
        <w:t>o EV2.</w:t>
      </w:r>
    </w:p>
    <w:sectPr w:rsidR="00FB6285" w:rsidRPr="002F0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9EA"/>
    <w:rsid w:val="00112B5F"/>
    <w:rsid w:val="002F0CBF"/>
    <w:rsid w:val="00312FED"/>
    <w:rsid w:val="006377B2"/>
    <w:rsid w:val="00772B7B"/>
    <w:rsid w:val="00797E6F"/>
    <w:rsid w:val="008E5B3A"/>
    <w:rsid w:val="00904755"/>
    <w:rsid w:val="00932CD2"/>
    <w:rsid w:val="00965B30"/>
    <w:rsid w:val="00B379EA"/>
    <w:rsid w:val="00BB2CCA"/>
    <w:rsid w:val="00D07C2E"/>
    <w:rsid w:val="00DB27A3"/>
    <w:rsid w:val="00FB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4166"/>
  <w15:chartTrackingRefBased/>
  <w15:docId w15:val="{9DC27423-CED4-482E-A041-E5A96F14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Gannavarapu Vyshnavi</dc:creator>
  <cp:keywords/>
  <dc:description/>
  <cp:lastModifiedBy>Gannavarapu Vyshnavi</cp:lastModifiedBy>
  <cp:revision>18</cp:revision>
  <dcterms:created xsi:type="dcterms:W3CDTF">2023-12-16T10:21:00Z</dcterms:created>
  <dcterms:modified xsi:type="dcterms:W3CDTF">2023-12-16T11:11:00Z</dcterms:modified>
</cp:coreProperties>
</file>