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2E83" w14:textId="3DFA002E" w:rsidR="00AE06CC" w:rsidRPr="004E28B0" w:rsidRDefault="00AE06CC" w:rsidP="00AE06CC">
      <w:pPr>
        <w:rPr>
          <w:color w:val="00B0F0"/>
          <w:sz w:val="72"/>
          <w:szCs w:val="72"/>
          <w:u w:val="dash"/>
        </w:rPr>
      </w:pPr>
      <w:r w:rsidRPr="004E28B0">
        <w:rPr>
          <w:color w:val="00B0F0"/>
          <w:sz w:val="72"/>
          <w:szCs w:val="72"/>
          <w:u w:val="dash"/>
        </w:rPr>
        <w:t>Automatic Teller Machine</w:t>
      </w:r>
    </w:p>
    <w:p w14:paraId="54225AF2" w14:textId="5284D73E" w:rsidR="00AE06CC" w:rsidRPr="004E28B0" w:rsidRDefault="00AE06CC" w:rsidP="00AE06CC">
      <w:pPr>
        <w:rPr>
          <w:color w:val="0D0D0D" w:themeColor="text1" w:themeTint="F2"/>
          <w:sz w:val="52"/>
          <w:szCs w:val="52"/>
        </w:rPr>
      </w:pPr>
      <w:r w:rsidRPr="004E28B0">
        <w:rPr>
          <w:color w:val="0D0D0D" w:themeColor="text1" w:themeTint="F2"/>
          <w:sz w:val="52"/>
          <w:szCs w:val="52"/>
        </w:rPr>
        <w:t>The program is designed in such a way that the user has to card and pin number.  Once verified, he is provided a menu and he/she had to enter the option provided in the menu.  For example, when the user wants to view the list of payment history than he/she had to enter the option for payment history provided in the main menu.  When the option is entered alone with the respective argument, then the payment history is displayed on the screen.</w:t>
      </w:r>
    </w:p>
    <w:p w14:paraId="4507E149" w14:textId="77777777" w:rsidR="00AE06CC" w:rsidRPr="00AE06CC" w:rsidRDefault="00AE06CC" w:rsidP="00AE06CC">
      <w:pPr>
        <w:rPr>
          <w:sz w:val="52"/>
          <w:szCs w:val="52"/>
        </w:rPr>
      </w:pPr>
    </w:p>
    <w:p w14:paraId="5A5A9286" w14:textId="77777777" w:rsidR="00AE06CC" w:rsidRPr="004E28B0" w:rsidRDefault="00AE06CC" w:rsidP="00AE06CC">
      <w:pPr>
        <w:rPr>
          <w:color w:val="0D0D0D" w:themeColor="text1" w:themeTint="F2"/>
          <w:sz w:val="52"/>
          <w:szCs w:val="52"/>
        </w:rPr>
      </w:pPr>
      <w:r w:rsidRPr="004E28B0">
        <w:rPr>
          <w:color w:val="0D0D0D" w:themeColor="text1" w:themeTint="F2"/>
          <w:sz w:val="52"/>
          <w:szCs w:val="52"/>
        </w:rPr>
        <w:t>The user also must be given option to browse through the pages like previous page, next page, etc.  The user may experience a delay in retrieving or viewing the data, when there are many users logged on to the same bank branch system.</w:t>
      </w:r>
    </w:p>
    <w:p w14:paraId="5FB3F2D3" w14:textId="7E9FC63C" w:rsidR="00AE06CC" w:rsidRPr="00AE06CC" w:rsidRDefault="00AE06CC" w:rsidP="00AE06CC">
      <w:pPr>
        <w:rPr>
          <w:color w:val="FF0000"/>
          <w:sz w:val="52"/>
          <w:szCs w:val="52"/>
        </w:rPr>
      </w:pPr>
    </w:p>
    <w:p w14:paraId="157761D2" w14:textId="77777777" w:rsidR="00AE06CC" w:rsidRPr="00AE06CC" w:rsidRDefault="00AE06CC" w:rsidP="00AE06CC">
      <w:pPr>
        <w:rPr>
          <w:sz w:val="52"/>
          <w:szCs w:val="52"/>
        </w:rPr>
      </w:pPr>
    </w:p>
    <w:p w14:paraId="1F13DF9D" w14:textId="1FF06E9D" w:rsidR="00AE06CC" w:rsidRPr="004E28B0" w:rsidRDefault="00AE06CC" w:rsidP="00AE06CC">
      <w:pPr>
        <w:rPr>
          <w:color w:val="0D0D0D" w:themeColor="text1" w:themeTint="F2"/>
          <w:sz w:val="52"/>
          <w:szCs w:val="52"/>
        </w:rPr>
      </w:pPr>
      <w:r w:rsidRPr="004E28B0">
        <w:rPr>
          <w:color w:val="0D0D0D" w:themeColor="text1" w:themeTint="F2"/>
          <w:sz w:val="52"/>
          <w:szCs w:val="52"/>
        </w:rPr>
        <w:t>Millions of times per day around the globe people are instantly withdrawing money at automatic teller machines (ATMs).  Given the fast-pace of the world today, it is not surprising that the demand for access to quick cash is so immense.  The power of ATMs would not be possible without secure connections. The final act of ATM dispending cash is the result of an amazingly fast burst of the customer never sees, but a trust is being done in a confidential manner.</w:t>
      </w:r>
    </w:p>
    <w:sectPr w:rsidR="00AE06CC" w:rsidRPr="004E2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CC"/>
    <w:rsid w:val="004E28B0"/>
    <w:rsid w:val="00AE0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AABB"/>
  <w15:chartTrackingRefBased/>
  <w15:docId w15:val="{2554E11F-9D0F-4491-ABE6-F9730190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167D1-AD3F-4794-979E-83AC79D8B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gummakonda bhavya</dc:creator>
  <cp:keywords/>
  <dc:description/>
  <cp:lastModifiedBy>gummakonda bhavya</cp:lastModifiedBy>
  <cp:revision>1</cp:revision>
  <dcterms:created xsi:type="dcterms:W3CDTF">2022-04-02T17:44:00Z</dcterms:created>
  <dcterms:modified xsi:type="dcterms:W3CDTF">2022-04-02T17:54:00Z</dcterms:modified>
</cp:coreProperties>
</file>