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2C0F" w:rsidRDefault="00FE4606" w:rsidP="008F79F1">
      <w:pPr>
        <w:pStyle w:val="Title"/>
        <w:tabs>
          <w:tab w:val="left" w:pos="10710"/>
        </w:tabs>
        <w:spacing w:before="0" w:after="240"/>
        <w:ind w:left="0" w:right="-10"/>
        <w:jc w:val="left"/>
        <w:rPr>
          <w:sz w:val="32"/>
          <w:szCs w:val="32"/>
        </w:rPr>
      </w:pPr>
      <w:r w:rsidRPr="005070D0">
        <w:rPr>
          <w:sz w:val="32"/>
          <w:szCs w:val="32"/>
        </w:rPr>
        <w:t>VIDBRIEF: YouTube Transcript Summarizer</w:t>
      </w:r>
      <w:r w:rsidR="005070D0" w:rsidRPr="005070D0">
        <w:rPr>
          <w:sz w:val="32"/>
          <w:szCs w:val="32"/>
        </w:rPr>
        <w:t xml:space="preserve"> using Hugging Face Transformers</w:t>
      </w:r>
      <w:r w:rsidR="00A34F84">
        <w:rPr>
          <w:sz w:val="32"/>
          <w:szCs w:val="32"/>
        </w:rPr>
        <w:t xml:space="preserve"> (Natural Language Processing)</w:t>
      </w:r>
    </w:p>
    <w:p w:rsidR="002D2C0F" w:rsidRDefault="002D2C0F" w:rsidP="008F79F1">
      <w:pPr>
        <w:pStyle w:val="Title"/>
        <w:tabs>
          <w:tab w:val="left" w:pos="10710"/>
        </w:tabs>
        <w:spacing w:after="240"/>
        <w:ind w:left="0" w:right="-10"/>
        <w:jc w:val="left"/>
        <w:rPr>
          <w:rFonts w:eastAsia="Arial"/>
          <w:bCs w:val="0"/>
          <w:kern w:val="2"/>
          <w:sz w:val="24"/>
          <w:szCs w:val="24"/>
          <w:vertAlign w:val="superscript"/>
          <w:lang w:val="en-GB" w:eastAsia="zh-CN"/>
        </w:rPr>
      </w:pPr>
      <w:r w:rsidRPr="002D2C0F">
        <w:rPr>
          <w:rFonts w:eastAsia="Arial"/>
          <w:bCs w:val="0"/>
          <w:kern w:val="2"/>
          <w:sz w:val="24"/>
          <w:szCs w:val="24"/>
          <w:lang w:val="en-GB" w:eastAsia="zh-CN"/>
        </w:rPr>
        <w:t>Aditya Yadav</w:t>
      </w:r>
      <w:r w:rsidRPr="002D2C0F">
        <w:rPr>
          <w:bCs w:val="0"/>
          <w:kern w:val="2"/>
          <w:sz w:val="24"/>
          <w:szCs w:val="24"/>
          <w:vertAlign w:val="superscript"/>
          <w:lang w:val="en-GB" w:eastAsia="zh-CN"/>
        </w:rPr>
        <w:t>1</w:t>
      </w:r>
      <w:r w:rsidRPr="002D2C0F">
        <w:rPr>
          <w:rFonts w:eastAsia="Arial"/>
          <w:bCs w:val="0"/>
          <w:kern w:val="2"/>
          <w:sz w:val="24"/>
          <w:szCs w:val="24"/>
          <w:lang w:val="en-GB" w:eastAsia="zh-CN"/>
        </w:rPr>
        <w:t>,  Akash Patel</w:t>
      </w:r>
      <w:r w:rsidRPr="002D2C0F">
        <w:rPr>
          <w:rFonts w:eastAsia="Arial"/>
          <w:bCs w:val="0"/>
          <w:kern w:val="2"/>
          <w:sz w:val="24"/>
          <w:szCs w:val="24"/>
          <w:vertAlign w:val="superscript"/>
          <w:lang w:val="en-GB" w:eastAsia="zh-CN"/>
        </w:rPr>
        <w:t>2</w:t>
      </w:r>
      <w:r w:rsidRPr="002D2C0F">
        <w:rPr>
          <w:rFonts w:eastAsia="Arial"/>
          <w:bCs w:val="0"/>
          <w:kern w:val="2"/>
          <w:sz w:val="24"/>
          <w:szCs w:val="24"/>
          <w:lang w:val="en-GB" w:eastAsia="zh-CN"/>
        </w:rPr>
        <w:t>,  Bhavya Jain</w:t>
      </w:r>
      <w:r w:rsidRPr="002D2C0F">
        <w:rPr>
          <w:rFonts w:eastAsia="Arial"/>
          <w:bCs w:val="0"/>
          <w:kern w:val="2"/>
          <w:sz w:val="24"/>
          <w:szCs w:val="24"/>
          <w:vertAlign w:val="superscript"/>
          <w:lang w:val="en-GB" w:eastAsia="zh-CN"/>
        </w:rPr>
        <w:t>3</w:t>
      </w:r>
      <w:r w:rsidRPr="002D2C0F">
        <w:rPr>
          <w:rFonts w:eastAsia="Arial"/>
          <w:bCs w:val="0"/>
          <w:kern w:val="2"/>
          <w:sz w:val="24"/>
          <w:szCs w:val="24"/>
          <w:lang w:val="en-GB" w:eastAsia="zh-CN"/>
        </w:rPr>
        <w:t>,  Neeraj Sahu</w:t>
      </w:r>
      <w:r w:rsidRPr="002D2C0F">
        <w:rPr>
          <w:rFonts w:eastAsia="Arial"/>
          <w:bCs w:val="0"/>
          <w:kern w:val="2"/>
          <w:sz w:val="24"/>
          <w:szCs w:val="24"/>
          <w:vertAlign w:val="superscript"/>
          <w:lang w:val="en-GB" w:eastAsia="zh-CN"/>
        </w:rPr>
        <w:t>4</w:t>
      </w:r>
      <w:r w:rsidRPr="002D2C0F">
        <w:rPr>
          <w:rFonts w:eastAsia="Arial"/>
          <w:bCs w:val="0"/>
          <w:kern w:val="2"/>
          <w:sz w:val="24"/>
          <w:szCs w:val="24"/>
          <w:lang w:val="en-GB" w:eastAsia="zh-CN"/>
        </w:rPr>
        <w:t>,  Prof. Pawan Makhija</w:t>
      </w:r>
      <w:r w:rsidRPr="002D2C0F">
        <w:rPr>
          <w:rFonts w:eastAsia="Arial"/>
          <w:bCs w:val="0"/>
          <w:kern w:val="2"/>
          <w:sz w:val="24"/>
          <w:szCs w:val="24"/>
          <w:vertAlign w:val="superscript"/>
          <w:lang w:val="en-GB" w:eastAsia="zh-CN"/>
        </w:rPr>
        <w:t>5</w:t>
      </w:r>
    </w:p>
    <w:p w:rsidR="002D2C0F" w:rsidRPr="005947E5" w:rsidRDefault="002D2C0F" w:rsidP="005070D0">
      <w:pPr>
        <w:pStyle w:val="Title"/>
        <w:tabs>
          <w:tab w:val="left" w:pos="10710"/>
        </w:tabs>
        <w:ind w:left="0" w:right="-10"/>
        <w:jc w:val="left"/>
        <w:rPr>
          <w:b w:val="0"/>
          <w:bCs w:val="0"/>
          <w:kern w:val="2"/>
          <w:sz w:val="20"/>
          <w:szCs w:val="20"/>
          <w:lang w:val="en-GB" w:eastAsia="zh-CN"/>
        </w:rPr>
      </w:pPr>
      <w:r w:rsidRPr="005947E5">
        <w:rPr>
          <w:b w:val="0"/>
          <w:bCs w:val="0"/>
          <w:kern w:val="2"/>
          <w:sz w:val="20"/>
          <w:szCs w:val="20"/>
          <w:vertAlign w:val="superscript"/>
          <w:lang w:val="en-GB" w:eastAsia="zh-CN"/>
        </w:rPr>
        <w:t>1</w:t>
      </w:r>
      <w:r w:rsidRPr="005947E5">
        <w:rPr>
          <w:b w:val="0"/>
          <w:bCs w:val="0"/>
          <w:kern w:val="2"/>
          <w:sz w:val="20"/>
          <w:szCs w:val="20"/>
          <w:lang w:val="en-GB" w:eastAsia="zh-CN"/>
        </w:rPr>
        <w:t>B. Tech. student, Department of CSE-Data Science, Acropolis Institute of Technology and Research, Indore, India</w:t>
      </w:r>
    </w:p>
    <w:p w:rsidR="002D2C0F" w:rsidRPr="005947E5" w:rsidRDefault="005947E5" w:rsidP="002D2C0F">
      <w:pPr>
        <w:pStyle w:val="Title"/>
        <w:tabs>
          <w:tab w:val="left" w:pos="10710"/>
        </w:tabs>
        <w:ind w:left="0" w:right="-10"/>
        <w:jc w:val="left"/>
        <w:rPr>
          <w:b w:val="0"/>
          <w:bCs w:val="0"/>
        </w:rPr>
      </w:pPr>
      <w:r w:rsidRPr="005947E5">
        <w:rPr>
          <w:b w:val="0"/>
          <w:bCs w:val="0"/>
          <w:kern w:val="2"/>
          <w:sz w:val="20"/>
          <w:szCs w:val="20"/>
          <w:vertAlign w:val="superscript"/>
          <w:lang w:val="en-GB" w:eastAsia="zh-CN"/>
        </w:rPr>
        <w:t>2</w:t>
      </w:r>
      <w:r w:rsidR="002D2C0F" w:rsidRPr="005947E5">
        <w:rPr>
          <w:b w:val="0"/>
          <w:bCs w:val="0"/>
          <w:kern w:val="2"/>
          <w:sz w:val="20"/>
          <w:szCs w:val="20"/>
          <w:lang w:val="en-GB" w:eastAsia="zh-CN"/>
        </w:rPr>
        <w:t>B. Tech. student, Department of CSE-Data Science, Acropolis Institute of Technology and Research, Indore, India</w:t>
      </w:r>
    </w:p>
    <w:p w:rsidR="002D2C0F" w:rsidRPr="005947E5" w:rsidRDefault="005947E5" w:rsidP="002D2C0F">
      <w:pPr>
        <w:pStyle w:val="Title"/>
        <w:tabs>
          <w:tab w:val="left" w:pos="10710"/>
        </w:tabs>
        <w:ind w:left="0" w:right="-10"/>
        <w:jc w:val="left"/>
        <w:rPr>
          <w:b w:val="0"/>
          <w:bCs w:val="0"/>
        </w:rPr>
      </w:pPr>
      <w:r w:rsidRPr="005947E5">
        <w:rPr>
          <w:b w:val="0"/>
          <w:bCs w:val="0"/>
          <w:kern w:val="2"/>
          <w:sz w:val="20"/>
          <w:szCs w:val="20"/>
          <w:vertAlign w:val="superscript"/>
          <w:lang w:val="en-GB" w:eastAsia="zh-CN"/>
        </w:rPr>
        <w:t>3</w:t>
      </w:r>
      <w:r w:rsidR="002D2C0F" w:rsidRPr="005947E5">
        <w:rPr>
          <w:b w:val="0"/>
          <w:bCs w:val="0"/>
          <w:kern w:val="2"/>
          <w:sz w:val="20"/>
          <w:szCs w:val="20"/>
          <w:lang w:val="en-GB" w:eastAsia="zh-CN"/>
        </w:rPr>
        <w:t>B. Tech. student, Department of CSE-Data Science, Acropolis Institute of Technology and Research, Indore, India</w:t>
      </w:r>
    </w:p>
    <w:p w:rsidR="002D2C0F" w:rsidRPr="005947E5" w:rsidRDefault="005947E5" w:rsidP="002D2C0F">
      <w:pPr>
        <w:pStyle w:val="Title"/>
        <w:tabs>
          <w:tab w:val="left" w:pos="10710"/>
        </w:tabs>
        <w:ind w:left="0" w:right="-10"/>
        <w:jc w:val="left"/>
        <w:rPr>
          <w:b w:val="0"/>
          <w:bCs w:val="0"/>
        </w:rPr>
      </w:pPr>
      <w:r w:rsidRPr="005947E5">
        <w:rPr>
          <w:b w:val="0"/>
          <w:bCs w:val="0"/>
          <w:kern w:val="2"/>
          <w:sz w:val="20"/>
          <w:szCs w:val="20"/>
          <w:vertAlign w:val="superscript"/>
          <w:lang w:val="en-GB" w:eastAsia="zh-CN"/>
        </w:rPr>
        <w:t>4</w:t>
      </w:r>
      <w:r w:rsidR="002D2C0F" w:rsidRPr="005947E5">
        <w:rPr>
          <w:b w:val="0"/>
          <w:bCs w:val="0"/>
          <w:kern w:val="2"/>
          <w:sz w:val="20"/>
          <w:szCs w:val="20"/>
          <w:lang w:val="en-GB" w:eastAsia="zh-CN"/>
        </w:rPr>
        <w:t>B. Tech. student, Department of CSE-Data Science, Acropolis Institute of Technology and Research, Indore, India</w:t>
      </w:r>
    </w:p>
    <w:p w:rsidR="002D2C0F" w:rsidRDefault="005947E5" w:rsidP="005070D0">
      <w:pPr>
        <w:pStyle w:val="Title"/>
        <w:tabs>
          <w:tab w:val="left" w:pos="10710"/>
        </w:tabs>
        <w:ind w:left="0" w:right="-10"/>
        <w:jc w:val="left"/>
        <w:rPr>
          <w:b w:val="0"/>
          <w:bCs w:val="0"/>
          <w:kern w:val="2"/>
          <w:sz w:val="20"/>
          <w:szCs w:val="20"/>
          <w:lang w:val="en-GB" w:eastAsia="zh-CN"/>
        </w:rPr>
      </w:pPr>
      <w:r w:rsidRPr="005947E5">
        <w:rPr>
          <w:b w:val="0"/>
          <w:bCs w:val="0"/>
          <w:kern w:val="2"/>
          <w:sz w:val="20"/>
          <w:szCs w:val="20"/>
          <w:vertAlign w:val="superscript"/>
          <w:lang w:val="en-GB" w:eastAsia="zh-CN"/>
        </w:rPr>
        <w:t>5</w:t>
      </w:r>
      <w:r w:rsidRPr="005947E5">
        <w:rPr>
          <w:b w:val="0"/>
          <w:bCs w:val="0"/>
          <w:kern w:val="2"/>
          <w:sz w:val="20"/>
          <w:szCs w:val="20"/>
          <w:lang w:val="en-GB" w:eastAsia="zh-CN"/>
        </w:rPr>
        <w:t>Professor</w:t>
      </w:r>
      <w:r w:rsidR="002D2C0F" w:rsidRPr="005947E5">
        <w:rPr>
          <w:b w:val="0"/>
          <w:bCs w:val="0"/>
          <w:kern w:val="2"/>
          <w:sz w:val="20"/>
          <w:szCs w:val="20"/>
          <w:lang w:val="en-GB" w:eastAsia="zh-CN"/>
        </w:rPr>
        <w:t>, Department of CSE-Data Science, Acropolis Institute of Technology and Research, Indore, India</w:t>
      </w:r>
    </w:p>
    <w:p w:rsidR="00341F78" w:rsidRDefault="00341F78" w:rsidP="00B7739A">
      <w:pPr>
        <w:adjustRightInd w:val="0"/>
        <w:snapToGrid w:val="0"/>
        <w:spacing w:before="160"/>
        <w:rPr>
          <w:kern w:val="2"/>
          <w:sz w:val="20"/>
          <w:szCs w:val="20"/>
          <w:lang w:eastAsia="zh-CN"/>
        </w:rPr>
      </w:pPr>
      <w:r w:rsidRPr="00341F78">
        <w:rPr>
          <w:rFonts w:hint="eastAsia"/>
          <w:b/>
          <w:kern w:val="2"/>
          <w:sz w:val="20"/>
          <w:szCs w:val="20"/>
          <w:lang w:eastAsia="zh-CN"/>
        </w:rPr>
        <w:t>Email address:</w:t>
      </w:r>
      <w:r w:rsidRPr="00341F78">
        <w:rPr>
          <w:b/>
          <w:kern w:val="2"/>
          <w:sz w:val="20"/>
          <w:szCs w:val="20"/>
          <w:lang w:eastAsia="zh-CN"/>
        </w:rPr>
        <w:t xml:space="preserve"> </w:t>
      </w:r>
      <w:r w:rsidR="00270CB4" w:rsidRPr="00270CB4">
        <w:rPr>
          <w:kern w:val="2"/>
          <w:sz w:val="20"/>
          <w:szCs w:val="20"/>
          <w:lang w:eastAsia="zh-CN"/>
        </w:rPr>
        <w:t>adityayadav</w:t>
      </w:r>
      <w:r w:rsidR="0021599D" w:rsidRPr="00270CB4">
        <w:rPr>
          <w:kern w:val="2"/>
          <w:sz w:val="20"/>
          <w:szCs w:val="20"/>
          <w:lang w:eastAsia="zh-CN"/>
        </w:rPr>
        <w:t>adityayadav</w:t>
      </w:r>
      <w:r w:rsidR="00270CB4" w:rsidRPr="00270CB4">
        <w:rPr>
          <w:kern w:val="2"/>
          <w:sz w:val="20"/>
          <w:szCs w:val="20"/>
          <w:lang w:eastAsia="zh-CN"/>
        </w:rPr>
        <w:t>210179@acropolis.in</w:t>
      </w:r>
      <w:r w:rsidR="00270CB4">
        <w:rPr>
          <w:kern w:val="2"/>
          <w:sz w:val="20"/>
          <w:szCs w:val="20"/>
          <w:lang w:eastAsia="zh-CN"/>
        </w:rPr>
        <w:t>, akashpatel211095@acropolis.in</w:t>
      </w:r>
      <w:r>
        <w:rPr>
          <w:kern w:val="2"/>
          <w:sz w:val="20"/>
          <w:szCs w:val="20"/>
          <w:lang w:eastAsia="zh-CN"/>
        </w:rPr>
        <w:t>,</w:t>
      </w:r>
    </w:p>
    <w:p w:rsidR="00F81C32" w:rsidRDefault="00B7739A" w:rsidP="00341F78">
      <w:pPr>
        <w:adjustRightInd w:val="0"/>
        <w:snapToGrid w:val="0"/>
        <w:spacing w:line="240" w:lineRule="exact"/>
        <w:rPr>
          <w:kern w:val="2"/>
          <w:sz w:val="20"/>
          <w:szCs w:val="20"/>
          <w:lang w:eastAsia="zh-CN"/>
        </w:rPr>
      </w:pPr>
      <w:r>
        <w:rPr>
          <w:kern w:val="2"/>
          <w:sz w:val="20"/>
          <w:szCs w:val="20"/>
          <w:lang w:eastAsia="zh-CN"/>
        </w:rPr>
        <w:t xml:space="preserve">                           </w:t>
      </w:r>
      <w:r w:rsidR="00341F78" w:rsidRPr="00341F78">
        <w:rPr>
          <w:kern w:val="2"/>
          <w:sz w:val="20"/>
          <w:szCs w:val="20"/>
          <w:lang w:eastAsia="zh-CN"/>
        </w:rPr>
        <w:t>bhavyajain210356@a</w:t>
      </w:r>
      <w:r w:rsidR="00F81C32">
        <w:rPr>
          <w:kern w:val="2"/>
          <w:sz w:val="20"/>
          <w:szCs w:val="20"/>
          <w:lang w:eastAsia="zh-CN"/>
        </w:rPr>
        <w:t>c</w:t>
      </w:r>
      <w:r w:rsidR="00341F78" w:rsidRPr="00341F78">
        <w:rPr>
          <w:kern w:val="2"/>
          <w:sz w:val="20"/>
          <w:szCs w:val="20"/>
          <w:lang w:eastAsia="zh-CN"/>
        </w:rPr>
        <w:t>ropolis.in</w:t>
      </w:r>
      <w:r w:rsidR="00341F78">
        <w:rPr>
          <w:kern w:val="2"/>
          <w:sz w:val="20"/>
          <w:szCs w:val="20"/>
          <w:lang w:eastAsia="zh-CN"/>
        </w:rPr>
        <w:t xml:space="preserve">, </w:t>
      </w:r>
      <w:r w:rsidR="00F81C32" w:rsidRPr="00F81C32">
        <w:rPr>
          <w:kern w:val="2"/>
          <w:sz w:val="20"/>
          <w:szCs w:val="20"/>
          <w:lang w:eastAsia="zh-CN"/>
        </w:rPr>
        <w:t>neerajsahu210532@acropolis.in</w:t>
      </w:r>
      <w:r w:rsidR="00F81C32">
        <w:rPr>
          <w:kern w:val="2"/>
          <w:sz w:val="20"/>
          <w:szCs w:val="20"/>
          <w:lang w:eastAsia="zh-CN"/>
        </w:rPr>
        <w:t>,</w:t>
      </w:r>
    </w:p>
    <w:p w:rsidR="00F75860" w:rsidRPr="00341F78" w:rsidRDefault="00F81C32" w:rsidP="00341F78">
      <w:pPr>
        <w:adjustRightInd w:val="0"/>
        <w:snapToGrid w:val="0"/>
        <w:spacing w:line="240" w:lineRule="exact"/>
        <w:rPr>
          <w:kern w:val="2"/>
          <w:sz w:val="20"/>
          <w:szCs w:val="20"/>
          <w:lang w:eastAsia="zh-CN"/>
        </w:rPr>
      </w:pPr>
      <w:r>
        <w:rPr>
          <w:kern w:val="2"/>
          <w:sz w:val="20"/>
          <w:szCs w:val="20"/>
          <w:lang w:eastAsia="zh-CN"/>
        </w:rPr>
        <w:t xml:space="preserve">                           </w:t>
      </w:r>
      <w:r w:rsidR="00F75860">
        <w:rPr>
          <w:kern w:val="2"/>
          <w:sz w:val="20"/>
          <w:szCs w:val="20"/>
          <w:lang w:eastAsia="zh-CN"/>
        </w:rPr>
        <w:t>pawanmakhija@acropolis.in</w:t>
      </w:r>
    </w:p>
    <w:p w:rsidR="005070D0" w:rsidRDefault="00BB55D9" w:rsidP="005070D0">
      <w:pPr>
        <w:jc w:val="both"/>
        <w:rPr>
          <w:b/>
          <w:bCs/>
        </w:rPr>
      </w:pPr>
      <w:r>
        <w:rPr>
          <w:b/>
          <w:bCs/>
          <w:noProof/>
          <w:lang w:bidi="hi-IN"/>
        </w:rPr>
        <w:pict>
          <v:shapetype id="_x0000_t32" coordsize="21600,21600" o:spt="32" o:oned="t" path="m,l21600,21600e" filled="f">
            <v:path arrowok="t" fillok="f" o:connecttype="none"/>
            <o:lock v:ext="edit" shapetype="t"/>
          </v:shapetype>
          <v:shape id="_x0000_s1036" type="#_x0000_t32" style="position:absolute;left:0;text-align:left;margin-left:3pt;margin-top:11.2pt;width:525.75pt;height:0;z-index:251659776" o:connectortype="straight" strokeweight="1.5pt"/>
        </w:pict>
      </w:r>
    </w:p>
    <w:p w:rsidR="005070D0" w:rsidRDefault="005070D0" w:rsidP="005070D0">
      <w:pPr>
        <w:jc w:val="both"/>
        <w:rPr>
          <w:b/>
          <w:bCs/>
        </w:rPr>
        <w:sectPr w:rsidR="005070D0" w:rsidSect="00347174">
          <w:headerReference w:type="default" r:id="rId8"/>
          <w:footerReference w:type="default" r:id="rId9"/>
          <w:pgSz w:w="11920" w:h="16860"/>
          <w:pgMar w:top="1170" w:right="600" w:bottom="1220" w:left="620" w:header="727" w:footer="993" w:gutter="0"/>
          <w:cols w:space="720"/>
        </w:sectPr>
      </w:pPr>
    </w:p>
    <w:p w:rsidR="005070D0" w:rsidRPr="005070D0" w:rsidRDefault="001F0D31" w:rsidP="009E3C0A">
      <w:pPr>
        <w:spacing w:before="100" w:beforeAutospacing="1" w:after="100" w:afterAutospacing="1"/>
        <w:jc w:val="both"/>
        <w:rPr>
          <w:b/>
          <w:bCs/>
          <w:lang w:bidi="hi-IN"/>
        </w:rPr>
      </w:pPr>
      <w:r w:rsidRPr="00200CCE">
        <w:rPr>
          <w:b/>
          <w:bCs/>
        </w:rPr>
        <w:lastRenderedPageBreak/>
        <w:t>Abstract</w:t>
      </w:r>
      <w:r>
        <w:t xml:space="preserve">: - </w:t>
      </w:r>
      <w:r w:rsidR="00FE4606" w:rsidRPr="00FE4606">
        <w:rPr>
          <w:b/>
          <w:bCs/>
          <w:lang w:bidi="hi-IN"/>
        </w:rPr>
        <w:t>With the rapid increase in online video content, platforms like YouTube have become major sources of information, entertainment, and education. This surge presents a challenge for users seeking concise information without watching lengthy videos. A YouTube transcript summarizer addresses this need by generating quick, accurate summaries from video transcripts, allowing users to grasp the core content efficiently. This project report details the development of a YouTube transcript summarizer tool, which automates the extraction, processing, and summarization of video transcripts to provide brief, coherent summaries.</w:t>
      </w:r>
      <w:r w:rsidR="00FE4606" w:rsidRPr="00FE4606">
        <w:rPr>
          <w:lang w:bidi="hi-IN"/>
        </w:rPr>
        <w:t xml:space="preserve"> </w:t>
      </w:r>
      <w:r w:rsidR="00FE4606" w:rsidRPr="00FE4606">
        <w:rPr>
          <w:b/>
          <w:bCs/>
          <w:lang w:bidi="hi-IN"/>
        </w:rPr>
        <w:t>The core objective of the project is to design a user-friendly tool that delivers accurate summaries by leveraging natural language processing (NLP) techniques. The summarization process involves several steps: transcript extraction, text preprocessing, summary generation, and evaluation. The tool begins by extracting the transcript directly from a YouTube video (either through API access or from closed-caption files). The transcript data, typically unstructured and verbose, undergoes preprocessing, including noise removal, sentence segmentation, and tokenization. This step prepares the text for efficient summarization, removing unnecessary words, fillers, and irrelevant content.</w:t>
      </w:r>
    </w:p>
    <w:p w:rsidR="00077ECA" w:rsidRDefault="001F0D31" w:rsidP="005070D0">
      <w:pPr>
        <w:spacing w:before="195" w:line="276" w:lineRule="auto"/>
        <w:ind w:right="12"/>
        <w:jc w:val="both"/>
        <w:rPr>
          <w:i/>
        </w:rPr>
      </w:pPr>
      <w:r>
        <w:rPr>
          <w:b/>
          <w:i/>
        </w:rPr>
        <w:t>Keywords</w:t>
      </w:r>
      <w:r w:rsidR="006F6655">
        <w:rPr>
          <w:b/>
          <w:i/>
        </w:rPr>
        <w:t>—</w:t>
      </w:r>
      <w:r w:rsidR="006F6655">
        <w:rPr>
          <w:i/>
        </w:rPr>
        <w:t xml:space="preserve">NLP, summarization, text, video, summary, tokenization, preprocessing, insights, deep learning </w:t>
      </w:r>
      <w:r>
        <w:rPr>
          <w:i/>
        </w:rPr>
        <w:t>.</w:t>
      </w:r>
    </w:p>
    <w:p w:rsidR="005070D0" w:rsidRDefault="00BB55D9" w:rsidP="00EE6B44">
      <w:pPr>
        <w:pStyle w:val="Heading1"/>
        <w:ind w:left="0"/>
        <w:jc w:val="center"/>
        <w:rPr>
          <w:sz w:val="24"/>
          <w:szCs w:val="24"/>
        </w:rPr>
      </w:pPr>
      <w:r>
        <w:rPr>
          <w:noProof/>
          <w:sz w:val="24"/>
          <w:szCs w:val="24"/>
          <w:lang w:bidi="hi-IN"/>
        </w:rPr>
        <w:pict>
          <v:shape id="_x0000_s1037" type="#_x0000_t32" style="position:absolute;left:0;text-align:left;margin-left:3pt;margin-top:9.8pt;width:525.75pt;height:0;z-index:251660800" o:connectortype="straight" strokeweight="1.5pt"/>
        </w:pict>
      </w:r>
    </w:p>
    <w:p w:rsidR="00B35D52" w:rsidRDefault="00B35D52" w:rsidP="00EE6B44">
      <w:pPr>
        <w:pStyle w:val="Heading1"/>
        <w:ind w:left="0"/>
        <w:jc w:val="center"/>
        <w:rPr>
          <w:sz w:val="24"/>
          <w:szCs w:val="24"/>
        </w:rPr>
        <w:sectPr w:rsidR="00B35D52" w:rsidSect="005070D0">
          <w:type w:val="continuous"/>
          <w:pgSz w:w="11920" w:h="16860"/>
          <w:pgMar w:top="1820" w:right="600" w:bottom="1220" w:left="620" w:header="727" w:footer="993" w:gutter="0"/>
          <w:cols w:space="720"/>
        </w:sectPr>
      </w:pPr>
    </w:p>
    <w:p w:rsidR="00077ECA" w:rsidRPr="00243AD6" w:rsidRDefault="001F0D31" w:rsidP="00EE6B44">
      <w:pPr>
        <w:pStyle w:val="Heading1"/>
        <w:ind w:left="0"/>
        <w:jc w:val="center"/>
        <w:rPr>
          <w:sz w:val="24"/>
          <w:szCs w:val="24"/>
        </w:rPr>
      </w:pPr>
      <w:r w:rsidRPr="00243AD6">
        <w:rPr>
          <w:sz w:val="24"/>
          <w:szCs w:val="24"/>
        </w:rPr>
        <w:lastRenderedPageBreak/>
        <w:t>I</w:t>
      </w:r>
      <w:r w:rsidR="006F6655" w:rsidRPr="00243AD6">
        <w:rPr>
          <w:sz w:val="24"/>
          <w:szCs w:val="24"/>
        </w:rPr>
        <w:t>.</w:t>
      </w:r>
      <w:r w:rsidRPr="00243AD6">
        <w:rPr>
          <w:spacing w:val="-2"/>
          <w:sz w:val="24"/>
          <w:szCs w:val="24"/>
        </w:rPr>
        <w:t xml:space="preserve"> </w:t>
      </w:r>
      <w:r w:rsidRPr="00243AD6">
        <w:rPr>
          <w:sz w:val="24"/>
          <w:szCs w:val="24"/>
        </w:rPr>
        <w:t>INTRODUCTION</w:t>
      </w:r>
    </w:p>
    <w:p w:rsidR="00200CCE" w:rsidRDefault="00FE4606" w:rsidP="00A01450">
      <w:pPr>
        <w:spacing w:before="100" w:beforeAutospacing="1" w:after="100" w:afterAutospacing="1"/>
        <w:jc w:val="both"/>
        <w:rPr>
          <w:lang w:bidi="hi-IN"/>
        </w:rPr>
      </w:pPr>
      <w:r w:rsidRPr="00E3321A">
        <w:rPr>
          <w:lang w:bidi="hi-IN"/>
        </w:rPr>
        <w:t>A YouTube transcript summarization project is valuable for enhancing accessibility, efficiency, and knowledge extraction from the vast amount of content on the platform. With millions of hours of video uploaded every day, finding relevant information in lengthy videos is time-consuming for users. Summarizing transcripts enables quicker access to essential points, making it easier for audiences to decide if the content meets their needs without watching the entire video.</w:t>
      </w:r>
    </w:p>
    <w:p w:rsidR="00FE4606" w:rsidRPr="00E3321A" w:rsidRDefault="00FE4606" w:rsidP="00FE4606">
      <w:pPr>
        <w:jc w:val="both"/>
        <w:rPr>
          <w:lang w:bidi="hi-IN"/>
        </w:rPr>
      </w:pPr>
      <w:r w:rsidRPr="00E3321A">
        <w:rPr>
          <w:lang w:bidi="hi-IN"/>
        </w:rPr>
        <w:t>For content creators and researchers, transcript summaries offer a streamlined way to analyze video trends, themes, and insights across multiple videos. This can facilitate content planning and optimize engagement strategies based on popular topics or trends. Additionally, transcript</w:t>
      </w:r>
      <w:r w:rsidR="00EE6B44">
        <w:rPr>
          <w:lang w:bidi="hi-IN"/>
        </w:rPr>
        <w:t xml:space="preserve"> </w:t>
      </w:r>
      <w:r w:rsidRPr="00E3321A">
        <w:rPr>
          <w:lang w:bidi="hi-IN"/>
        </w:rPr>
        <w:t>summaries contribute to improved SEO, as search engines can index concise summaries to help users find videos relevant to specific queries.</w:t>
      </w:r>
    </w:p>
    <w:p w:rsidR="005070D0" w:rsidRDefault="00FE4606" w:rsidP="0053409A">
      <w:pPr>
        <w:spacing w:before="100" w:beforeAutospacing="1" w:after="100" w:afterAutospacing="1"/>
        <w:jc w:val="both"/>
        <w:rPr>
          <w:lang w:bidi="hi-IN"/>
        </w:rPr>
      </w:pPr>
      <w:r w:rsidRPr="00E3321A">
        <w:rPr>
          <w:lang w:bidi="hi-IN"/>
        </w:rPr>
        <w:lastRenderedPageBreak/>
        <w:t xml:space="preserve">Moreover, summarization improves accessibility for users with hearing impairments or non-native speakers, offering an easier way to consume information. With advances in natural language processing, automating transcript summarization can be efficient and scalable, providing succinct summaries in real-time or post-upload. Overall, a YouTube transcript summarization project serves as a beneficial tool for users, creators, and businesses alike, making YouTube content more accessible, </w:t>
      </w:r>
      <w:r w:rsidR="0053409A">
        <w:rPr>
          <w:lang w:bidi="hi-IN"/>
        </w:rPr>
        <w:t>discoverable, and user-friendly.</w:t>
      </w:r>
    </w:p>
    <w:p w:rsidR="00885193" w:rsidRDefault="00885193" w:rsidP="00885193">
      <w:pPr>
        <w:jc w:val="both"/>
      </w:pPr>
    </w:p>
    <w:p w:rsidR="0053409A" w:rsidRPr="00885193" w:rsidRDefault="0053409A" w:rsidP="00CB3933">
      <w:pPr>
        <w:jc w:val="both"/>
      </w:pPr>
      <w:r w:rsidRPr="0053409A">
        <w:t>The purpose of a YouTube transcript summarizer is to</w:t>
      </w:r>
      <w:r w:rsidR="00885193">
        <w:t xml:space="preserve"> </w:t>
      </w:r>
      <w:r w:rsidRPr="0053409A">
        <w:t xml:space="preserve">provide users with a concise and easily digestible summary of a video's content without requiring them to watch the entire video or read the full transcript. With the vast amount of video content on YouTube, it can be time-consuming for viewers to sift through long videos to find key information. By summarizing the transcript, the tool helps users quickly understand the main points, topics, or arguments presented in the video. This can be </w:t>
      </w:r>
      <w:r w:rsidRPr="0053409A">
        <w:lastRenderedPageBreak/>
        <w:t>especially useful for educational content, tutorials, lectures, or any informational videos where users want to save time or focus on specific segments. It also improves accessibility for people who prefer reading over watching or those with hearing impairments, offering a text-based way to engage with the content.</w:t>
      </w:r>
      <w:r w:rsidRPr="0053409A">
        <w:rPr>
          <w:color w:val="111111"/>
          <w:lang w:bidi="hi-IN"/>
        </w:rPr>
        <w:t>The purpose of a YouTube transcript summarizer is to help users quickly grasp the main points of a video without having to watch the entire content.</w:t>
      </w:r>
    </w:p>
    <w:p w:rsidR="00CB3933" w:rsidRDefault="0053409A" w:rsidP="003350A7">
      <w:pPr>
        <w:spacing w:before="100" w:beforeAutospacing="1" w:after="100" w:afterAutospacing="1"/>
        <w:jc w:val="both"/>
      </w:pPr>
      <w:r w:rsidRPr="0053409A">
        <w:rPr>
          <w:color w:val="111111"/>
        </w:rPr>
        <w:t>Watching lengthy videos to extract key points can be time-consuming and inefficient. </w:t>
      </w:r>
      <w:r w:rsidRPr="0053409A">
        <w:t>A YouTube Transcript Summarizer addresses this issue by automatically generating concise summaries of video transcripts, allowing users to grasp the main ideas without watching the entire video. The goal is to enhance the accessibility of YouTube content by enabling users to quickly understand lengthy vid</w:t>
      </w:r>
      <w:r w:rsidR="003350A7">
        <w:t>eos without watching them in full.</w:t>
      </w:r>
    </w:p>
    <w:p w:rsidR="003350A7" w:rsidRPr="00243AD6" w:rsidRDefault="003350A7" w:rsidP="003350A7">
      <w:pPr>
        <w:spacing w:before="100" w:beforeAutospacing="1" w:after="100" w:afterAutospacing="1"/>
        <w:jc w:val="center"/>
        <w:rPr>
          <w:b/>
          <w:bCs/>
          <w:sz w:val="24"/>
          <w:szCs w:val="24"/>
        </w:rPr>
      </w:pPr>
      <w:r w:rsidRPr="00243AD6">
        <w:rPr>
          <w:b/>
          <w:bCs/>
          <w:sz w:val="24"/>
          <w:szCs w:val="24"/>
        </w:rPr>
        <w:t>II. OBECTIVES</w:t>
      </w:r>
    </w:p>
    <w:p w:rsidR="00077ECA" w:rsidRDefault="001F0D31" w:rsidP="00CB3933">
      <w:pPr>
        <w:pStyle w:val="BodyText"/>
        <w:spacing w:before="155" w:after="240" w:line="247" w:lineRule="exact"/>
        <w:jc w:val="both"/>
      </w:pPr>
      <w:r>
        <w:t>The</w:t>
      </w:r>
      <w:r>
        <w:rPr>
          <w:spacing w:val="-3"/>
        </w:rPr>
        <w:t xml:space="preserve"> </w:t>
      </w:r>
      <w:r>
        <w:t>objective</w:t>
      </w:r>
      <w:r>
        <w:rPr>
          <w:spacing w:val="-1"/>
        </w:rPr>
        <w:t xml:space="preserve"> </w:t>
      </w:r>
      <w:r>
        <w:t>of</w:t>
      </w:r>
      <w:r>
        <w:rPr>
          <w:spacing w:val="-2"/>
        </w:rPr>
        <w:t xml:space="preserve"> </w:t>
      </w:r>
      <w:r>
        <w:t>the</w:t>
      </w:r>
      <w:r>
        <w:rPr>
          <w:spacing w:val="-3"/>
        </w:rPr>
        <w:t xml:space="preserve"> </w:t>
      </w:r>
      <w:r>
        <w:t>project</w:t>
      </w:r>
      <w:r>
        <w:rPr>
          <w:spacing w:val="-2"/>
        </w:rPr>
        <w:t xml:space="preserve"> </w:t>
      </w:r>
      <w:r>
        <w:t>is:</w:t>
      </w:r>
    </w:p>
    <w:p w:rsidR="00243AD6" w:rsidRPr="00243AD6" w:rsidRDefault="0053409A" w:rsidP="00243AD6">
      <w:pPr>
        <w:pStyle w:val="NormalWeb"/>
        <w:numPr>
          <w:ilvl w:val="0"/>
          <w:numId w:val="12"/>
        </w:numPr>
        <w:spacing w:before="0" w:beforeAutospacing="0" w:after="240" w:afterAutospacing="0"/>
        <w:jc w:val="both"/>
        <w:rPr>
          <w:sz w:val="22"/>
          <w:szCs w:val="22"/>
        </w:rPr>
      </w:pPr>
      <w:r w:rsidRPr="0053409A">
        <w:rPr>
          <w:b/>
          <w:bCs/>
          <w:sz w:val="22"/>
          <w:szCs w:val="22"/>
        </w:rPr>
        <w:t>Enhanced Accessibility:</w:t>
      </w:r>
      <w:r w:rsidRPr="0053409A">
        <w:rPr>
          <w:sz w:val="22"/>
          <w:szCs w:val="22"/>
        </w:rPr>
        <w:t xml:space="preserve"> Provide summaries that make video content more accessible to people with hearing impairments, non-native speakers, or users with limited time, enabling them to understand the video’s key points quickly.</w:t>
      </w:r>
    </w:p>
    <w:p w:rsidR="0053409A" w:rsidRPr="0053409A" w:rsidRDefault="0053409A" w:rsidP="00243AD6">
      <w:pPr>
        <w:pStyle w:val="NormalWeb"/>
        <w:numPr>
          <w:ilvl w:val="0"/>
          <w:numId w:val="12"/>
        </w:numPr>
        <w:spacing w:before="0" w:beforeAutospacing="0" w:after="240" w:afterAutospacing="0"/>
        <w:jc w:val="both"/>
        <w:rPr>
          <w:sz w:val="22"/>
          <w:szCs w:val="22"/>
        </w:rPr>
      </w:pPr>
      <w:r w:rsidRPr="0053409A">
        <w:rPr>
          <w:rStyle w:val="Strong"/>
          <w:rFonts w:eastAsiaTheme="majorEastAsia"/>
          <w:sz w:val="22"/>
          <w:szCs w:val="22"/>
        </w:rPr>
        <w:t>Direct YouTube API Integration</w:t>
      </w:r>
      <w:r w:rsidRPr="0053409A">
        <w:rPr>
          <w:sz w:val="22"/>
          <w:szCs w:val="22"/>
        </w:rPr>
        <w:t>: The tool will integrate directly with the YouTube API to automatically fetch video transcripts, eliminating the need for manual input or copy-pasting.</w:t>
      </w:r>
    </w:p>
    <w:p w:rsidR="0053409A" w:rsidRDefault="0053409A" w:rsidP="00243AD6">
      <w:pPr>
        <w:pStyle w:val="ListParagraph"/>
        <w:widowControl/>
        <w:numPr>
          <w:ilvl w:val="0"/>
          <w:numId w:val="12"/>
        </w:numPr>
        <w:autoSpaceDE/>
        <w:autoSpaceDN/>
        <w:spacing w:before="0" w:after="240"/>
        <w:contextualSpacing/>
        <w:jc w:val="both"/>
        <w:textboxTightWrap w:val="allLines"/>
        <w:rPr>
          <w:lang w:bidi="hi-IN"/>
        </w:rPr>
      </w:pPr>
      <w:r w:rsidRPr="0053409A">
        <w:rPr>
          <w:b/>
          <w:bCs/>
          <w:lang w:bidi="hi-IN"/>
        </w:rPr>
        <w:t>Improved Content Discovery:</w:t>
      </w:r>
      <w:r w:rsidRPr="0053409A">
        <w:rPr>
          <w:lang w:bidi="hi-IN"/>
        </w:rPr>
        <w:t xml:space="preserve"> Enable users to more easily find relevant videos by generating search-friendly summaries, enhancing search engine optimization (SEO) and helping content reach a wider audience.</w:t>
      </w:r>
    </w:p>
    <w:p w:rsidR="00243AD6" w:rsidRDefault="00243AD6" w:rsidP="00243AD6">
      <w:pPr>
        <w:pStyle w:val="ListParagraph"/>
        <w:widowControl/>
        <w:autoSpaceDE/>
        <w:autoSpaceDN/>
        <w:spacing w:before="0" w:after="240"/>
        <w:ind w:left="720" w:firstLine="0"/>
        <w:contextualSpacing/>
        <w:jc w:val="both"/>
        <w:textboxTightWrap w:val="allLines"/>
        <w:rPr>
          <w:lang w:bidi="hi-IN"/>
        </w:rPr>
      </w:pPr>
    </w:p>
    <w:p w:rsidR="0053409A" w:rsidRDefault="0053409A" w:rsidP="0053409A">
      <w:pPr>
        <w:pStyle w:val="ListParagraph"/>
        <w:widowControl/>
        <w:numPr>
          <w:ilvl w:val="0"/>
          <w:numId w:val="12"/>
        </w:numPr>
        <w:autoSpaceDE/>
        <w:autoSpaceDN/>
        <w:spacing w:before="100" w:beforeAutospacing="1"/>
        <w:contextualSpacing/>
        <w:jc w:val="both"/>
        <w:textboxTightWrap w:val="allLines"/>
        <w:rPr>
          <w:lang w:bidi="hi-IN"/>
        </w:rPr>
      </w:pPr>
      <w:r w:rsidRPr="0053409A">
        <w:rPr>
          <w:b/>
          <w:bCs/>
          <w:lang w:bidi="hi-IN"/>
        </w:rPr>
        <w:t>Efficient Content Analysis for Creators and Marketers:</w:t>
      </w:r>
      <w:r w:rsidRPr="0053409A">
        <w:rPr>
          <w:lang w:bidi="hi-IN"/>
        </w:rPr>
        <w:t xml:space="preserve"> Offer creators a tool to quickly review and analyze their content or trends across videos, which can inform future content strategies and enhance viewer engagement.</w:t>
      </w:r>
    </w:p>
    <w:p w:rsidR="00243AD6" w:rsidRPr="0053409A" w:rsidRDefault="00243AD6" w:rsidP="00243AD6">
      <w:pPr>
        <w:pStyle w:val="ListParagraph"/>
        <w:widowControl/>
        <w:autoSpaceDE/>
        <w:autoSpaceDN/>
        <w:spacing w:before="100" w:beforeAutospacing="1"/>
        <w:ind w:left="720" w:firstLine="0"/>
        <w:contextualSpacing/>
        <w:jc w:val="both"/>
        <w:textboxTightWrap w:val="allLines"/>
        <w:rPr>
          <w:lang w:bidi="hi-IN"/>
        </w:rPr>
      </w:pPr>
    </w:p>
    <w:p w:rsidR="0053409A" w:rsidRDefault="0053409A" w:rsidP="0053409A">
      <w:pPr>
        <w:pStyle w:val="ListParagraph"/>
        <w:widowControl/>
        <w:numPr>
          <w:ilvl w:val="0"/>
          <w:numId w:val="12"/>
        </w:numPr>
        <w:autoSpaceDE/>
        <w:autoSpaceDN/>
        <w:spacing w:before="100" w:beforeAutospacing="1"/>
        <w:contextualSpacing/>
        <w:jc w:val="both"/>
        <w:textboxTightWrap w:val="allLines"/>
        <w:rPr>
          <w:lang w:bidi="hi-IN"/>
        </w:rPr>
      </w:pPr>
      <w:r w:rsidRPr="0053409A">
        <w:rPr>
          <w:rStyle w:val="Strong"/>
          <w:rFonts w:eastAsiaTheme="majorEastAsia"/>
        </w:rPr>
        <w:t>User Interface (UI) and Experience</w:t>
      </w:r>
      <w:r w:rsidRPr="0053409A">
        <w:t xml:space="preserve">: The tool will develop a clean and intuitive interface where users can simply input a YouTube video URL, select the desired summarization options </w:t>
      </w:r>
      <w:r w:rsidRPr="0053409A">
        <w:lastRenderedPageBreak/>
        <w:t>(length, style), and receive the output in seconds.</w:t>
      </w:r>
    </w:p>
    <w:p w:rsidR="00243AD6" w:rsidRPr="0053409A" w:rsidRDefault="00243AD6" w:rsidP="00243AD6">
      <w:pPr>
        <w:pStyle w:val="ListParagraph"/>
        <w:widowControl/>
        <w:autoSpaceDE/>
        <w:autoSpaceDN/>
        <w:spacing w:before="100" w:beforeAutospacing="1"/>
        <w:ind w:left="720" w:firstLine="0"/>
        <w:contextualSpacing/>
        <w:jc w:val="both"/>
        <w:textboxTightWrap w:val="allLines"/>
        <w:rPr>
          <w:lang w:bidi="hi-IN"/>
        </w:rPr>
      </w:pPr>
    </w:p>
    <w:p w:rsidR="0053409A" w:rsidRDefault="0053409A" w:rsidP="00BD59E2">
      <w:pPr>
        <w:pStyle w:val="ListParagraph"/>
        <w:widowControl/>
        <w:numPr>
          <w:ilvl w:val="0"/>
          <w:numId w:val="12"/>
        </w:numPr>
        <w:autoSpaceDE/>
        <w:autoSpaceDN/>
        <w:spacing w:before="100" w:beforeAutospacing="1" w:after="100" w:afterAutospacing="1"/>
        <w:contextualSpacing/>
        <w:jc w:val="both"/>
        <w:textboxTightWrap w:val="allLines"/>
        <w:rPr>
          <w:lang w:bidi="hi-IN"/>
        </w:rPr>
      </w:pPr>
      <w:r w:rsidRPr="0053409A">
        <w:rPr>
          <w:b/>
          <w:bCs/>
          <w:lang w:bidi="hi-IN"/>
        </w:rPr>
        <w:t>Data-Driven Insights:</w:t>
      </w:r>
      <w:r w:rsidRPr="0053409A">
        <w:rPr>
          <w:lang w:bidi="hi-IN"/>
        </w:rPr>
        <w:t xml:space="preserve"> Provide summarized data that can be used to extract insights, such as popular topics, frequently discussed themes, and viewer interests, which can support business and research initiatives.</w:t>
      </w:r>
    </w:p>
    <w:p w:rsidR="00243AD6" w:rsidRPr="0053409A" w:rsidRDefault="00243AD6" w:rsidP="00243AD6">
      <w:pPr>
        <w:pStyle w:val="ListParagraph"/>
        <w:widowControl/>
        <w:autoSpaceDE/>
        <w:autoSpaceDN/>
        <w:spacing w:before="100" w:beforeAutospacing="1" w:after="240"/>
        <w:ind w:left="720" w:firstLine="0"/>
        <w:contextualSpacing/>
        <w:jc w:val="both"/>
        <w:textboxTightWrap w:val="allLines"/>
        <w:rPr>
          <w:lang w:bidi="hi-IN"/>
        </w:rPr>
      </w:pPr>
    </w:p>
    <w:p w:rsidR="00BD59E2" w:rsidRPr="00243AD6" w:rsidRDefault="001F0D31" w:rsidP="00BD59E2">
      <w:pPr>
        <w:pStyle w:val="Heading1"/>
        <w:spacing w:before="126" w:after="240"/>
        <w:ind w:left="745" w:right="672"/>
        <w:jc w:val="center"/>
        <w:rPr>
          <w:sz w:val="24"/>
          <w:szCs w:val="24"/>
        </w:rPr>
      </w:pPr>
      <w:r w:rsidRPr="00243AD6">
        <w:rPr>
          <w:sz w:val="24"/>
          <w:szCs w:val="24"/>
        </w:rPr>
        <w:t>III</w:t>
      </w:r>
      <w:r w:rsidR="0053409A" w:rsidRPr="00243AD6">
        <w:rPr>
          <w:sz w:val="24"/>
          <w:szCs w:val="24"/>
        </w:rPr>
        <w:t>.</w:t>
      </w:r>
      <w:r w:rsidRPr="00243AD6">
        <w:rPr>
          <w:spacing w:val="51"/>
          <w:sz w:val="24"/>
          <w:szCs w:val="24"/>
        </w:rPr>
        <w:t xml:space="preserve"> </w:t>
      </w:r>
      <w:r w:rsidRPr="00243AD6">
        <w:rPr>
          <w:sz w:val="24"/>
          <w:szCs w:val="24"/>
        </w:rPr>
        <w:t>LITERATURE</w:t>
      </w:r>
      <w:r w:rsidRPr="00243AD6">
        <w:rPr>
          <w:spacing w:val="-3"/>
          <w:sz w:val="24"/>
          <w:szCs w:val="24"/>
        </w:rPr>
        <w:t xml:space="preserve"> </w:t>
      </w:r>
      <w:r w:rsidRPr="00243AD6">
        <w:rPr>
          <w:sz w:val="24"/>
          <w:szCs w:val="24"/>
        </w:rPr>
        <w:t>SURVEY</w:t>
      </w:r>
    </w:p>
    <w:p w:rsidR="00077ECA" w:rsidRDefault="00BD59E2" w:rsidP="00BD59E2">
      <w:pPr>
        <w:widowControl/>
        <w:adjustRightInd w:val="0"/>
        <w:spacing w:after="240"/>
        <w:jc w:val="both"/>
        <w:rPr>
          <w:rFonts w:eastAsiaTheme="minorHAnsi"/>
          <w:lang w:bidi="hi-IN"/>
        </w:rPr>
      </w:pPr>
      <w:r w:rsidRPr="00BD59E2">
        <w:rPr>
          <w:rFonts w:eastAsiaTheme="minorHAnsi"/>
          <w:lang w:bidi="hi-IN"/>
        </w:rPr>
        <w:t>“Summary and Keyword Extraction from Youtube video Transcript” this research paper was published by Shraddha Yadav, Arun</w:t>
      </w:r>
      <w:r>
        <w:rPr>
          <w:rFonts w:eastAsiaTheme="minorHAnsi"/>
          <w:lang w:bidi="hi-IN"/>
        </w:rPr>
        <w:t xml:space="preserve"> </w:t>
      </w:r>
      <w:r w:rsidRPr="00BD59E2">
        <w:rPr>
          <w:rFonts w:eastAsiaTheme="minorHAnsi"/>
          <w:lang w:bidi="hi-IN"/>
        </w:rPr>
        <w:t xml:space="preserve">Kumar Behra, Chandra Shekhar Sahu, Nilmani Chandrakar that endeavors to utilize </w:t>
      </w:r>
      <w:r w:rsidR="00435108" w:rsidRPr="00435108">
        <w:rPr>
          <w:rFonts w:eastAsiaTheme="minorHAnsi"/>
          <w:lang w:bidi="hi-IN"/>
        </w:rPr>
        <w:t>Characteristic Dialect Handling strategies in arrange to extricate both rundowns and noteworthy watchwords from video transcripts through extractive and abstractive summarization. Making rundowns of video transcripts can be a time-saving that comes about in effectively securing noteworthy and imperative data. This technique eliminates the have to be observe the whole video and can altogether decrease the exertion contributed.</w:t>
      </w:r>
    </w:p>
    <w:p w:rsidR="00BD59E2" w:rsidRDefault="00BD59E2" w:rsidP="00BD59E2">
      <w:pPr>
        <w:widowControl/>
        <w:adjustRightInd w:val="0"/>
        <w:jc w:val="both"/>
        <w:rPr>
          <w:rFonts w:eastAsiaTheme="minorHAnsi"/>
          <w:lang w:bidi="hi-IN"/>
        </w:rPr>
      </w:pPr>
      <w:r w:rsidRPr="00BD59E2">
        <w:rPr>
          <w:rFonts w:eastAsiaTheme="minorHAnsi"/>
          <w:lang w:bidi="hi-IN"/>
        </w:rPr>
        <w:t>In 2021, Ishitva Awasthi, Kuntal</w:t>
      </w:r>
      <w:r>
        <w:rPr>
          <w:rFonts w:eastAsiaTheme="minorHAnsi"/>
          <w:lang w:bidi="hi-IN"/>
        </w:rPr>
        <w:t xml:space="preserve"> </w:t>
      </w:r>
      <w:r w:rsidRPr="00BD59E2">
        <w:rPr>
          <w:rFonts w:eastAsiaTheme="minorHAnsi"/>
          <w:lang w:bidi="hi-IN"/>
        </w:rPr>
        <w:t>Gupta, Prajbot Singh Bhojal, Anand,</w:t>
      </w:r>
      <w:r w:rsidR="007412F0">
        <w:rPr>
          <w:rFonts w:eastAsiaTheme="minorHAnsi"/>
          <w:lang w:bidi="hi-IN"/>
        </w:rPr>
        <w:t xml:space="preserve"> and</w:t>
      </w:r>
      <w:r w:rsidRPr="00BD59E2">
        <w:rPr>
          <w:rFonts w:eastAsiaTheme="minorHAnsi"/>
          <w:lang w:bidi="hi-IN"/>
        </w:rPr>
        <w:t xml:space="preserve"> Piyush kumar</w:t>
      </w:r>
      <w:r w:rsidR="007412F0">
        <w:rPr>
          <w:rFonts w:eastAsiaTheme="minorHAnsi"/>
          <w:lang w:bidi="hi-IN"/>
        </w:rPr>
        <w:t xml:space="preserve"> published </w:t>
      </w:r>
      <w:r w:rsidR="007412F0" w:rsidRPr="00BD59E2">
        <w:rPr>
          <w:rFonts w:eastAsiaTheme="minorHAnsi"/>
          <w:lang w:bidi="hi-IN"/>
        </w:rPr>
        <w:t>“Natural Language Processing (NLP) based Text Summarization - A Survey”</w:t>
      </w:r>
      <w:r w:rsidRPr="00BD59E2">
        <w:rPr>
          <w:rFonts w:eastAsiaTheme="minorHAnsi"/>
          <w:lang w:bidi="hi-IN"/>
        </w:rPr>
        <w:t xml:space="preserve">. </w:t>
      </w:r>
      <w:r w:rsidR="00435108">
        <w:t xml:space="preserve">The </w:t>
      </w:r>
      <w:r w:rsidR="00435108">
        <w:rPr>
          <w:rStyle w:val="words"/>
        </w:rPr>
        <w:t>methods</w:t>
      </w:r>
      <w:r w:rsidR="00435108">
        <w:t xml:space="preserve"> </w:t>
      </w:r>
      <w:r w:rsidR="00435108">
        <w:rPr>
          <w:rStyle w:val="words"/>
        </w:rPr>
        <w:t>utilized</w:t>
      </w:r>
      <w:r w:rsidR="00435108">
        <w:t xml:space="preserve"> for Summarisation of </w:t>
      </w:r>
      <w:r w:rsidR="00435108">
        <w:rPr>
          <w:rStyle w:val="words"/>
        </w:rPr>
        <w:t>writings</w:t>
      </w:r>
      <w:r w:rsidR="00435108">
        <w:t xml:space="preserve"> are through both Extractive and abstractive </w:t>
      </w:r>
      <w:r w:rsidR="00435108">
        <w:rPr>
          <w:rStyle w:val="words"/>
        </w:rPr>
        <w:t>strategies</w:t>
      </w:r>
      <w:r w:rsidR="00435108">
        <w:t xml:space="preserve">. The benefits </w:t>
      </w:r>
      <w:r w:rsidR="00435108">
        <w:rPr>
          <w:rStyle w:val="words"/>
        </w:rPr>
        <w:t>include</w:t>
      </w:r>
      <w:r w:rsidR="00435108">
        <w:t xml:space="preserve"> computation of sentence </w:t>
      </w:r>
      <w:r w:rsidR="00435108">
        <w:rPr>
          <w:rStyle w:val="words"/>
        </w:rPr>
        <w:t>suggestions</w:t>
      </w:r>
      <w:r w:rsidR="00435108">
        <w:t xml:space="preserve"> through analyzing the </w:t>
      </w:r>
      <w:r w:rsidR="00435108">
        <w:rPr>
          <w:rStyle w:val="words"/>
        </w:rPr>
        <w:t>phonetic</w:t>
      </w:r>
      <w:r w:rsidR="00435108">
        <w:t xml:space="preserve"> and </w:t>
      </w:r>
      <w:r w:rsidR="00435108">
        <w:rPr>
          <w:rStyle w:val="words"/>
        </w:rPr>
        <w:t>measurable</w:t>
      </w:r>
      <w:r w:rsidR="00435108">
        <w:t xml:space="preserve"> </w:t>
      </w:r>
      <w:r w:rsidR="00435108">
        <w:rPr>
          <w:rStyle w:val="words"/>
        </w:rPr>
        <w:t>highlights</w:t>
      </w:r>
      <w:r w:rsidR="00435108">
        <w:t xml:space="preserve">. Each summarizing </w:t>
      </w:r>
      <w:r w:rsidR="00435108">
        <w:rPr>
          <w:rStyle w:val="words"/>
        </w:rPr>
        <w:t>strategy</w:t>
      </w:r>
      <w:r w:rsidR="00435108">
        <w:t xml:space="preserve"> has its </w:t>
      </w:r>
      <w:r w:rsidR="00753A7D">
        <w:rPr>
          <w:rStyle w:val="words"/>
        </w:rPr>
        <w:t>specific use</w:t>
      </w:r>
      <w:r w:rsidR="00435108">
        <w:t xml:space="preserve">, but there's a </w:t>
      </w:r>
      <w:r w:rsidR="00435108">
        <w:rPr>
          <w:rStyle w:val="words"/>
        </w:rPr>
        <w:t>disadvantage</w:t>
      </w:r>
      <w:r w:rsidR="00435108">
        <w:t xml:space="preserve"> </w:t>
      </w:r>
      <w:r w:rsidR="00753A7D">
        <w:t>of this variability</w:t>
      </w:r>
      <w:r w:rsidR="00435108">
        <w:t xml:space="preserve">. It is </w:t>
      </w:r>
      <w:r w:rsidR="00435108">
        <w:rPr>
          <w:rStyle w:val="words"/>
        </w:rPr>
        <w:t>inconceivable</w:t>
      </w:r>
      <w:r w:rsidR="00435108">
        <w:t xml:space="preserve"> to </w:t>
      </w:r>
      <w:r w:rsidR="00435108">
        <w:rPr>
          <w:rStyle w:val="words"/>
        </w:rPr>
        <w:t>decide</w:t>
      </w:r>
      <w:r w:rsidR="00435108">
        <w:t xml:space="preserve"> which </w:t>
      </w:r>
      <w:r w:rsidR="00435108">
        <w:rPr>
          <w:rStyle w:val="words"/>
        </w:rPr>
        <w:t>method</w:t>
      </w:r>
      <w:r w:rsidR="00435108">
        <w:t xml:space="preserve"> </w:t>
      </w:r>
      <w:r w:rsidR="00753A7D">
        <w:rPr>
          <w:rStyle w:val="words"/>
        </w:rPr>
        <w:t>ensures more efficiency</w:t>
      </w:r>
      <w:r w:rsidR="00435108">
        <w:t>.</w:t>
      </w:r>
    </w:p>
    <w:p w:rsidR="00E87079" w:rsidRDefault="00E87079" w:rsidP="00BD59E2">
      <w:pPr>
        <w:widowControl/>
        <w:adjustRightInd w:val="0"/>
        <w:jc w:val="both"/>
        <w:rPr>
          <w:rFonts w:eastAsiaTheme="minorHAnsi"/>
          <w:lang w:bidi="hi-IN"/>
        </w:rPr>
      </w:pPr>
    </w:p>
    <w:p w:rsidR="00E87079" w:rsidRDefault="00E87079" w:rsidP="00E87079">
      <w:pPr>
        <w:widowControl/>
        <w:adjustRightInd w:val="0"/>
        <w:jc w:val="both"/>
      </w:pPr>
      <w:r w:rsidRPr="00E87079">
        <w:rPr>
          <w:rFonts w:eastAsiaTheme="minorHAnsi"/>
          <w:lang w:bidi="hi-IN"/>
        </w:rPr>
        <w:t xml:space="preserve">“Review of automatic text summarization techniques &amp; methods” </w:t>
      </w:r>
      <w:r w:rsidR="007412F0">
        <w:rPr>
          <w:rFonts w:eastAsiaTheme="minorHAnsi"/>
          <w:lang w:bidi="hi-IN"/>
        </w:rPr>
        <w:t>was published in 2020 by</w:t>
      </w:r>
      <w:r w:rsidRPr="00E87079">
        <w:rPr>
          <w:rFonts w:eastAsiaTheme="minorHAnsi"/>
          <w:lang w:bidi="hi-IN"/>
        </w:rPr>
        <w:t xml:space="preserve"> AdhikaPramita, SupriadiRustad, Abdul Shukur,</w:t>
      </w:r>
      <w:r>
        <w:rPr>
          <w:rFonts w:eastAsiaTheme="minorHAnsi"/>
          <w:lang w:bidi="hi-IN"/>
        </w:rPr>
        <w:t xml:space="preserve"> </w:t>
      </w:r>
      <w:r w:rsidRPr="00E87079">
        <w:rPr>
          <w:rFonts w:eastAsiaTheme="minorHAnsi"/>
          <w:lang w:bidi="hi-IN"/>
        </w:rPr>
        <w:t xml:space="preserve">Affandy. </w:t>
      </w:r>
      <w:r w:rsidR="00046E4C" w:rsidRPr="00046E4C">
        <w:rPr>
          <w:rFonts w:eastAsiaTheme="minorHAnsi"/>
          <w:lang w:bidi="hi-IN"/>
        </w:rPr>
        <w:t>Text summarization and systematic review methods have been utilized. However, a key limitation of the fuzzy-based approach is its inadequacy in addressing semantic challenges. Additionally, methods applied in extractive industries must address several existing gaps.</w:t>
      </w:r>
    </w:p>
    <w:p w:rsidR="00435108" w:rsidRDefault="00435108" w:rsidP="00E87079">
      <w:pPr>
        <w:widowControl/>
        <w:adjustRightInd w:val="0"/>
        <w:jc w:val="both"/>
      </w:pPr>
    </w:p>
    <w:p w:rsidR="00435108" w:rsidRPr="00E87079" w:rsidRDefault="00435108" w:rsidP="00E87079">
      <w:pPr>
        <w:widowControl/>
        <w:adjustRightInd w:val="0"/>
        <w:jc w:val="both"/>
        <w:rPr>
          <w:rFonts w:eastAsiaTheme="minorHAnsi"/>
          <w:lang w:bidi="hi-IN"/>
        </w:rPr>
      </w:pPr>
      <w:r w:rsidRPr="00435108">
        <w:rPr>
          <w:rFonts w:eastAsiaTheme="minorHAnsi"/>
          <w:lang w:bidi="hi-IN"/>
        </w:rPr>
        <w:t>T</w:t>
      </w:r>
      <w:r w:rsidR="004F31B7">
        <w:rPr>
          <w:rFonts w:eastAsiaTheme="minorHAnsi"/>
          <w:lang w:bidi="hi-IN"/>
        </w:rPr>
        <w:t>he common point in all the above</w:t>
      </w:r>
      <w:r w:rsidRPr="00435108">
        <w:rPr>
          <w:rFonts w:eastAsiaTheme="minorHAnsi"/>
          <w:lang w:bidi="hi-IN"/>
        </w:rPr>
        <w:t xml:space="preserve"> summarization models and in our </w:t>
      </w:r>
      <w:r w:rsidR="004F31B7">
        <w:rPr>
          <w:rFonts w:eastAsiaTheme="minorHAnsi"/>
          <w:lang w:bidi="hi-IN"/>
        </w:rPr>
        <w:t xml:space="preserve">model is that their model will </w:t>
      </w:r>
      <w:r w:rsidRPr="00435108">
        <w:rPr>
          <w:rFonts w:eastAsiaTheme="minorHAnsi"/>
          <w:lang w:bidi="hi-IN"/>
        </w:rPr>
        <w:t>yield similar</w:t>
      </w:r>
      <w:r w:rsidR="004F31B7">
        <w:rPr>
          <w:rFonts w:eastAsiaTheme="minorHAnsi"/>
          <w:lang w:bidi="hi-IN"/>
        </w:rPr>
        <w:t xml:space="preserve"> output</w:t>
      </w:r>
      <w:r w:rsidRPr="00435108">
        <w:rPr>
          <w:rFonts w:eastAsiaTheme="minorHAnsi"/>
          <w:lang w:bidi="hi-IN"/>
        </w:rPr>
        <w:t xml:space="preserve"> to our</w:t>
      </w:r>
      <w:r w:rsidR="004F31B7">
        <w:rPr>
          <w:rFonts w:eastAsiaTheme="minorHAnsi"/>
          <w:lang w:bidi="hi-IN"/>
        </w:rPr>
        <w:t>s</w:t>
      </w:r>
      <w:r w:rsidRPr="00435108">
        <w:rPr>
          <w:rFonts w:eastAsiaTheme="minorHAnsi"/>
          <w:lang w:bidi="hi-IN"/>
        </w:rPr>
        <w:t xml:space="preserve"> but with differen</w:t>
      </w:r>
      <w:r w:rsidR="004F31B7">
        <w:rPr>
          <w:rFonts w:eastAsiaTheme="minorHAnsi"/>
          <w:lang w:bidi="hi-IN"/>
        </w:rPr>
        <w:t>t methods like abstractive and e</w:t>
      </w:r>
      <w:r w:rsidR="004F2936">
        <w:rPr>
          <w:rFonts w:eastAsiaTheme="minorHAnsi"/>
          <w:lang w:bidi="hi-IN"/>
        </w:rPr>
        <w:t>xtractive strategies.</w:t>
      </w:r>
    </w:p>
    <w:p w:rsidR="00BD59E2" w:rsidRDefault="00BD59E2" w:rsidP="00BD59E2">
      <w:pPr>
        <w:widowControl/>
        <w:adjustRightInd w:val="0"/>
        <w:jc w:val="both"/>
        <w:rPr>
          <w:rFonts w:eastAsiaTheme="minorHAnsi"/>
          <w:lang w:bidi="hi-IN"/>
        </w:rPr>
      </w:pPr>
    </w:p>
    <w:p w:rsidR="00270CB4" w:rsidRDefault="00270CB4" w:rsidP="00BD59E2">
      <w:pPr>
        <w:widowControl/>
        <w:adjustRightInd w:val="0"/>
        <w:jc w:val="both"/>
        <w:rPr>
          <w:rFonts w:eastAsiaTheme="minorHAnsi"/>
          <w:lang w:bidi="hi-IN"/>
        </w:rPr>
      </w:pPr>
    </w:p>
    <w:p w:rsidR="00077ECA" w:rsidRPr="00243AD6" w:rsidRDefault="00DE057B" w:rsidP="00243AD6">
      <w:pPr>
        <w:pStyle w:val="Heading1"/>
        <w:spacing w:before="125"/>
        <w:ind w:left="0" w:right="40"/>
        <w:jc w:val="center"/>
        <w:rPr>
          <w:sz w:val="24"/>
          <w:szCs w:val="24"/>
        </w:rPr>
      </w:pPr>
      <w:r w:rsidRPr="00243AD6">
        <w:rPr>
          <w:sz w:val="24"/>
          <w:szCs w:val="24"/>
        </w:rPr>
        <w:lastRenderedPageBreak/>
        <w:t>I</w:t>
      </w:r>
      <w:r w:rsidR="001F0D31" w:rsidRPr="00243AD6">
        <w:rPr>
          <w:sz w:val="24"/>
          <w:szCs w:val="24"/>
        </w:rPr>
        <w:t>V</w:t>
      </w:r>
      <w:r w:rsidRPr="00243AD6">
        <w:rPr>
          <w:sz w:val="24"/>
          <w:szCs w:val="24"/>
        </w:rPr>
        <w:t>.</w:t>
      </w:r>
      <w:r w:rsidR="001F0D31" w:rsidRPr="00243AD6">
        <w:rPr>
          <w:spacing w:val="52"/>
          <w:sz w:val="24"/>
          <w:szCs w:val="24"/>
        </w:rPr>
        <w:t xml:space="preserve"> </w:t>
      </w:r>
      <w:r w:rsidR="001F0D31" w:rsidRPr="00243AD6">
        <w:rPr>
          <w:sz w:val="24"/>
          <w:szCs w:val="24"/>
        </w:rPr>
        <w:t>SYSTEM</w:t>
      </w:r>
      <w:r w:rsidR="001F0D31" w:rsidRPr="00243AD6">
        <w:rPr>
          <w:spacing w:val="-2"/>
          <w:sz w:val="24"/>
          <w:szCs w:val="24"/>
        </w:rPr>
        <w:t xml:space="preserve"> </w:t>
      </w:r>
      <w:r w:rsidR="001F0D31" w:rsidRPr="00243AD6">
        <w:rPr>
          <w:sz w:val="24"/>
          <w:szCs w:val="24"/>
        </w:rPr>
        <w:t>SPECIFICATIONS</w:t>
      </w:r>
    </w:p>
    <w:p w:rsidR="00477CC0" w:rsidRPr="004742E2" w:rsidRDefault="00477CC0" w:rsidP="00477CC0">
      <w:pPr>
        <w:spacing w:before="240"/>
        <w:jc w:val="both"/>
        <w:rPr>
          <w:b/>
          <w:bCs/>
        </w:rPr>
      </w:pPr>
      <w:r>
        <w:rPr>
          <w:b/>
          <w:bCs/>
        </w:rPr>
        <w:t xml:space="preserve">A. </w:t>
      </w:r>
      <w:r w:rsidRPr="004742E2">
        <w:rPr>
          <w:b/>
          <w:bCs/>
        </w:rPr>
        <w:t>Hardware Requirements</w:t>
      </w:r>
    </w:p>
    <w:p w:rsidR="00477CC0" w:rsidRPr="001C746E" w:rsidRDefault="00477CC0" w:rsidP="00477CC0">
      <w:pPr>
        <w:pStyle w:val="Default"/>
        <w:spacing w:before="240"/>
        <w:jc w:val="both"/>
      </w:pPr>
      <w:r>
        <w:t>1. Processor: At least 1GHz of processing speed</w:t>
      </w:r>
      <w:r w:rsidRPr="001C746E">
        <w:t>.</w:t>
      </w:r>
    </w:p>
    <w:p w:rsidR="00477CC0" w:rsidRDefault="00477CC0" w:rsidP="00477CC0">
      <w:pPr>
        <w:pStyle w:val="Default"/>
        <w:jc w:val="both"/>
      </w:pPr>
      <w:r>
        <w:t>2. Memory: At least 1</w:t>
      </w:r>
      <w:r w:rsidRPr="001C746E">
        <w:t xml:space="preserve">GB of RAM. </w:t>
      </w:r>
    </w:p>
    <w:p w:rsidR="00477CC0" w:rsidRPr="001C746E" w:rsidRDefault="00477CC0" w:rsidP="00477CC0">
      <w:pPr>
        <w:pStyle w:val="Default"/>
        <w:jc w:val="both"/>
      </w:pPr>
      <w:r>
        <w:t>3. Storage: At least 5</w:t>
      </w:r>
      <w:r w:rsidRPr="001C746E">
        <w:t>GB of Hard disk or similar storage device used.</w:t>
      </w:r>
    </w:p>
    <w:p w:rsidR="00477CC0" w:rsidRDefault="00477CC0" w:rsidP="00477CC0">
      <w:pPr>
        <w:jc w:val="both"/>
      </w:pPr>
      <w:r w:rsidRPr="001C746E">
        <w:t>4. GPU: Any integrated</w:t>
      </w:r>
      <w:r>
        <w:t xml:space="preserve"> GPU with 128MB of memory or more.</w:t>
      </w:r>
    </w:p>
    <w:p w:rsidR="00477CC0" w:rsidRDefault="00477CC0" w:rsidP="00477CC0">
      <w:pPr>
        <w:jc w:val="both"/>
      </w:pPr>
      <w:r>
        <w:t>5. Display: A screen with at least a resolution of 1280x720 pixels.</w:t>
      </w:r>
    </w:p>
    <w:p w:rsidR="00477CC0" w:rsidRDefault="00477CC0" w:rsidP="00477CC0">
      <w:pPr>
        <w:jc w:val="both"/>
      </w:pPr>
      <w:r>
        <w:t>6. A stable Internet Connection with at least 1mbps of speed.</w:t>
      </w:r>
    </w:p>
    <w:p w:rsidR="00EE6B44" w:rsidRDefault="00EE6B44" w:rsidP="00477CC0">
      <w:pPr>
        <w:jc w:val="both"/>
      </w:pPr>
    </w:p>
    <w:p w:rsidR="00477CC0" w:rsidRDefault="00477CC0" w:rsidP="007F58E3">
      <w:pPr>
        <w:spacing w:after="240"/>
        <w:jc w:val="both"/>
        <w:rPr>
          <w:b/>
          <w:bCs/>
        </w:rPr>
      </w:pPr>
      <w:r>
        <w:rPr>
          <w:b/>
          <w:bCs/>
        </w:rPr>
        <w:t xml:space="preserve">B. </w:t>
      </w:r>
      <w:r w:rsidRPr="003B41B2">
        <w:rPr>
          <w:b/>
          <w:bCs/>
        </w:rPr>
        <w:t>Software Requirements</w:t>
      </w:r>
    </w:p>
    <w:p w:rsidR="00477CC0" w:rsidRPr="003B41B2" w:rsidRDefault="00477CC0" w:rsidP="00477CC0">
      <w:pPr>
        <w:adjustRightInd w:val="0"/>
        <w:jc w:val="both"/>
        <w:rPr>
          <w:lang w:bidi="hi-IN"/>
        </w:rPr>
      </w:pPr>
      <w:r>
        <w:rPr>
          <w:lang w:bidi="hi-IN"/>
        </w:rPr>
        <w:t>1. OS: Windows 7, Mac OS 10.x or higher.</w:t>
      </w:r>
    </w:p>
    <w:p w:rsidR="00477CC0" w:rsidRPr="003B41B2" w:rsidRDefault="00477CC0" w:rsidP="00477CC0">
      <w:pPr>
        <w:adjustRightInd w:val="0"/>
        <w:jc w:val="both"/>
        <w:rPr>
          <w:lang w:bidi="hi-IN"/>
        </w:rPr>
      </w:pPr>
      <w:r w:rsidRPr="003B41B2">
        <w:rPr>
          <w:lang w:bidi="hi-IN"/>
        </w:rPr>
        <w:t>2. Language: Python</w:t>
      </w:r>
      <w:r>
        <w:rPr>
          <w:lang w:bidi="hi-IN"/>
        </w:rPr>
        <w:t xml:space="preserve"> 3.x .</w:t>
      </w:r>
    </w:p>
    <w:p w:rsidR="00477CC0" w:rsidRPr="00EC452B" w:rsidRDefault="00CB3933" w:rsidP="00477CC0">
      <w:pPr>
        <w:jc w:val="both"/>
        <w:rPr>
          <w:lang w:bidi="hi-IN"/>
        </w:rPr>
      </w:pPr>
      <w:r>
        <w:rPr>
          <w:lang w:bidi="hi-IN"/>
        </w:rPr>
        <w:t>3</w:t>
      </w:r>
      <w:r w:rsidR="00477CC0" w:rsidRPr="00EC452B">
        <w:rPr>
          <w:lang w:bidi="hi-IN"/>
        </w:rPr>
        <w:t>. IDE: Google Colab or Jupyter Notebook.</w:t>
      </w:r>
    </w:p>
    <w:p w:rsidR="00270CB4" w:rsidRDefault="00CB3933" w:rsidP="00270CB4">
      <w:pPr>
        <w:spacing w:after="240"/>
        <w:jc w:val="both"/>
        <w:rPr>
          <w:lang w:bidi="hi-IN"/>
        </w:rPr>
      </w:pPr>
      <w:r>
        <w:rPr>
          <w:lang w:bidi="hi-IN"/>
        </w:rPr>
        <w:t>4</w:t>
      </w:r>
      <w:r w:rsidR="00477CC0" w:rsidRPr="00EC452B">
        <w:rPr>
          <w:lang w:bidi="hi-IN"/>
        </w:rPr>
        <w:t>. Browser: latest version of Chrome, Mozilla, Safari or Opera.</w:t>
      </w:r>
    </w:p>
    <w:p w:rsidR="00477CC0" w:rsidRPr="00270CB4" w:rsidRDefault="00DE057B" w:rsidP="00270CB4">
      <w:pPr>
        <w:pStyle w:val="Heading1"/>
        <w:spacing w:after="240"/>
        <w:ind w:left="0"/>
        <w:jc w:val="center"/>
        <w:rPr>
          <w:sz w:val="24"/>
          <w:szCs w:val="24"/>
        </w:rPr>
      </w:pPr>
      <w:r w:rsidRPr="00243AD6">
        <w:rPr>
          <w:sz w:val="24"/>
          <w:szCs w:val="24"/>
        </w:rPr>
        <w:t xml:space="preserve">V. </w:t>
      </w:r>
      <w:r w:rsidR="001F0D31" w:rsidRPr="00243AD6">
        <w:rPr>
          <w:spacing w:val="-3"/>
          <w:sz w:val="24"/>
          <w:szCs w:val="24"/>
        </w:rPr>
        <w:t xml:space="preserve"> </w:t>
      </w:r>
      <w:r w:rsidR="001F0D31" w:rsidRPr="00243AD6">
        <w:rPr>
          <w:sz w:val="24"/>
          <w:szCs w:val="24"/>
        </w:rPr>
        <w:t>METHODOLOGY</w:t>
      </w:r>
    </w:p>
    <w:p w:rsidR="00046E4C" w:rsidRDefault="00046E4C" w:rsidP="00D42D04">
      <w:pPr>
        <w:widowControl/>
        <w:adjustRightInd w:val="0"/>
        <w:jc w:val="both"/>
        <w:rPr>
          <w:rFonts w:eastAsiaTheme="minorHAnsi"/>
          <w:lang w:bidi="hi-IN"/>
        </w:rPr>
      </w:pPr>
      <w:r w:rsidRPr="00046E4C">
        <w:rPr>
          <w:rFonts w:eastAsiaTheme="minorHAnsi"/>
          <w:lang w:bidi="hi-IN"/>
        </w:rPr>
        <w:t>This project offers an opportunity to apply advanced NLP techniques for both abstractive and extractive text summarization. It presents an engaging concept suitable for intermediate learners and serves as a refreshing side project for experienced professionals.</w:t>
      </w:r>
    </w:p>
    <w:p w:rsidR="00910A23" w:rsidRDefault="00AE7001" w:rsidP="00270CB4">
      <w:pPr>
        <w:widowControl/>
        <w:adjustRightInd w:val="0"/>
        <w:jc w:val="center"/>
        <w:rPr>
          <w:rFonts w:eastAsiaTheme="minorHAnsi"/>
          <w:lang w:bidi="hi-IN"/>
        </w:rPr>
      </w:pPr>
      <w:r w:rsidRPr="00AE7001">
        <w:rPr>
          <w:rFonts w:eastAsiaTheme="minorHAnsi"/>
          <w:noProof/>
          <w:lang w:bidi="hi-IN"/>
        </w:rPr>
        <w:drawing>
          <wp:inline distT="0" distB="0" distL="0" distR="0">
            <wp:extent cx="2672392" cy="3504649"/>
            <wp:effectExtent l="19050" t="0" r="0" b="0"/>
            <wp:docPr id="2" name="Picture 8" descr="Screenshot (7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34).png"/>
                    <pic:cNvPicPr/>
                  </pic:nvPicPr>
                  <pic:blipFill>
                    <a:blip r:embed="rId10"/>
                    <a:stretch>
                      <a:fillRect/>
                    </a:stretch>
                  </pic:blipFill>
                  <pic:spPr>
                    <a:xfrm>
                      <a:off x="0" y="0"/>
                      <a:ext cx="2676357" cy="3509849"/>
                    </a:xfrm>
                    <a:prstGeom prst="rect">
                      <a:avLst/>
                    </a:prstGeom>
                  </pic:spPr>
                </pic:pic>
              </a:graphicData>
            </a:graphic>
          </wp:inline>
        </w:drawing>
      </w:r>
    </w:p>
    <w:p w:rsidR="00E75700" w:rsidRDefault="00E75700" w:rsidP="00243AD6">
      <w:pPr>
        <w:widowControl/>
        <w:adjustRightInd w:val="0"/>
        <w:spacing w:after="240"/>
        <w:jc w:val="center"/>
        <w:rPr>
          <w:rFonts w:eastAsiaTheme="minorHAnsi"/>
          <w:lang w:bidi="hi-IN"/>
        </w:rPr>
      </w:pPr>
      <w:r>
        <w:rPr>
          <w:rFonts w:eastAsiaTheme="minorHAnsi"/>
          <w:lang w:bidi="hi-IN"/>
        </w:rPr>
        <w:t>Fig. 1 Project Flow</w:t>
      </w:r>
    </w:p>
    <w:p w:rsidR="005D7BE3" w:rsidRDefault="00852EA7" w:rsidP="00270CB4">
      <w:pPr>
        <w:widowControl/>
        <w:adjustRightInd w:val="0"/>
        <w:jc w:val="both"/>
        <w:rPr>
          <w:rFonts w:eastAsiaTheme="minorHAnsi"/>
          <w:lang w:bidi="hi-IN"/>
        </w:rPr>
      </w:pPr>
      <w:r w:rsidRPr="00852EA7">
        <w:rPr>
          <w:rFonts w:eastAsiaTheme="minorHAnsi"/>
          <w:lang w:bidi="hi-IN"/>
        </w:rPr>
        <w:lastRenderedPageBreak/>
        <w:t>Based on the described system architecture, the process begins by opening a YouTube video and clicking the "Summarize" button. Subtitles are retrieved using the YouTube-Transcript-API. Once the transcripts are obtained in text format, the system performs summarization. If transcripts are unavailable, the audio is extracted from the video, converted to text, and then summarized. The summarized transcript is displayed, followed by text translation using Python's Google Translation module. Additionally, users have the option to download a PDF of the summary for future reference.</w:t>
      </w:r>
    </w:p>
    <w:p w:rsidR="00270CB4" w:rsidRPr="00D42D04" w:rsidRDefault="00270CB4" w:rsidP="00270CB4">
      <w:pPr>
        <w:widowControl/>
        <w:adjustRightInd w:val="0"/>
        <w:spacing w:after="240"/>
        <w:jc w:val="both"/>
        <w:rPr>
          <w:rFonts w:eastAsiaTheme="minorHAnsi"/>
          <w:lang w:bidi="hi-IN"/>
        </w:rPr>
      </w:pPr>
    </w:p>
    <w:p w:rsidR="00D42D04" w:rsidRPr="00A01450" w:rsidRDefault="00D42D04" w:rsidP="003350A7">
      <w:pPr>
        <w:widowControl/>
        <w:adjustRightInd w:val="0"/>
        <w:spacing w:after="240"/>
        <w:jc w:val="both"/>
        <w:rPr>
          <w:rFonts w:eastAsiaTheme="minorHAnsi"/>
          <w:b/>
          <w:bCs/>
          <w:i/>
          <w:iCs/>
          <w:lang w:bidi="hi-IN"/>
        </w:rPr>
      </w:pPr>
      <w:r w:rsidRPr="00A01450">
        <w:rPr>
          <w:rFonts w:eastAsiaTheme="minorHAnsi"/>
          <w:b/>
          <w:bCs/>
          <w:i/>
          <w:iCs/>
          <w:lang w:bidi="hi-IN"/>
        </w:rPr>
        <w:t>A. Backend</w:t>
      </w:r>
    </w:p>
    <w:p w:rsidR="00243AD6" w:rsidRPr="00D42D04" w:rsidRDefault="008254DA" w:rsidP="00400C6C">
      <w:pPr>
        <w:widowControl/>
        <w:adjustRightInd w:val="0"/>
        <w:spacing w:after="240"/>
        <w:ind w:left="720"/>
        <w:jc w:val="both"/>
        <w:rPr>
          <w:rFonts w:eastAsiaTheme="minorHAnsi"/>
          <w:lang w:bidi="hi-IN"/>
        </w:rPr>
      </w:pPr>
      <w:r w:rsidRPr="008254DA">
        <w:rPr>
          <w:rFonts w:eastAsiaTheme="minorHAnsi"/>
          <w:lang w:bidi="hi-IN"/>
        </w:rPr>
        <w:t>The core functionality of the system is implemented using Python. Python provides a range of built-in libraries, such as the YouTube-Transcript-API, which is utilized to retrieve video subtitles. For text summarization, the system leverages Hugging Face Transformers to ensure efficient and accurate results.</w:t>
      </w:r>
    </w:p>
    <w:p w:rsidR="00D42D04" w:rsidRPr="00A01450" w:rsidRDefault="00D42D04" w:rsidP="003350A7">
      <w:pPr>
        <w:widowControl/>
        <w:adjustRightInd w:val="0"/>
        <w:spacing w:after="240"/>
        <w:jc w:val="both"/>
        <w:rPr>
          <w:rFonts w:eastAsiaTheme="minorHAnsi"/>
          <w:b/>
          <w:bCs/>
          <w:i/>
          <w:iCs/>
          <w:lang w:bidi="hi-IN"/>
        </w:rPr>
      </w:pPr>
      <w:r w:rsidRPr="00A01450">
        <w:rPr>
          <w:rFonts w:eastAsiaTheme="minorHAnsi"/>
          <w:b/>
          <w:bCs/>
          <w:i/>
          <w:iCs/>
          <w:lang w:bidi="hi-IN"/>
        </w:rPr>
        <w:t>B. Get Transcript</w:t>
      </w:r>
    </w:p>
    <w:p w:rsidR="00D42D04" w:rsidRPr="00D42D04" w:rsidRDefault="000C5D86" w:rsidP="00D42D04">
      <w:pPr>
        <w:widowControl/>
        <w:adjustRightInd w:val="0"/>
        <w:spacing w:after="240"/>
        <w:ind w:left="720"/>
        <w:jc w:val="both"/>
        <w:rPr>
          <w:rFonts w:eastAsiaTheme="minorHAnsi"/>
          <w:lang w:bidi="hi-IN"/>
        </w:rPr>
      </w:pPr>
      <w:r>
        <w:rPr>
          <w:rFonts w:eastAsiaTheme="minorHAnsi"/>
          <w:lang w:bidi="hi-IN"/>
        </w:rPr>
        <w:t>Uses an</w:t>
      </w:r>
      <w:r w:rsidR="00D42D04" w:rsidRPr="00D42D04">
        <w:rPr>
          <w:rFonts w:eastAsiaTheme="minorHAnsi"/>
          <w:lang w:bidi="hi-IN"/>
        </w:rPr>
        <w:t xml:space="preserve"> A</w:t>
      </w:r>
      <w:r>
        <w:rPr>
          <w:rFonts w:eastAsiaTheme="minorHAnsi"/>
          <w:lang w:bidi="hi-IN"/>
        </w:rPr>
        <w:t>PI called Youtube transcript API</w:t>
      </w:r>
      <w:r w:rsidR="00D42D04" w:rsidRPr="00D42D04">
        <w:rPr>
          <w:rFonts w:eastAsiaTheme="minorHAnsi"/>
          <w:lang w:bidi="hi-IN"/>
        </w:rPr>
        <w:t xml:space="preserve"> </w:t>
      </w:r>
      <w:r>
        <w:rPr>
          <w:rFonts w:eastAsiaTheme="minorHAnsi"/>
          <w:lang w:bidi="hi-IN"/>
        </w:rPr>
        <w:t>to fetch</w:t>
      </w:r>
      <w:r w:rsidR="00D42D04" w:rsidRPr="00D42D04">
        <w:rPr>
          <w:rFonts w:eastAsiaTheme="minorHAnsi"/>
          <w:lang w:bidi="hi-IN"/>
        </w:rPr>
        <w:t xml:space="preserve"> the transcripts</w:t>
      </w:r>
      <w:r>
        <w:rPr>
          <w:rFonts w:eastAsiaTheme="minorHAnsi"/>
          <w:lang w:bidi="hi-IN"/>
        </w:rPr>
        <w:t xml:space="preserve"> for a given YouTube video.</w:t>
      </w:r>
    </w:p>
    <w:p w:rsidR="00D42D04" w:rsidRPr="00A01450" w:rsidRDefault="00D42D04" w:rsidP="003350A7">
      <w:pPr>
        <w:widowControl/>
        <w:adjustRightInd w:val="0"/>
        <w:spacing w:after="240"/>
        <w:jc w:val="both"/>
        <w:rPr>
          <w:rFonts w:eastAsiaTheme="minorHAnsi"/>
          <w:b/>
          <w:bCs/>
          <w:i/>
          <w:iCs/>
          <w:lang w:bidi="hi-IN"/>
        </w:rPr>
      </w:pPr>
      <w:r w:rsidRPr="00A01450">
        <w:rPr>
          <w:rFonts w:eastAsiaTheme="minorHAnsi"/>
          <w:b/>
          <w:bCs/>
          <w:i/>
          <w:iCs/>
          <w:lang w:bidi="hi-IN"/>
        </w:rPr>
        <w:t>C. Text Summarization</w:t>
      </w:r>
    </w:p>
    <w:p w:rsidR="006A1509" w:rsidRDefault="000C5D86" w:rsidP="000C5D86">
      <w:pPr>
        <w:widowControl/>
        <w:adjustRightInd w:val="0"/>
        <w:spacing w:after="240"/>
        <w:ind w:left="720"/>
        <w:jc w:val="both"/>
        <w:rPr>
          <w:rFonts w:eastAsiaTheme="minorHAnsi"/>
          <w:lang w:bidi="hi-IN"/>
        </w:rPr>
      </w:pPr>
      <w:r>
        <w:rPr>
          <w:rFonts w:eastAsiaTheme="minorHAnsi"/>
          <w:lang w:bidi="hi-IN"/>
        </w:rPr>
        <w:t>It</w:t>
      </w:r>
      <w:r w:rsidRPr="000C5D86">
        <w:rPr>
          <w:rFonts w:eastAsiaTheme="minorHAnsi"/>
          <w:lang w:bidi="hi-IN"/>
        </w:rPr>
        <w:t xml:space="preserve"> is the process of reducing lengthy text into a shorter version while preserving its key ideas and overall meaning.</w:t>
      </w:r>
    </w:p>
    <w:p w:rsidR="00EB28FB" w:rsidRPr="00D42D04" w:rsidRDefault="00EB28FB" w:rsidP="00EB28FB">
      <w:pPr>
        <w:widowControl/>
        <w:adjustRightInd w:val="0"/>
        <w:spacing w:after="240"/>
        <w:ind w:left="720"/>
        <w:jc w:val="both"/>
        <w:rPr>
          <w:rFonts w:eastAsiaTheme="minorHAnsi"/>
          <w:lang w:bidi="hi-IN"/>
        </w:rPr>
      </w:pPr>
      <w:r>
        <w:t>Two common approaches for text summarization are</w:t>
      </w:r>
      <w:r w:rsidRPr="00D42D04">
        <w:rPr>
          <w:rFonts w:eastAsiaTheme="minorHAnsi"/>
          <w:lang w:bidi="hi-IN"/>
        </w:rPr>
        <w:t>:</w:t>
      </w:r>
    </w:p>
    <w:p w:rsidR="00EB28FB" w:rsidRPr="00D42D04" w:rsidRDefault="00EB28FB" w:rsidP="00EB28FB">
      <w:pPr>
        <w:widowControl/>
        <w:adjustRightInd w:val="0"/>
        <w:spacing w:after="240"/>
        <w:ind w:left="720"/>
        <w:jc w:val="both"/>
        <w:rPr>
          <w:rFonts w:eastAsiaTheme="minorHAnsi"/>
          <w:lang w:bidi="hi-IN"/>
        </w:rPr>
      </w:pPr>
      <w:r w:rsidRPr="00A01450">
        <w:rPr>
          <w:rFonts w:eastAsiaTheme="minorHAnsi"/>
          <w:b/>
          <w:bCs/>
          <w:i/>
          <w:iCs/>
          <w:lang w:bidi="hi-IN"/>
        </w:rPr>
        <w:t>1) Extractive Summarization</w:t>
      </w:r>
      <w:r w:rsidRPr="00D42D04">
        <w:rPr>
          <w:rFonts w:eastAsiaTheme="minorHAnsi"/>
          <w:i/>
          <w:iCs/>
          <w:lang w:bidi="hi-IN"/>
        </w:rPr>
        <w:t xml:space="preserve">: </w:t>
      </w:r>
      <w:r>
        <w:t>This approach selects important sentences and phrases directly from the original text and presents them as the summary.</w:t>
      </w:r>
    </w:p>
    <w:p w:rsidR="00EB28FB" w:rsidRPr="00D42D04" w:rsidRDefault="00EB28FB" w:rsidP="00EB28FB">
      <w:pPr>
        <w:widowControl/>
        <w:adjustRightInd w:val="0"/>
        <w:spacing w:after="240"/>
        <w:ind w:left="720"/>
        <w:jc w:val="both"/>
        <w:rPr>
          <w:rFonts w:eastAsiaTheme="minorHAnsi"/>
          <w:lang w:bidi="hi-IN"/>
        </w:rPr>
      </w:pPr>
      <w:r w:rsidRPr="00A01450">
        <w:rPr>
          <w:rFonts w:eastAsiaTheme="minorHAnsi"/>
          <w:b/>
          <w:bCs/>
          <w:i/>
          <w:iCs/>
          <w:lang w:bidi="hi-IN"/>
        </w:rPr>
        <w:t>2) Abstractive Summarization:</w:t>
      </w:r>
      <w:r w:rsidRPr="00D42D04">
        <w:rPr>
          <w:rFonts w:eastAsiaTheme="minorHAnsi"/>
          <w:i/>
          <w:iCs/>
          <w:lang w:bidi="hi-IN"/>
        </w:rPr>
        <w:t xml:space="preserve"> </w:t>
      </w:r>
      <w:r>
        <w:t>In this method, the model creates new sentences that convey the core ideas of the original text but in a more concise and rephrased form. For this project, Transformers will be utilized to implement this approach.</w:t>
      </w:r>
    </w:p>
    <w:p w:rsidR="00D42D04" w:rsidRDefault="00D42D04" w:rsidP="00D42D04">
      <w:pPr>
        <w:widowControl/>
        <w:adjustRightInd w:val="0"/>
        <w:jc w:val="both"/>
        <w:rPr>
          <w:rFonts w:eastAsiaTheme="minorHAnsi"/>
          <w:lang w:bidi="hi-IN"/>
        </w:rPr>
      </w:pPr>
      <w:r w:rsidRPr="00D42D04">
        <w:rPr>
          <w:rFonts w:eastAsiaTheme="minorHAnsi"/>
          <w:lang w:bidi="hi-IN"/>
        </w:rPr>
        <w:t>In this system, abstractive text summarization will be done on the transcript received in the previous phase using the Python</w:t>
      </w:r>
      <w:r>
        <w:rPr>
          <w:rFonts w:eastAsiaTheme="minorHAnsi"/>
          <w:lang w:bidi="hi-IN"/>
        </w:rPr>
        <w:t xml:space="preserve"> </w:t>
      </w:r>
      <w:r w:rsidRPr="00D42D04">
        <w:rPr>
          <w:rFonts w:eastAsiaTheme="minorHAnsi"/>
          <w:lang w:bidi="hi-IN"/>
        </w:rPr>
        <w:t>Hugging</w:t>
      </w:r>
      <w:r w:rsidR="00E936FA">
        <w:rPr>
          <w:rFonts w:eastAsiaTheme="minorHAnsi"/>
          <w:lang w:bidi="hi-IN"/>
        </w:rPr>
        <w:t xml:space="preserve"> </w:t>
      </w:r>
      <w:r w:rsidRPr="00D42D04">
        <w:rPr>
          <w:rFonts w:eastAsiaTheme="minorHAnsi"/>
          <w:lang w:bidi="hi-IN"/>
        </w:rPr>
        <w:t xml:space="preserve">Face </w:t>
      </w:r>
      <w:r>
        <w:rPr>
          <w:rFonts w:eastAsiaTheme="minorHAnsi"/>
          <w:lang w:bidi="hi-IN"/>
        </w:rPr>
        <w:t>module.</w:t>
      </w:r>
    </w:p>
    <w:p w:rsidR="00910A23" w:rsidRDefault="00910A23" w:rsidP="00D42D04">
      <w:pPr>
        <w:widowControl/>
        <w:adjustRightInd w:val="0"/>
        <w:jc w:val="both"/>
        <w:rPr>
          <w:rFonts w:eastAsiaTheme="minorHAnsi"/>
          <w:lang w:bidi="hi-IN"/>
        </w:rPr>
      </w:pPr>
    </w:p>
    <w:p w:rsidR="00D42D04" w:rsidRDefault="00D42D04" w:rsidP="00D42D04">
      <w:pPr>
        <w:widowControl/>
        <w:adjustRightInd w:val="0"/>
        <w:jc w:val="both"/>
        <w:rPr>
          <w:rFonts w:eastAsiaTheme="minorHAnsi"/>
          <w:lang w:bidi="hi-IN"/>
        </w:rPr>
      </w:pPr>
    </w:p>
    <w:p w:rsidR="00D42D04" w:rsidRPr="00A01450" w:rsidRDefault="00D42D04" w:rsidP="003350A7">
      <w:pPr>
        <w:widowControl/>
        <w:adjustRightInd w:val="0"/>
        <w:spacing w:after="240"/>
        <w:rPr>
          <w:rFonts w:eastAsiaTheme="minorHAnsi"/>
          <w:b/>
          <w:bCs/>
          <w:i/>
          <w:iCs/>
          <w:lang w:bidi="hi-IN"/>
        </w:rPr>
      </w:pPr>
      <w:r w:rsidRPr="00A01450">
        <w:rPr>
          <w:rFonts w:eastAsiaTheme="minorHAnsi"/>
          <w:b/>
          <w:bCs/>
          <w:i/>
          <w:iCs/>
          <w:lang w:bidi="hi-IN"/>
        </w:rPr>
        <w:lastRenderedPageBreak/>
        <w:t>D. User Interface</w:t>
      </w:r>
    </w:p>
    <w:p w:rsidR="005D7BE3" w:rsidRDefault="007C5769" w:rsidP="00270CB4">
      <w:pPr>
        <w:widowControl/>
        <w:adjustRightInd w:val="0"/>
        <w:ind w:left="720"/>
        <w:jc w:val="both"/>
        <w:rPr>
          <w:rFonts w:eastAsiaTheme="minorHAnsi"/>
          <w:lang w:bidi="hi-IN"/>
        </w:rPr>
      </w:pPr>
      <w:r w:rsidRPr="007C5769">
        <w:rPr>
          <w:rFonts w:eastAsiaTheme="minorHAnsi"/>
          <w:lang w:bidi="hi-IN"/>
        </w:rPr>
        <w:t xml:space="preserve">A user interface is essential for enabling interaction between the user and the system. The interface is developed using technologies such as HTML and CSS, with Flask serving as the framework. </w:t>
      </w:r>
      <w:r w:rsidR="004B1DE1" w:rsidRPr="004B1DE1">
        <w:rPr>
          <w:rFonts w:eastAsiaTheme="minorHAnsi"/>
          <w:lang w:bidi="hi-IN"/>
        </w:rPr>
        <w:t>This configuration provides a smooth</w:t>
      </w:r>
      <w:r w:rsidR="004B1DE1">
        <w:rPr>
          <w:rFonts w:eastAsiaTheme="minorHAnsi"/>
          <w:lang w:bidi="hi-IN"/>
        </w:rPr>
        <w:t xml:space="preserve"> and intuitive user experience.</w:t>
      </w:r>
    </w:p>
    <w:p w:rsidR="00A21CB5" w:rsidRPr="005D7BE3" w:rsidRDefault="00A21CB5" w:rsidP="00270CB4">
      <w:pPr>
        <w:widowControl/>
        <w:adjustRightInd w:val="0"/>
        <w:ind w:left="720"/>
        <w:jc w:val="both"/>
        <w:rPr>
          <w:rFonts w:eastAsiaTheme="minorHAnsi"/>
          <w:lang w:bidi="hi-IN"/>
        </w:rPr>
      </w:pPr>
    </w:p>
    <w:p w:rsidR="003350A7" w:rsidRPr="00243AD6" w:rsidRDefault="00596888" w:rsidP="00243AD6">
      <w:pPr>
        <w:widowControl/>
        <w:adjustRightInd w:val="0"/>
        <w:spacing w:before="240" w:after="240"/>
        <w:jc w:val="center"/>
        <w:rPr>
          <w:rFonts w:eastAsiaTheme="minorHAnsi"/>
          <w:b/>
          <w:bCs/>
          <w:color w:val="000000"/>
          <w:sz w:val="24"/>
          <w:szCs w:val="24"/>
          <w:lang w:bidi="hi-IN"/>
        </w:rPr>
      </w:pPr>
      <w:r w:rsidRPr="00243AD6">
        <w:rPr>
          <w:rFonts w:eastAsiaTheme="minorHAnsi"/>
          <w:b/>
          <w:bCs/>
          <w:color w:val="000000"/>
          <w:sz w:val="24"/>
          <w:szCs w:val="24"/>
          <w:lang w:bidi="hi-IN"/>
        </w:rPr>
        <w:t>VI. TECHNOLOGIES USED</w:t>
      </w:r>
    </w:p>
    <w:p w:rsidR="00596888" w:rsidRPr="00A01450" w:rsidRDefault="00596888" w:rsidP="00243AD6">
      <w:pPr>
        <w:widowControl/>
        <w:adjustRightInd w:val="0"/>
        <w:spacing w:before="240" w:after="240"/>
        <w:jc w:val="both"/>
        <w:rPr>
          <w:rFonts w:eastAsiaTheme="minorHAnsi"/>
          <w:b/>
          <w:bCs/>
          <w:i/>
          <w:iCs/>
          <w:color w:val="000000"/>
          <w:lang w:bidi="hi-IN"/>
        </w:rPr>
      </w:pPr>
      <w:r w:rsidRPr="00A01450">
        <w:rPr>
          <w:rFonts w:eastAsiaTheme="minorHAnsi"/>
          <w:b/>
          <w:bCs/>
          <w:i/>
          <w:iCs/>
          <w:color w:val="000000"/>
          <w:lang w:bidi="hi-IN"/>
        </w:rPr>
        <w:t>A. NLP</w:t>
      </w:r>
    </w:p>
    <w:p w:rsidR="00596888" w:rsidRPr="00596888" w:rsidRDefault="002B7634" w:rsidP="00596888">
      <w:pPr>
        <w:widowControl/>
        <w:adjustRightInd w:val="0"/>
        <w:spacing w:after="240"/>
        <w:ind w:left="720"/>
        <w:jc w:val="both"/>
        <w:rPr>
          <w:rFonts w:eastAsiaTheme="minorHAnsi"/>
          <w:color w:val="000000"/>
          <w:lang w:bidi="hi-IN"/>
        </w:rPr>
      </w:pPr>
      <w:r w:rsidRPr="002B7634">
        <w:rPr>
          <w:rFonts w:eastAsiaTheme="minorHAnsi"/>
          <w:color w:val="000000"/>
          <w:lang w:bidi="hi-IN"/>
        </w:rPr>
        <w:t>Natural Language Processing (NLP) has enabled computers to understand and interpret natural language, much like humans do. By leveraging artificial intelligence, NLP takes real-world data—whether spoken or written—and makes sense of it in a way computers can process. Just as humans use their brains to analyze and understand information, computers rely on programs to achieve similar outcomes. Through this process, the input is transformed into a format that machines can read and comprehend.</w:t>
      </w:r>
    </w:p>
    <w:p w:rsidR="00596888" w:rsidRPr="00A01450" w:rsidRDefault="00596888" w:rsidP="003350A7">
      <w:pPr>
        <w:widowControl/>
        <w:adjustRightInd w:val="0"/>
        <w:spacing w:after="240"/>
        <w:jc w:val="both"/>
        <w:rPr>
          <w:rFonts w:eastAsiaTheme="minorHAnsi"/>
          <w:b/>
          <w:bCs/>
          <w:i/>
          <w:iCs/>
          <w:color w:val="000000"/>
          <w:lang w:bidi="hi-IN"/>
        </w:rPr>
      </w:pPr>
      <w:r w:rsidRPr="00A01450">
        <w:rPr>
          <w:rFonts w:eastAsiaTheme="minorHAnsi"/>
          <w:b/>
          <w:bCs/>
          <w:i/>
          <w:iCs/>
          <w:color w:val="00000A"/>
          <w:lang w:bidi="hi-IN"/>
        </w:rPr>
        <w:t xml:space="preserve">B. </w:t>
      </w:r>
      <w:r w:rsidRPr="00A01450">
        <w:rPr>
          <w:rFonts w:eastAsiaTheme="minorHAnsi"/>
          <w:b/>
          <w:bCs/>
          <w:i/>
          <w:iCs/>
          <w:color w:val="000000"/>
          <w:lang w:bidi="hi-IN"/>
        </w:rPr>
        <w:t>Python</w:t>
      </w:r>
    </w:p>
    <w:p w:rsidR="002B7634" w:rsidRDefault="002B7634" w:rsidP="002B7634">
      <w:pPr>
        <w:widowControl/>
        <w:adjustRightInd w:val="0"/>
        <w:ind w:left="720"/>
        <w:jc w:val="both"/>
        <w:rPr>
          <w:rFonts w:eastAsiaTheme="minorHAnsi"/>
          <w:color w:val="000000"/>
          <w:lang w:bidi="hi-IN"/>
        </w:rPr>
      </w:pPr>
      <w:r w:rsidRPr="00BE1F1B">
        <w:rPr>
          <w:rFonts w:eastAsiaTheme="minorHAnsi"/>
          <w:color w:val="000000"/>
          <w:lang w:bidi="hi-IN"/>
        </w:rPr>
        <w:t>Python is a versatile, high-level programming language designed for general-purpose use. It features dynamic typing and automatic garbage collection. Python supports various programming paradigms, including structured, object-oriented, procedural, and functional programming, with a strong emphasis on the latter.</w:t>
      </w:r>
    </w:p>
    <w:p w:rsidR="00596888" w:rsidRPr="00596888" w:rsidRDefault="00596888" w:rsidP="00596888">
      <w:pPr>
        <w:widowControl/>
        <w:adjustRightInd w:val="0"/>
        <w:jc w:val="both"/>
        <w:rPr>
          <w:rFonts w:eastAsiaTheme="minorHAnsi"/>
          <w:color w:val="000000"/>
          <w:lang w:bidi="hi-IN"/>
        </w:rPr>
      </w:pPr>
      <w:r w:rsidRPr="00596888">
        <w:rPr>
          <w:rFonts w:eastAsiaTheme="minorHAnsi"/>
          <w:color w:val="000000"/>
          <w:lang w:bidi="hi-IN"/>
        </w:rPr>
        <w:t>.</w:t>
      </w:r>
    </w:p>
    <w:p w:rsidR="00F25CAB" w:rsidRPr="00A01450" w:rsidRDefault="00596888" w:rsidP="003350A7">
      <w:pPr>
        <w:widowControl/>
        <w:adjustRightInd w:val="0"/>
        <w:spacing w:after="240"/>
        <w:jc w:val="both"/>
        <w:rPr>
          <w:rFonts w:eastAsiaTheme="minorHAnsi"/>
          <w:b/>
          <w:bCs/>
          <w:i/>
          <w:iCs/>
          <w:color w:val="000000"/>
          <w:lang w:bidi="hi-IN"/>
        </w:rPr>
      </w:pPr>
      <w:r w:rsidRPr="00A01450">
        <w:rPr>
          <w:rFonts w:eastAsiaTheme="minorHAnsi"/>
          <w:b/>
          <w:bCs/>
          <w:i/>
          <w:iCs/>
          <w:color w:val="00000A"/>
          <w:lang w:bidi="hi-IN"/>
        </w:rPr>
        <w:t xml:space="preserve">C. </w:t>
      </w:r>
      <w:r w:rsidRPr="00A01450">
        <w:rPr>
          <w:rFonts w:eastAsiaTheme="minorHAnsi"/>
          <w:b/>
          <w:bCs/>
          <w:i/>
          <w:iCs/>
          <w:color w:val="000000"/>
          <w:lang w:bidi="hi-IN"/>
        </w:rPr>
        <w:t>Text Summarization</w:t>
      </w:r>
    </w:p>
    <w:p w:rsidR="001B434D" w:rsidRDefault="001B434D" w:rsidP="001B434D">
      <w:pPr>
        <w:widowControl/>
        <w:adjustRightInd w:val="0"/>
        <w:spacing w:after="240"/>
        <w:ind w:left="720"/>
        <w:jc w:val="both"/>
        <w:rPr>
          <w:rFonts w:eastAsiaTheme="minorHAnsi"/>
          <w:color w:val="000000"/>
          <w:lang w:bidi="hi-IN"/>
        </w:rPr>
      </w:pPr>
      <w:r w:rsidRPr="001B434D">
        <w:rPr>
          <w:rFonts w:eastAsiaTheme="minorHAnsi"/>
          <w:color w:val="000000"/>
          <w:lang w:bidi="hi-IN"/>
        </w:rPr>
        <w:t>Text summarization is the process of generating a clear, concise, and accurate summary from lengthy text content. The primary aim of automatic text summarization is to identify and extract the most essential information from a large text and present it in a format that is easy to understand. As the volume of online textual data continues to grow, automatic summarization techniques become increasingly valuable, enabling users to quickly access the most relevant information.</w:t>
      </w:r>
    </w:p>
    <w:p w:rsidR="00270CB4" w:rsidRDefault="00270CB4" w:rsidP="001B434D">
      <w:pPr>
        <w:widowControl/>
        <w:adjustRightInd w:val="0"/>
        <w:spacing w:after="240"/>
        <w:ind w:left="720"/>
        <w:jc w:val="both"/>
        <w:rPr>
          <w:rFonts w:eastAsiaTheme="minorHAnsi"/>
          <w:color w:val="000000"/>
          <w:lang w:bidi="hi-IN"/>
        </w:rPr>
      </w:pPr>
    </w:p>
    <w:p w:rsidR="00596888" w:rsidRPr="00A01450" w:rsidRDefault="00F25CAB" w:rsidP="003350A7">
      <w:pPr>
        <w:widowControl/>
        <w:adjustRightInd w:val="0"/>
        <w:spacing w:after="240"/>
        <w:jc w:val="both"/>
        <w:rPr>
          <w:rFonts w:eastAsiaTheme="minorHAnsi"/>
          <w:b/>
          <w:bCs/>
          <w:i/>
          <w:iCs/>
          <w:color w:val="000000"/>
          <w:lang w:bidi="hi-IN"/>
        </w:rPr>
      </w:pPr>
      <w:r w:rsidRPr="00A01450">
        <w:rPr>
          <w:rFonts w:eastAsiaTheme="minorHAnsi"/>
          <w:b/>
          <w:bCs/>
          <w:i/>
          <w:iCs/>
          <w:color w:val="00000A"/>
          <w:lang w:bidi="hi-IN"/>
        </w:rPr>
        <w:lastRenderedPageBreak/>
        <w:t>D</w:t>
      </w:r>
      <w:r w:rsidR="00596888" w:rsidRPr="00A01450">
        <w:rPr>
          <w:rFonts w:eastAsiaTheme="minorHAnsi"/>
          <w:b/>
          <w:bCs/>
          <w:i/>
          <w:iCs/>
          <w:color w:val="00000A"/>
          <w:lang w:bidi="hi-IN"/>
        </w:rPr>
        <w:t xml:space="preserve">. </w:t>
      </w:r>
      <w:r w:rsidR="00596888" w:rsidRPr="00A01450">
        <w:rPr>
          <w:rFonts w:eastAsiaTheme="minorHAnsi"/>
          <w:b/>
          <w:bCs/>
          <w:i/>
          <w:iCs/>
          <w:color w:val="000000"/>
          <w:lang w:bidi="hi-IN"/>
        </w:rPr>
        <w:t>Hugging Face</w:t>
      </w:r>
    </w:p>
    <w:p w:rsidR="001B434D" w:rsidRDefault="001B434D" w:rsidP="001B434D">
      <w:pPr>
        <w:widowControl/>
        <w:adjustRightInd w:val="0"/>
        <w:spacing w:after="240"/>
        <w:ind w:left="720"/>
        <w:jc w:val="both"/>
        <w:rPr>
          <w:rFonts w:eastAsiaTheme="minorHAnsi"/>
          <w:color w:val="000000"/>
          <w:lang w:bidi="hi-IN"/>
        </w:rPr>
      </w:pPr>
      <w:r w:rsidRPr="001B434D">
        <w:rPr>
          <w:rFonts w:eastAsiaTheme="minorHAnsi"/>
          <w:color w:val="000000"/>
          <w:lang w:bidi="hi-IN"/>
        </w:rPr>
        <w:t>Modern pretrained models can be easily accessed and utilized through the APIs and tools offered by Transformers. These models eliminate the need to train from scratch, saving significant time, computational resources, and reducing your carbon footprint. They support a variety of tasks across multiple modalities. Using the abstractive summarization technique, Hugging Face Transformers generate concise, original text that differs from the source while maintaining its meaning, creating entirely new sentences much like a human would.</w:t>
      </w:r>
    </w:p>
    <w:p w:rsidR="00596888" w:rsidRPr="00A01450" w:rsidRDefault="00F25CAB" w:rsidP="003350A7">
      <w:pPr>
        <w:widowControl/>
        <w:adjustRightInd w:val="0"/>
        <w:spacing w:after="240"/>
        <w:jc w:val="both"/>
        <w:rPr>
          <w:rFonts w:eastAsiaTheme="minorHAnsi"/>
          <w:b/>
          <w:bCs/>
          <w:i/>
          <w:iCs/>
          <w:color w:val="000000"/>
          <w:lang w:bidi="hi-IN"/>
        </w:rPr>
      </w:pPr>
      <w:r w:rsidRPr="00A01450">
        <w:rPr>
          <w:rFonts w:eastAsiaTheme="minorHAnsi"/>
          <w:b/>
          <w:bCs/>
          <w:i/>
          <w:iCs/>
          <w:color w:val="00000A"/>
          <w:lang w:bidi="hi-IN"/>
        </w:rPr>
        <w:t>E</w:t>
      </w:r>
      <w:r w:rsidR="00596888" w:rsidRPr="00A01450">
        <w:rPr>
          <w:rFonts w:eastAsiaTheme="minorHAnsi"/>
          <w:b/>
          <w:bCs/>
          <w:i/>
          <w:iCs/>
          <w:color w:val="00000A"/>
          <w:lang w:bidi="hi-IN"/>
        </w:rPr>
        <w:t xml:space="preserve">. </w:t>
      </w:r>
      <w:r w:rsidR="00596888" w:rsidRPr="00A01450">
        <w:rPr>
          <w:rFonts w:eastAsiaTheme="minorHAnsi"/>
          <w:b/>
          <w:bCs/>
          <w:i/>
          <w:iCs/>
          <w:color w:val="000000"/>
          <w:lang w:bidi="hi-IN"/>
        </w:rPr>
        <w:t>Flask</w:t>
      </w:r>
    </w:p>
    <w:p w:rsidR="00337ECE" w:rsidRDefault="00F138C3" w:rsidP="00337ECE">
      <w:pPr>
        <w:widowControl/>
        <w:adjustRightInd w:val="0"/>
        <w:ind w:left="720"/>
        <w:jc w:val="both"/>
      </w:pPr>
      <w:r>
        <w:t>Flask is a micro web framework built with Python. It is considered a microframework because it doesn’t require specific tools or libraries. Flask doesn’t include built-in components like a database abstraction layer or form validation, which are typically provided by third-party libraries. However, Flask is highly flexible and allows the use of extensions, enabling developers to add features to applications as if they were part of the core framework.</w:t>
      </w:r>
    </w:p>
    <w:p w:rsidR="00337ECE" w:rsidRPr="00337ECE" w:rsidRDefault="00337ECE" w:rsidP="00337ECE">
      <w:pPr>
        <w:widowControl/>
        <w:adjustRightInd w:val="0"/>
        <w:spacing w:after="240"/>
        <w:ind w:left="720"/>
        <w:jc w:val="both"/>
      </w:pPr>
    </w:p>
    <w:p w:rsidR="00270CB4" w:rsidRDefault="00D31DB2" w:rsidP="00270CB4">
      <w:pPr>
        <w:pStyle w:val="Heading1"/>
        <w:spacing w:before="0"/>
        <w:ind w:left="0"/>
        <w:jc w:val="center"/>
        <w:rPr>
          <w:sz w:val="24"/>
          <w:szCs w:val="24"/>
        </w:rPr>
      </w:pPr>
      <w:r w:rsidRPr="00243AD6">
        <w:rPr>
          <w:sz w:val="24"/>
          <w:szCs w:val="24"/>
        </w:rPr>
        <w:t>VII.</w:t>
      </w:r>
      <w:r w:rsidRPr="00243AD6">
        <w:rPr>
          <w:spacing w:val="54"/>
          <w:sz w:val="24"/>
          <w:szCs w:val="24"/>
        </w:rPr>
        <w:t xml:space="preserve"> </w:t>
      </w:r>
      <w:r w:rsidRPr="00243AD6">
        <w:rPr>
          <w:sz w:val="24"/>
          <w:szCs w:val="24"/>
        </w:rPr>
        <w:t>RESULT</w:t>
      </w:r>
    </w:p>
    <w:p w:rsidR="00270CB4" w:rsidRPr="00243AD6" w:rsidRDefault="00270CB4" w:rsidP="00270CB4">
      <w:pPr>
        <w:pStyle w:val="Heading1"/>
        <w:spacing w:before="0" w:after="240"/>
        <w:ind w:left="0"/>
        <w:jc w:val="center"/>
        <w:rPr>
          <w:sz w:val="24"/>
          <w:szCs w:val="24"/>
        </w:rPr>
      </w:pPr>
    </w:p>
    <w:p w:rsidR="00E75700" w:rsidRDefault="00E75700" w:rsidP="00D31DB2">
      <w:pPr>
        <w:pStyle w:val="Heading1"/>
        <w:spacing w:before="163"/>
        <w:ind w:left="0"/>
        <w:jc w:val="center"/>
      </w:pPr>
      <w:r>
        <w:rPr>
          <w:noProof/>
          <w:lang w:bidi="hi-IN"/>
        </w:rPr>
        <w:drawing>
          <wp:inline distT="0" distB="0" distL="0" distR="0">
            <wp:extent cx="3362325" cy="1800225"/>
            <wp:effectExtent l="19050" t="0" r="9525" b="0"/>
            <wp:docPr id="4" name="Picture 3" descr="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11" cstate="print"/>
                    <a:srcRect t="9496"/>
                    <a:stretch>
                      <a:fillRect/>
                    </a:stretch>
                  </pic:blipFill>
                  <pic:spPr>
                    <a:xfrm>
                      <a:off x="0" y="0"/>
                      <a:ext cx="3362325" cy="1800225"/>
                    </a:xfrm>
                    <a:prstGeom prst="rect">
                      <a:avLst/>
                    </a:prstGeom>
                  </pic:spPr>
                </pic:pic>
              </a:graphicData>
            </a:graphic>
          </wp:inline>
        </w:drawing>
      </w:r>
    </w:p>
    <w:p w:rsidR="00626D72" w:rsidRDefault="00E75700" w:rsidP="002D5BB9">
      <w:pPr>
        <w:pStyle w:val="Heading1"/>
        <w:spacing w:before="163"/>
        <w:ind w:left="0"/>
        <w:jc w:val="center"/>
        <w:rPr>
          <w:b w:val="0"/>
          <w:bCs w:val="0"/>
        </w:rPr>
      </w:pPr>
      <w:r w:rsidRPr="00E569B0">
        <w:rPr>
          <w:b w:val="0"/>
          <w:bCs w:val="0"/>
        </w:rPr>
        <w:t>Fig. 2 Screenshot of Home page</w:t>
      </w:r>
    </w:p>
    <w:p w:rsidR="002D5BB9" w:rsidRDefault="002D5BB9" w:rsidP="002D5BB9">
      <w:pPr>
        <w:pStyle w:val="Heading1"/>
        <w:spacing w:before="0"/>
        <w:ind w:left="0"/>
        <w:jc w:val="center"/>
        <w:rPr>
          <w:b w:val="0"/>
          <w:bCs w:val="0"/>
        </w:rPr>
      </w:pPr>
    </w:p>
    <w:p w:rsidR="00626D72" w:rsidRDefault="002D5BB9" w:rsidP="002D5BB9">
      <w:pPr>
        <w:pStyle w:val="Heading1"/>
        <w:ind w:left="0"/>
        <w:jc w:val="center"/>
        <w:rPr>
          <w:b w:val="0"/>
          <w:bCs w:val="0"/>
        </w:rPr>
      </w:pPr>
      <w:r>
        <w:rPr>
          <w:b w:val="0"/>
          <w:bCs w:val="0"/>
          <w:noProof/>
          <w:lang w:bidi="hi-IN"/>
        </w:rPr>
        <w:lastRenderedPageBreak/>
        <w:drawing>
          <wp:inline distT="0" distB="0" distL="0" distR="0">
            <wp:extent cx="3171825" cy="1524000"/>
            <wp:effectExtent l="19050" t="0" r="9525" b="0"/>
            <wp:docPr id="1" name="Picture 0" descr="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2" cstate="print"/>
                    <a:srcRect t="10112"/>
                    <a:stretch>
                      <a:fillRect/>
                    </a:stretch>
                  </pic:blipFill>
                  <pic:spPr>
                    <a:xfrm>
                      <a:off x="0" y="0"/>
                      <a:ext cx="3171825" cy="1524000"/>
                    </a:xfrm>
                    <a:prstGeom prst="rect">
                      <a:avLst/>
                    </a:prstGeom>
                  </pic:spPr>
                </pic:pic>
              </a:graphicData>
            </a:graphic>
          </wp:inline>
        </w:drawing>
      </w:r>
    </w:p>
    <w:p w:rsidR="002D5BB9" w:rsidRDefault="002D5BB9" w:rsidP="002D5BB9">
      <w:pPr>
        <w:pStyle w:val="Heading1"/>
        <w:spacing w:before="163"/>
        <w:ind w:left="0"/>
        <w:jc w:val="center"/>
        <w:rPr>
          <w:b w:val="0"/>
          <w:bCs w:val="0"/>
        </w:rPr>
      </w:pPr>
      <w:r>
        <w:rPr>
          <w:b w:val="0"/>
          <w:bCs w:val="0"/>
        </w:rPr>
        <w:t>Fig. 3</w:t>
      </w:r>
      <w:r w:rsidRPr="00E569B0">
        <w:rPr>
          <w:b w:val="0"/>
          <w:bCs w:val="0"/>
        </w:rPr>
        <w:t xml:space="preserve"> Screenshot of </w:t>
      </w:r>
      <w:r>
        <w:rPr>
          <w:b w:val="0"/>
          <w:bCs w:val="0"/>
        </w:rPr>
        <w:t>Login</w:t>
      </w:r>
      <w:r w:rsidRPr="00E569B0">
        <w:rPr>
          <w:b w:val="0"/>
          <w:bCs w:val="0"/>
        </w:rPr>
        <w:t xml:space="preserve"> page</w:t>
      </w:r>
    </w:p>
    <w:p w:rsidR="002D5BB9" w:rsidRDefault="002D5BB9" w:rsidP="002D5BB9">
      <w:pPr>
        <w:pStyle w:val="Heading1"/>
        <w:spacing w:before="0"/>
        <w:ind w:left="0"/>
        <w:jc w:val="center"/>
        <w:rPr>
          <w:b w:val="0"/>
          <w:bCs w:val="0"/>
        </w:rPr>
      </w:pPr>
    </w:p>
    <w:p w:rsidR="002D5BB9" w:rsidRDefault="002D5BB9" w:rsidP="002D5BB9">
      <w:pPr>
        <w:pStyle w:val="Heading1"/>
        <w:spacing w:before="0"/>
        <w:ind w:left="0"/>
        <w:jc w:val="center"/>
        <w:rPr>
          <w:b w:val="0"/>
          <w:bCs w:val="0"/>
        </w:rPr>
      </w:pPr>
      <w:r>
        <w:rPr>
          <w:b w:val="0"/>
          <w:bCs w:val="0"/>
          <w:noProof/>
          <w:lang w:bidi="hi-IN"/>
        </w:rPr>
        <w:drawing>
          <wp:inline distT="0" distB="0" distL="0" distR="0">
            <wp:extent cx="3171825" cy="1504950"/>
            <wp:effectExtent l="19050" t="0" r="9525" b="0"/>
            <wp:docPr id="3" name="Picture 2" descr="sign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up.png"/>
                    <pic:cNvPicPr/>
                  </pic:nvPicPr>
                  <pic:blipFill>
                    <a:blip r:embed="rId13" cstate="print"/>
                    <a:srcRect t="10734"/>
                    <a:stretch>
                      <a:fillRect/>
                    </a:stretch>
                  </pic:blipFill>
                  <pic:spPr>
                    <a:xfrm>
                      <a:off x="0" y="0"/>
                      <a:ext cx="3171825" cy="1504950"/>
                    </a:xfrm>
                    <a:prstGeom prst="rect">
                      <a:avLst/>
                    </a:prstGeom>
                  </pic:spPr>
                </pic:pic>
              </a:graphicData>
            </a:graphic>
          </wp:inline>
        </w:drawing>
      </w:r>
    </w:p>
    <w:p w:rsidR="002D5BB9" w:rsidRDefault="002D5BB9" w:rsidP="002D5BB9">
      <w:pPr>
        <w:pStyle w:val="Heading1"/>
        <w:spacing w:before="163"/>
        <w:ind w:left="0"/>
        <w:jc w:val="center"/>
        <w:rPr>
          <w:b w:val="0"/>
          <w:bCs w:val="0"/>
        </w:rPr>
      </w:pPr>
      <w:r>
        <w:rPr>
          <w:b w:val="0"/>
          <w:bCs w:val="0"/>
        </w:rPr>
        <w:t>Fig. 4</w:t>
      </w:r>
      <w:r w:rsidRPr="00E569B0">
        <w:rPr>
          <w:b w:val="0"/>
          <w:bCs w:val="0"/>
        </w:rPr>
        <w:t xml:space="preserve"> Screenshot of </w:t>
      </w:r>
      <w:r>
        <w:rPr>
          <w:b w:val="0"/>
          <w:bCs w:val="0"/>
        </w:rPr>
        <w:t>Signup</w:t>
      </w:r>
      <w:r w:rsidRPr="00E569B0">
        <w:rPr>
          <w:b w:val="0"/>
          <w:bCs w:val="0"/>
        </w:rPr>
        <w:t xml:space="preserve"> page</w:t>
      </w:r>
    </w:p>
    <w:p w:rsidR="002D5BB9" w:rsidRPr="00E569B0" w:rsidRDefault="002D5BB9" w:rsidP="002D5BB9">
      <w:pPr>
        <w:pStyle w:val="Heading1"/>
        <w:spacing w:before="0"/>
        <w:ind w:left="0"/>
        <w:jc w:val="center"/>
        <w:rPr>
          <w:b w:val="0"/>
          <w:bCs w:val="0"/>
        </w:rPr>
      </w:pPr>
    </w:p>
    <w:p w:rsidR="00E75700" w:rsidRDefault="00E75700" w:rsidP="002D5BB9">
      <w:pPr>
        <w:pStyle w:val="Heading1"/>
        <w:ind w:left="0"/>
        <w:jc w:val="center"/>
      </w:pPr>
      <w:r>
        <w:rPr>
          <w:noProof/>
          <w:lang w:bidi="hi-IN"/>
        </w:rPr>
        <w:drawing>
          <wp:inline distT="0" distB="0" distL="0" distR="0">
            <wp:extent cx="3181350" cy="1647642"/>
            <wp:effectExtent l="19050" t="0" r="0" b="0"/>
            <wp:docPr id="6" name="Picture 5" descr="ur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l.png"/>
                    <pic:cNvPicPr/>
                  </pic:nvPicPr>
                  <pic:blipFill>
                    <a:blip r:embed="rId14" cstate="print"/>
                    <a:srcRect t="10026"/>
                    <a:stretch>
                      <a:fillRect/>
                    </a:stretch>
                  </pic:blipFill>
                  <pic:spPr>
                    <a:xfrm>
                      <a:off x="0" y="0"/>
                      <a:ext cx="3186822" cy="1650476"/>
                    </a:xfrm>
                    <a:prstGeom prst="rect">
                      <a:avLst/>
                    </a:prstGeom>
                  </pic:spPr>
                </pic:pic>
              </a:graphicData>
            </a:graphic>
          </wp:inline>
        </w:drawing>
      </w:r>
    </w:p>
    <w:p w:rsidR="00626D72" w:rsidRPr="00E569B0" w:rsidRDefault="002D5BB9" w:rsidP="002D5BB9">
      <w:pPr>
        <w:pStyle w:val="Heading1"/>
        <w:spacing w:before="163"/>
        <w:ind w:left="0"/>
        <w:jc w:val="center"/>
        <w:rPr>
          <w:b w:val="0"/>
          <w:bCs w:val="0"/>
        </w:rPr>
      </w:pPr>
      <w:r>
        <w:rPr>
          <w:b w:val="0"/>
          <w:bCs w:val="0"/>
        </w:rPr>
        <w:t>Fig. 5</w:t>
      </w:r>
      <w:r w:rsidR="00D73C01" w:rsidRPr="00E569B0">
        <w:rPr>
          <w:b w:val="0"/>
          <w:bCs w:val="0"/>
        </w:rPr>
        <w:t xml:space="preserve"> Screenshot of the page where user enters the URL and the max length</w:t>
      </w:r>
    </w:p>
    <w:p w:rsidR="00E569B0" w:rsidRDefault="00CD7AFC" w:rsidP="002D5BB9">
      <w:pPr>
        <w:pStyle w:val="Heading1"/>
        <w:ind w:left="0"/>
      </w:pPr>
      <w:r>
        <w:rPr>
          <w:noProof/>
          <w:lang w:bidi="hi-IN"/>
        </w:rPr>
        <w:drawing>
          <wp:inline distT="0" distB="0" distL="0" distR="0">
            <wp:extent cx="3254406" cy="1581150"/>
            <wp:effectExtent l="19050" t="0" r="3144" b="0"/>
            <wp:docPr id="8" name="Picture 7" descr="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png"/>
                    <pic:cNvPicPr/>
                  </pic:nvPicPr>
                  <pic:blipFill>
                    <a:blip r:embed="rId15" cstate="print"/>
                    <a:srcRect t="10263" r="1548"/>
                    <a:stretch>
                      <a:fillRect/>
                    </a:stretch>
                  </pic:blipFill>
                  <pic:spPr>
                    <a:xfrm>
                      <a:off x="0" y="0"/>
                      <a:ext cx="3254406" cy="1581150"/>
                    </a:xfrm>
                    <a:prstGeom prst="rect">
                      <a:avLst/>
                    </a:prstGeom>
                  </pic:spPr>
                </pic:pic>
              </a:graphicData>
            </a:graphic>
          </wp:inline>
        </w:drawing>
      </w:r>
    </w:p>
    <w:p w:rsidR="00626D72" w:rsidRDefault="00CD7AFC" w:rsidP="002D5BB9">
      <w:pPr>
        <w:pStyle w:val="Heading1"/>
        <w:ind w:left="0"/>
        <w:jc w:val="center"/>
        <w:rPr>
          <w:b w:val="0"/>
          <w:bCs w:val="0"/>
        </w:rPr>
      </w:pPr>
      <w:r w:rsidRPr="00E569B0">
        <w:rPr>
          <w:b w:val="0"/>
          <w:bCs w:val="0"/>
        </w:rPr>
        <w:t>Fig.</w:t>
      </w:r>
      <w:r w:rsidR="002D5BB9">
        <w:rPr>
          <w:b w:val="0"/>
          <w:bCs w:val="0"/>
        </w:rPr>
        <w:t xml:space="preserve"> 6</w:t>
      </w:r>
      <w:r w:rsidR="00E569B0">
        <w:rPr>
          <w:b w:val="0"/>
          <w:bCs w:val="0"/>
        </w:rPr>
        <w:t xml:space="preserve"> </w:t>
      </w:r>
      <w:r w:rsidRPr="00E569B0">
        <w:rPr>
          <w:b w:val="0"/>
          <w:bCs w:val="0"/>
        </w:rPr>
        <w:t>Screenshot of the output summary and the transcript of the video</w:t>
      </w:r>
    </w:p>
    <w:p w:rsidR="002D5BB9" w:rsidRDefault="002D5BB9" w:rsidP="002D5BB9">
      <w:pPr>
        <w:pStyle w:val="Heading1"/>
        <w:spacing w:before="0"/>
        <w:ind w:left="0"/>
        <w:jc w:val="center"/>
        <w:rPr>
          <w:b w:val="0"/>
          <w:bCs w:val="0"/>
        </w:rPr>
      </w:pPr>
    </w:p>
    <w:p w:rsidR="00270CB4" w:rsidRDefault="00270CB4" w:rsidP="002D5BB9">
      <w:pPr>
        <w:pStyle w:val="Heading1"/>
        <w:spacing w:before="0"/>
        <w:ind w:left="0"/>
        <w:jc w:val="center"/>
        <w:rPr>
          <w:b w:val="0"/>
          <w:bCs w:val="0"/>
        </w:rPr>
      </w:pPr>
    </w:p>
    <w:p w:rsidR="00270CB4" w:rsidRPr="00E569B0" w:rsidRDefault="00270CB4" w:rsidP="002D5BB9">
      <w:pPr>
        <w:pStyle w:val="Heading1"/>
        <w:spacing w:before="0"/>
        <w:ind w:left="0"/>
        <w:jc w:val="center"/>
        <w:rPr>
          <w:b w:val="0"/>
          <w:bCs w:val="0"/>
        </w:rPr>
      </w:pPr>
    </w:p>
    <w:p w:rsidR="00D31DB2" w:rsidRPr="00243AD6" w:rsidRDefault="00D31DB2" w:rsidP="00CD7AFC">
      <w:pPr>
        <w:pStyle w:val="Heading1"/>
        <w:tabs>
          <w:tab w:val="left" w:pos="0"/>
        </w:tabs>
        <w:spacing w:before="126" w:after="240"/>
        <w:ind w:left="0"/>
        <w:jc w:val="center"/>
        <w:rPr>
          <w:sz w:val="24"/>
          <w:szCs w:val="24"/>
        </w:rPr>
      </w:pPr>
      <w:r w:rsidRPr="00243AD6">
        <w:rPr>
          <w:sz w:val="24"/>
          <w:szCs w:val="24"/>
        </w:rPr>
        <w:lastRenderedPageBreak/>
        <w:t>VIII. CONCLUSION</w:t>
      </w:r>
    </w:p>
    <w:p w:rsidR="00CD7AFC" w:rsidRPr="00CD7AFC" w:rsidRDefault="00CD7AFC" w:rsidP="00CD7AFC">
      <w:pPr>
        <w:pStyle w:val="NormalWeb"/>
        <w:jc w:val="both"/>
        <w:rPr>
          <w:sz w:val="22"/>
          <w:szCs w:val="22"/>
        </w:rPr>
      </w:pPr>
      <w:r w:rsidRPr="00CD7AFC">
        <w:rPr>
          <w:sz w:val="22"/>
          <w:szCs w:val="22"/>
        </w:rPr>
        <w:t>The project offers substantial benefits for improving accessibility, efficiency, and engagement with video content. By enabling users to quickly access key insights from videos, the summarizer allows for more efficient content consumption, which is especially valuable given the volume of content uploaded daily. This tool supports users with hearing impairments, and individuals with limited time, making YouTube content more inclusive and user-friendly.</w:t>
      </w:r>
    </w:p>
    <w:p w:rsidR="00CD7AFC" w:rsidRPr="004772B4" w:rsidRDefault="00CD7AFC" w:rsidP="00CD7AFC">
      <w:pPr>
        <w:spacing w:before="100" w:beforeAutospacing="1" w:after="100" w:afterAutospacing="1"/>
        <w:rPr>
          <w:lang w:bidi="hi-IN"/>
        </w:rPr>
      </w:pPr>
      <w:r w:rsidRPr="004772B4">
        <w:rPr>
          <w:lang w:bidi="hi-IN"/>
        </w:rPr>
        <w:t>For content creators and marketers, the summarizer provides valuable insights into trending topics and viewer preferences, enabling data-driven strategies and more targeted content planning. Additionally, by optimizing content for search engines with concise summaries, the summarizer enhances discoverability, helping creators reach broader audiences.</w:t>
      </w:r>
    </w:p>
    <w:p w:rsidR="00243AD6" w:rsidRDefault="00CD7AFC" w:rsidP="00243AD6">
      <w:pPr>
        <w:rPr>
          <w:lang w:bidi="hi-IN"/>
        </w:rPr>
      </w:pPr>
      <w:r w:rsidRPr="004772B4">
        <w:rPr>
          <w:lang w:bidi="hi-IN"/>
        </w:rPr>
        <w:t xml:space="preserve">However, the project also faces challenges, such as handling transcription errors, ensuring contextual understanding, and addressing technical and ethical limitations. Despite these challenges, advances in natural language processing and machine learning can help address many of these issues, making transcript summarization a promising tool for the future of digital content interaction. Overall, </w:t>
      </w:r>
      <w:r>
        <w:rPr>
          <w:lang w:bidi="hi-IN"/>
        </w:rPr>
        <w:t>this project</w:t>
      </w:r>
      <w:r w:rsidRPr="004772B4">
        <w:rPr>
          <w:lang w:bidi="hi-IN"/>
        </w:rPr>
        <w:t xml:space="preserve"> is a valuable addition to the content ecosystem, with the potential to make video information more accessible, engaging, and impactful for a global audience.</w:t>
      </w:r>
    </w:p>
    <w:p w:rsidR="00243AD6" w:rsidRDefault="00243AD6" w:rsidP="00243AD6">
      <w:pPr>
        <w:spacing w:after="240"/>
        <w:rPr>
          <w:lang w:bidi="hi-IN"/>
        </w:rPr>
      </w:pPr>
    </w:p>
    <w:p w:rsidR="00D31DB2" w:rsidRPr="00243AD6" w:rsidRDefault="00D31DB2" w:rsidP="00D31DB2">
      <w:pPr>
        <w:pStyle w:val="Heading1"/>
        <w:tabs>
          <w:tab w:val="left" w:pos="0"/>
        </w:tabs>
        <w:spacing w:before="164"/>
        <w:ind w:left="0"/>
        <w:jc w:val="center"/>
        <w:rPr>
          <w:sz w:val="24"/>
          <w:szCs w:val="24"/>
        </w:rPr>
      </w:pPr>
      <w:r w:rsidRPr="00243AD6">
        <w:rPr>
          <w:sz w:val="24"/>
          <w:szCs w:val="24"/>
        </w:rPr>
        <w:t>IX. FUTURE</w:t>
      </w:r>
      <w:r w:rsidRPr="00243AD6">
        <w:rPr>
          <w:spacing w:val="-2"/>
          <w:sz w:val="24"/>
          <w:szCs w:val="24"/>
        </w:rPr>
        <w:t xml:space="preserve"> </w:t>
      </w:r>
      <w:r w:rsidRPr="00243AD6">
        <w:rPr>
          <w:sz w:val="24"/>
          <w:szCs w:val="24"/>
        </w:rPr>
        <w:t>SCOPE</w:t>
      </w:r>
    </w:p>
    <w:p w:rsidR="00A01450" w:rsidRPr="00CD7AFC" w:rsidRDefault="00CD7AFC" w:rsidP="00A01450">
      <w:pPr>
        <w:pStyle w:val="Default"/>
        <w:spacing w:before="240" w:after="240"/>
        <w:jc w:val="both"/>
      </w:pPr>
      <w:r w:rsidRPr="00CD7AFC">
        <w:t>The future of YouTube transcript summarization lies in leveraging deep learning, enhancing summarization systems, and fostering interdisciplinary research. Hence, it looks very promising and is likely to evolve significantly.</w:t>
      </w:r>
    </w:p>
    <w:p w:rsidR="00CD7AFC" w:rsidRPr="00626D72" w:rsidRDefault="00CD7AFC" w:rsidP="00CD7AFC">
      <w:pPr>
        <w:pStyle w:val="Heading3"/>
        <w:widowControl/>
        <w:numPr>
          <w:ilvl w:val="0"/>
          <w:numId w:val="18"/>
        </w:numPr>
        <w:tabs>
          <w:tab w:val="left" w:pos="360"/>
        </w:tabs>
        <w:autoSpaceDE/>
        <w:autoSpaceDN/>
        <w:spacing w:after="60"/>
        <w:ind w:left="360"/>
        <w:jc w:val="both"/>
        <w:textboxTightWrap w:val="allLines"/>
        <w:rPr>
          <w:rFonts w:ascii="Times New Roman" w:hAnsi="Times New Roman" w:cs="Times New Roman"/>
          <w:b w:val="0"/>
          <w:bCs w:val="0"/>
          <w:color w:val="000000" w:themeColor="text1"/>
        </w:rPr>
      </w:pPr>
      <w:r w:rsidRPr="00626D72">
        <w:rPr>
          <w:rStyle w:val="Strong"/>
          <w:rFonts w:ascii="Times New Roman" w:hAnsi="Times New Roman" w:cs="Times New Roman"/>
          <w:b/>
          <w:bCs/>
          <w:color w:val="000000" w:themeColor="text1"/>
        </w:rPr>
        <w:t>Educational Use</w:t>
      </w:r>
      <w:r w:rsidRPr="00626D72">
        <w:rPr>
          <w:rFonts w:ascii="Times New Roman" w:hAnsi="Times New Roman" w:cs="Times New Roman"/>
          <w:b w:val="0"/>
          <w:bCs w:val="0"/>
          <w:color w:val="000000" w:themeColor="text1"/>
        </w:rPr>
        <w:t>:</w:t>
      </w:r>
    </w:p>
    <w:p w:rsidR="00626D72" w:rsidRDefault="00CD7AFC" w:rsidP="00CD7AFC">
      <w:pPr>
        <w:widowControl/>
        <w:numPr>
          <w:ilvl w:val="0"/>
          <w:numId w:val="13"/>
        </w:numPr>
        <w:tabs>
          <w:tab w:val="clear" w:pos="720"/>
          <w:tab w:val="left" w:pos="900"/>
        </w:tabs>
        <w:autoSpaceDE/>
        <w:autoSpaceDN/>
        <w:spacing w:before="100" w:beforeAutospacing="1" w:after="160"/>
        <w:ind w:left="630" w:hanging="270"/>
        <w:jc w:val="both"/>
        <w:textboxTightWrap w:val="allLines"/>
        <w:rPr>
          <w:color w:val="000000" w:themeColor="text1"/>
        </w:rPr>
      </w:pPr>
      <w:r w:rsidRPr="00CD7AFC">
        <w:rPr>
          <w:rStyle w:val="Strong"/>
          <w:rFonts w:eastAsiaTheme="majorEastAsia"/>
          <w:color w:val="000000" w:themeColor="text1"/>
        </w:rPr>
        <w:t>Students and Researchers</w:t>
      </w:r>
      <w:r w:rsidR="00626D72">
        <w:rPr>
          <w:color w:val="000000" w:themeColor="text1"/>
        </w:rPr>
        <w:t>:</w:t>
      </w:r>
    </w:p>
    <w:p w:rsidR="00CD7AFC" w:rsidRDefault="00CD7AFC" w:rsidP="00626D72">
      <w:pPr>
        <w:widowControl/>
        <w:tabs>
          <w:tab w:val="left" w:pos="900"/>
        </w:tabs>
        <w:autoSpaceDE/>
        <w:autoSpaceDN/>
        <w:spacing w:before="100" w:beforeAutospacing="1" w:after="160"/>
        <w:ind w:left="630"/>
        <w:jc w:val="both"/>
        <w:textboxTightWrap w:val="allLines"/>
        <w:rPr>
          <w:color w:val="000000" w:themeColor="text1"/>
        </w:rPr>
      </w:pPr>
      <w:r w:rsidRPr="00CD7AFC">
        <w:rPr>
          <w:color w:val="000000" w:themeColor="text1"/>
        </w:rPr>
        <w:t>A transcript summarizer can help students and researchers quickly review long educational videos, lectures, or webinars by extracting key information. It can condense hours of content into concise summaries, making it easier to study or reference material.</w:t>
      </w:r>
    </w:p>
    <w:p w:rsidR="00270CB4" w:rsidRPr="00CD7AFC" w:rsidRDefault="00270CB4" w:rsidP="00626D72">
      <w:pPr>
        <w:widowControl/>
        <w:tabs>
          <w:tab w:val="left" w:pos="900"/>
        </w:tabs>
        <w:autoSpaceDE/>
        <w:autoSpaceDN/>
        <w:spacing w:before="100" w:beforeAutospacing="1" w:after="160"/>
        <w:ind w:left="630"/>
        <w:jc w:val="both"/>
        <w:textboxTightWrap w:val="allLines"/>
        <w:rPr>
          <w:color w:val="000000" w:themeColor="text1"/>
        </w:rPr>
      </w:pPr>
    </w:p>
    <w:p w:rsidR="00626D72" w:rsidRDefault="00CD7AFC" w:rsidP="00CD7AFC">
      <w:pPr>
        <w:widowControl/>
        <w:numPr>
          <w:ilvl w:val="0"/>
          <w:numId w:val="13"/>
        </w:numPr>
        <w:tabs>
          <w:tab w:val="clear" w:pos="720"/>
          <w:tab w:val="num" w:pos="630"/>
        </w:tabs>
        <w:autoSpaceDE/>
        <w:autoSpaceDN/>
        <w:spacing w:before="100" w:beforeAutospacing="1" w:after="160"/>
        <w:ind w:left="630" w:hanging="270"/>
        <w:jc w:val="both"/>
        <w:textboxTightWrap w:val="allLines"/>
        <w:rPr>
          <w:color w:val="000000" w:themeColor="text1"/>
        </w:rPr>
      </w:pPr>
      <w:r w:rsidRPr="00CD7AFC">
        <w:rPr>
          <w:rStyle w:val="Strong"/>
          <w:rFonts w:eastAsiaTheme="majorEastAsia"/>
          <w:color w:val="000000" w:themeColor="text1"/>
        </w:rPr>
        <w:lastRenderedPageBreak/>
        <w:t>Online Course Platforms</w:t>
      </w:r>
      <w:r w:rsidRPr="00CD7AFC">
        <w:rPr>
          <w:color w:val="000000" w:themeColor="text1"/>
        </w:rPr>
        <w:t xml:space="preserve">: </w:t>
      </w:r>
    </w:p>
    <w:p w:rsidR="00CD7AFC" w:rsidRPr="00CD7AFC" w:rsidRDefault="00CD7AFC" w:rsidP="00626D72">
      <w:pPr>
        <w:widowControl/>
        <w:autoSpaceDE/>
        <w:autoSpaceDN/>
        <w:spacing w:before="100" w:beforeAutospacing="1" w:after="160"/>
        <w:ind w:left="630"/>
        <w:jc w:val="both"/>
        <w:textboxTightWrap w:val="allLines"/>
        <w:rPr>
          <w:color w:val="000000" w:themeColor="text1"/>
        </w:rPr>
      </w:pPr>
      <w:r w:rsidRPr="00CD7AFC">
        <w:rPr>
          <w:color w:val="000000" w:themeColor="text1"/>
        </w:rPr>
        <w:t>Integrating the summarizer with online learning platforms (e.g., Coursera, Udemy) can offer students brief summaries of lengthy tutorial or course videos, helping them grasp core concepts faster.</w:t>
      </w:r>
    </w:p>
    <w:p w:rsidR="00626D72" w:rsidRDefault="00CD7AFC" w:rsidP="00CD7AFC">
      <w:pPr>
        <w:widowControl/>
        <w:numPr>
          <w:ilvl w:val="0"/>
          <w:numId w:val="13"/>
        </w:numPr>
        <w:tabs>
          <w:tab w:val="clear" w:pos="720"/>
          <w:tab w:val="num" w:pos="630"/>
        </w:tabs>
        <w:autoSpaceDE/>
        <w:autoSpaceDN/>
        <w:spacing w:before="100" w:beforeAutospacing="1" w:after="100" w:afterAutospacing="1"/>
        <w:ind w:left="630" w:hanging="270"/>
        <w:jc w:val="both"/>
        <w:textboxTightWrap w:val="allLines"/>
        <w:rPr>
          <w:color w:val="000000" w:themeColor="text1"/>
        </w:rPr>
      </w:pPr>
      <w:r w:rsidRPr="00CD7AFC">
        <w:rPr>
          <w:rStyle w:val="Strong"/>
          <w:rFonts w:eastAsiaTheme="majorEastAsia"/>
          <w:color w:val="000000" w:themeColor="text1"/>
        </w:rPr>
        <w:t>Quick Revision</w:t>
      </w:r>
      <w:r w:rsidRPr="00CD7AFC">
        <w:rPr>
          <w:color w:val="000000" w:themeColor="text1"/>
        </w:rPr>
        <w:t xml:space="preserve">: </w:t>
      </w:r>
    </w:p>
    <w:p w:rsidR="00CD7AFC" w:rsidRPr="00CD7AFC" w:rsidRDefault="00CD7AFC" w:rsidP="00626D72">
      <w:pPr>
        <w:widowControl/>
        <w:autoSpaceDE/>
        <w:autoSpaceDN/>
        <w:spacing w:before="100" w:beforeAutospacing="1" w:after="100" w:afterAutospacing="1"/>
        <w:ind w:left="630"/>
        <w:jc w:val="both"/>
        <w:textboxTightWrap w:val="allLines"/>
        <w:rPr>
          <w:color w:val="000000" w:themeColor="text1"/>
        </w:rPr>
      </w:pPr>
      <w:r w:rsidRPr="00CD7AFC">
        <w:rPr>
          <w:color w:val="000000" w:themeColor="text1"/>
        </w:rPr>
        <w:t>Summarized transcripts can be used by students for quick revision, allowing them to revisit the main points of a lecture without rewatching the entire video.</w:t>
      </w:r>
    </w:p>
    <w:p w:rsidR="00CD7AFC" w:rsidRPr="00626D72" w:rsidRDefault="00CD7AFC" w:rsidP="00CD7AFC">
      <w:pPr>
        <w:pStyle w:val="Heading3"/>
        <w:widowControl/>
        <w:numPr>
          <w:ilvl w:val="0"/>
          <w:numId w:val="18"/>
        </w:numPr>
        <w:tabs>
          <w:tab w:val="left" w:pos="450"/>
        </w:tabs>
        <w:autoSpaceDE/>
        <w:autoSpaceDN/>
        <w:spacing w:after="60"/>
        <w:ind w:left="360"/>
        <w:jc w:val="both"/>
        <w:textboxTightWrap w:val="allLines"/>
        <w:rPr>
          <w:rFonts w:ascii="Times New Roman" w:hAnsi="Times New Roman" w:cs="Times New Roman"/>
          <w:b w:val="0"/>
          <w:bCs w:val="0"/>
          <w:color w:val="000000" w:themeColor="text1"/>
        </w:rPr>
      </w:pPr>
      <w:r w:rsidRPr="00626D72">
        <w:rPr>
          <w:rStyle w:val="Strong"/>
          <w:rFonts w:ascii="Times New Roman" w:hAnsi="Times New Roman" w:cs="Times New Roman"/>
          <w:b/>
          <w:bCs/>
          <w:color w:val="000000" w:themeColor="text1"/>
        </w:rPr>
        <w:t>Business and Professional Use</w:t>
      </w:r>
      <w:r w:rsidRPr="00626D72">
        <w:rPr>
          <w:rFonts w:ascii="Times New Roman" w:hAnsi="Times New Roman" w:cs="Times New Roman"/>
          <w:b w:val="0"/>
          <w:bCs w:val="0"/>
          <w:color w:val="000000" w:themeColor="text1"/>
        </w:rPr>
        <w:t>:</w:t>
      </w:r>
    </w:p>
    <w:p w:rsidR="00626D72" w:rsidRDefault="00CD7AFC" w:rsidP="00CD7AFC">
      <w:pPr>
        <w:widowControl/>
        <w:numPr>
          <w:ilvl w:val="0"/>
          <w:numId w:val="14"/>
        </w:numPr>
        <w:tabs>
          <w:tab w:val="clear" w:pos="720"/>
          <w:tab w:val="num" w:pos="450"/>
        </w:tabs>
        <w:autoSpaceDE/>
        <w:autoSpaceDN/>
        <w:spacing w:before="100" w:beforeAutospacing="1" w:after="160"/>
        <w:ind w:left="630" w:hanging="270"/>
        <w:jc w:val="both"/>
        <w:textboxTightWrap w:val="allLines"/>
        <w:rPr>
          <w:color w:val="000000" w:themeColor="text1"/>
        </w:rPr>
      </w:pPr>
      <w:r w:rsidRPr="00CD7AFC">
        <w:rPr>
          <w:rStyle w:val="Strong"/>
          <w:rFonts w:eastAsiaTheme="majorEastAsia"/>
          <w:color w:val="000000" w:themeColor="text1"/>
        </w:rPr>
        <w:t>Business Meetings and Webinars</w:t>
      </w:r>
      <w:r w:rsidRPr="00CD7AFC">
        <w:rPr>
          <w:color w:val="000000" w:themeColor="text1"/>
        </w:rPr>
        <w:t>:</w:t>
      </w:r>
    </w:p>
    <w:p w:rsidR="00CD7AFC" w:rsidRDefault="00CD7AFC" w:rsidP="00626D72">
      <w:pPr>
        <w:widowControl/>
        <w:autoSpaceDE/>
        <w:autoSpaceDN/>
        <w:spacing w:before="100" w:beforeAutospacing="1" w:after="160"/>
        <w:ind w:left="630"/>
        <w:jc w:val="both"/>
        <w:textboxTightWrap w:val="allLines"/>
        <w:rPr>
          <w:color w:val="000000" w:themeColor="text1"/>
        </w:rPr>
      </w:pPr>
      <w:r w:rsidRPr="00CD7AFC">
        <w:rPr>
          <w:color w:val="000000" w:themeColor="text1"/>
        </w:rPr>
        <w:t>Professionals can use a YouTube transcript summarizer to review recorded meetings, webinars, or training sessions. It enables them to extract key takeaways or action points from long discussions without having to rewatch the entire meeting.</w:t>
      </w:r>
    </w:p>
    <w:p w:rsidR="00243AD6" w:rsidRPr="00CD7AFC" w:rsidRDefault="00243AD6" w:rsidP="00626D72">
      <w:pPr>
        <w:widowControl/>
        <w:autoSpaceDE/>
        <w:autoSpaceDN/>
        <w:spacing w:before="100" w:beforeAutospacing="1" w:after="160"/>
        <w:ind w:left="630"/>
        <w:jc w:val="both"/>
        <w:textboxTightWrap w:val="allLines"/>
        <w:rPr>
          <w:color w:val="000000" w:themeColor="text1"/>
        </w:rPr>
      </w:pPr>
    </w:p>
    <w:p w:rsidR="00626D72" w:rsidRDefault="00CD7AFC" w:rsidP="00CD7AFC">
      <w:pPr>
        <w:widowControl/>
        <w:numPr>
          <w:ilvl w:val="0"/>
          <w:numId w:val="14"/>
        </w:numPr>
        <w:tabs>
          <w:tab w:val="clear" w:pos="720"/>
          <w:tab w:val="num" w:pos="450"/>
        </w:tabs>
        <w:autoSpaceDE/>
        <w:autoSpaceDN/>
        <w:spacing w:before="100" w:beforeAutospacing="1" w:after="100" w:afterAutospacing="1"/>
        <w:ind w:left="630" w:hanging="270"/>
        <w:jc w:val="both"/>
        <w:textboxTightWrap w:val="allLines"/>
        <w:rPr>
          <w:color w:val="000000" w:themeColor="text1"/>
        </w:rPr>
      </w:pPr>
      <w:r w:rsidRPr="00CD7AFC">
        <w:rPr>
          <w:rStyle w:val="Strong"/>
          <w:rFonts w:eastAsiaTheme="majorEastAsia"/>
          <w:color w:val="000000" w:themeColor="text1"/>
        </w:rPr>
        <w:t>Market Research</w:t>
      </w:r>
      <w:r w:rsidRPr="00CD7AFC">
        <w:rPr>
          <w:color w:val="000000" w:themeColor="text1"/>
        </w:rPr>
        <w:t xml:space="preserve">: </w:t>
      </w:r>
    </w:p>
    <w:p w:rsidR="00CD7AFC" w:rsidRPr="00CD7AFC" w:rsidRDefault="00CD7AFC" w:rsidP="00626D72">
      <w:pPr>
        <w:widowControl/>
        <w:autoSpaceDE/>
        <w:autoSpaceDN/>
        <w:spacing w:before="100" w:beforeAutospacing="1" w:after="100" w:afterAutospacing="1"/>
        <w:ind w:left="630"/>
        <w:jc w:val="both"/>
        <w:textboxTightWrap w:val="allLines"/>
        <w:rPr>
          <w:color w:val="000000" w:themeColor="text1"/>
        </w:rPr>
      </w:pPr>
      <w:r w:rsidRPr="00CD7AFC">
        <w:rPr>
          <w:color w:val="000000" w:themeColor="text1"/>
        </w:rPr>
        <w:t>Market researchers can use summaries to sift through large amounts of video content to analyze trends, consumer opinions, or competitor strategies efficiently.</w:t>
      </w:r>
    </w:p>
    <w:p w:rsidR="00CD7AFC" w:rsidRPr="00626D72" w:rsidRDefault="00CD7AFC" w:rsidP="00CD7AFC">
      <w:pPr>
        <w:pStyle w:val="Heading3"/>
        <w:widowControl/>
        <w:numPr>
          <w:ilvl w:val="0"/>
          <w:numId w:val="18"/>
        </w:numPr>
        <w:tabs>
          <w:tab w:val="left" w:pos="0"/>
        </w:tabs>
        <w:autoSpaceDE/>
        <w:autoSpaceDN/>
        <w:spacing w:after="60"/>
        <w:ind w:left="360"/>
        <w:jc w:val="both"/>
        <w:textboxTightWrap w:val="allLines"/>
        <w:rPr>
          <w:rFonts w:ascii="Times New Roman" w:hAnsi="Times New Roman" w:cs="Times New Roman"/>
          <w:b w:val="0"/>
          <w:bCs w:val="0"/>
          <w:color w:val="000000" w:themeColor="text1"/>
        </w:rPr>
      </w:pPr>
      <w:r w:rsidRPr="00626D72">
        <w:rPr>
          <w:rStyle w:val="Strong"/>
          <w:rFonts w:ascii="Times New Roman" w:hAnsi="Times New Roman" w:cs="Times New Roman"/>
          <w:b/>
          <w:bCs/>
          <w:color w:val="000000" w:themeColor="text1"/>
        </w:rPr>
        <w:t>Content Marketing and Social Media</w:t>
      </w:r>
      <w:r w:rsidRPr="00626D72">
        <w:rPr>
          <w:rFonts w:ascii="Times New Roman" w:hAnsi="Times New Roman" w:cs="Times New Roman"/>
          <w:b w:val="0"/>
          <w:bCs w:val="0"/>
          <w:color w:val="000000" w:themeColor="text1"/>
        </w:rPr>
        <w:t>:</w:t>
      </w:r>
    </w:p>
    <w:p w:rsidR="00626D72" w:rsidRDefault="00CD7AFC" w:rsidP="00CD7AFC">
      <w:pPr>
        <w:widowControl/>
        <w:numPr>
          <w:ilvl w:val="0"/>
          <w:numId w:val="15"/>
        </w:numPr>
        <w:tabs>
          <w:tab w:val="clear" w:pos="720"/>
          <w:tab w:val="num" w:pos="990"/>
        </w:tabs>
        <w:autoSpaceDE/>
        <w:autoSpaceDN/>
        <w:spacing w:before="100" w:beforeAutospacing="1" w:after="160"/>
        <w:ind w:left="630" w:hanging="270"/>
        <w:jc w:val="both"/>
        <w:textboxTightWrap w:val="allLines"/>
        <w:rPr>
          <w:color w:val="000000" w:themeColor="text1"/>
        </w:rPr>
      </w:pPr>
      <w:r w:rsidRPr="00CD7AFC">
        <w:rPr>
          <w:rStyle w:val="Strong"/>
          <w:rFonts w:eastAsiaTheme="majorEastAsia"/>
          <w:color w:val="000000" w:themeColor="text1"/>
        </w:rPr>
        <w:t>Video Summaries for Blogs</w:t>
      </w:r>
      <w:r w:rsidRPr="00CD7AFC">
        <w:rPr>
          <w:color w:val="000000" w:themeColor="text1"/>
        </w:rPr>
        <w:t xml:space="preserve">: </w:t>
      </w:r>
    </w:p>
    <w:p w:rsidR="00CD7AFC" w:rsidRPr="00CD7AFC" w:rsidRDefault="00CD7AFC" w:rsidP="00626D72">
      <w:pPr>
        <w:widowControl/>
        <w:autoSpaceDE/>
        <w:autoSpaceDN/>
        <w:spacing w:before="100" w:beforeAutospacing="1" w:after="160"/>
        <w:ind w:left="630"/>
        <w:jc w:val="both"/>
        <w:textboxTightWrap w:val="allLines"/>
        <w:rPr>
          <w:color w:val="000000" w:themeColor="text1"/>
        </w:rPr>
      </w:pPr>
      <w:r w:rsidRPr="00CD7AFC">
        <w:rPr>
          <w:color w:val="000000" w:themeColor="text1"/>
        </w:rPr>
        <w:t>Video summaries can be repurposed as blog content or social media posts, where users can quickly generate an article-style summary of a video and share it to engage audiences who prefer text-based content.</w:t>
      </w:r>
    </w:p>
    <w:p w:rsidR="00626D72" w:rsidRDefault="00CD7AFC" w:rsidP="00CD7AFC">
      <w:pPr>
        <w:widowControl/>
        <w:numPr>
          <w:ilvl w:val="0"/>
          <w:numId w:val="15"/>
        </w:numPr>
        <w:tabs>
          <w:tab w:val="clear" w:pos="720"/>
          <w:tab w:val="num" w:pos="990"/>
        </w:tabs>
        <w:autoSpaceDE/>
        <w:autoSpaceDN/>
        <w:spacing w:before="100" w:beforeAutospacing="1" w:after="100" w:afterAutospacing="1"/>
        <w:ind w:left="630" w:hanging="270"/>
        <w:jc w:val="both"/>
        <w:textboxTightWrap w:val="allLines"/>
        <w:rPr>
          <w:color w:val="000000" w:themeColor="text1"/>
        </w:rPr>
      </w:pPr>
      <w:r w:rsidRPr="00CD7AFC">
        <w:rPr>
          <w:rStyle w:val="Strong"/>
          <w:rFonts w:eastAsiaTheme="majorEastAsia"/>
          <w:color w:val="000000" w:themeColor="text1"/>
        </w:rPr>
        <w:t>SEO and Metadata Generation</w:t>
      </w:r>
      <w:r w:rsidRPr="00CD7AFC">
        <w:rPr>
          <w:color w:val="000000" w:themeColor="text1"/>
        </w:rPr>
        <w:t xml:space="preserve">: </w:t>
      </w:r>
    </w:p>
    <w:p w:rsidR="00CD7AFC" w:rsidRPr="00CD7AFC" w:rsidRDefault="00CD7AFC" w:rsidP="00626D72">
      <w:pPr>
        <w:widowControl/>
        <w:autoSpaceDE/>
        <w:autoSpaceDN/>
        <w:spacing w:before="100" w:beforeAutospacing="1" w:after="100" w:afterAutospacing="1"/>
        <w:ind w:left="630"/>
        <w:jc w:val="both"/>
        <w:textboxTightWrap w:val="allLines"/>
        <w:rPr>
          <w:color w:val="000000" w:themeColor="text1"/>
        </w:rPr>
      </w:pPr>
      <w:r w:rsidRPr="00CD7AFC">
        <w:rPr>
          <w:color w:val="000000" w:themeColor="text1"/>
        </w:rPr>
        <w:t>A YouTube summarizer can help content marketers generate SEO-friendly descriptions, tags, and metadata based on the summarized content, improving video discoverability.</w:t>
      </w:r>
    </w:p>
    <w:p w:rsidR="00CD7AFC" w:rsidRPr="00626D72" w:rsidRDefault="00CD7AFC" w:rsidP="00CD7AFC">
      <w:pPr>
        <w:pStyle w:val="Heading3"/>
        <w:widowControl/>
        <w:numPr>
          <w:ilvl w:val="0"/>
          <w:numId w:val="18"/>
        </w:numPr>
        <w:tabs>
          <w:tab w:val="left" w:pos="630"/>
        </w:tabs>
        <w:autoSpaceDE/>
        <w:autoSpaceDN/>
        <w:spacing w:after="60"/>
        <w:ind w:left="360"/>
        <w:jc w:val="both"/>
        <w:textboxTightWrap w:val="allLines"/>
        <w:rPr>
          <w:rFonts w:ascii="Times New Roman" w:hAnsi="Times New Roman" w:cs="Times New Roman"/>
          <w:b w:val="0"/>
          <w:bCs w:val="0"/>
          <w:color w:val="000000" w:themeColor="text1"/>
        </w:rPr>
      </w:pPr>
      <w:r w:rsidRPr="00626D72">
        <w:rPr>
          <w:rStyle w:val="Strong"/>
          <w:rFonts w:ascii="Times New Roman" w:hAnsi="Times New Roman" w:cs="Times New Roman"/>
          <w:b/>
          <w:bCs/>
          <w:color w:val="000000" w:themeColor="text1"/>
        </w:rPr>
        <w:lastRenderedPageBreak/>
        <w:t>Content Discovery and Time-saving</w:t>
      </w:r>
      <w:r w:rsidRPr="00626D72">
        <w:rPr>
          <w:rFonts w:ascii="Times New Roman" w:hAnsi="Times New Roman" w:cs="Times New Roman"/>
          <w:b w:val="0"/>
          <w:bCs w:val="0"/>
          <w:color w:val="000000" w:themeColor="text1"/>
        </w:rPr>
        <w:t>:</w:t>
      </w:r>
    </w:p>
    <w:p w:rsidR="00626D72" w:rsidRDefault="00CD7AFC" w:rsidP="00CD7AFC">
      <w:pPr>
        <w:widowControl/>
        <w:numPr>
          <w:ilvl w:val="0"/>
          <w:numId w:val="16"/>
        </w:numPr>
        <w:tabs>
          <w:tab w:val="clear" w:pos="720"/>
          <w:tab w:val="num" w:pos="990"/>
        </w:tabs>
        <w:autoSpaceDE/>
        <w:autoSpaceDN/>
        <w:spacing w:before="100" w:beforeAutospacing="1" w:after="160"/>
        <w:ind w:left="630" w:hanging="270"/>
        <w:jc w:val="both"/>
        <w:textboxTightWrap w:val="allLines"/>
        <w:rPr>
          <w:color w:val="000000" w:themeColor="text1"/>
        </w:rPr>
      </w:pPr>
      <w:r w:rsidRPr="00CD7AFC">
        <w:rPr>
          <w:rStyle w:val="Strong"/>
          <w:rFonts w:eastAsiaTheme="majorEastAsia"/>
          <w:color w:val="000000" w:themeColor="text1"/>
        </w:rPr>
        <w:t>Video Browsing</w:t>
      </w:r>
      <w:r w:rsidRPr="00CD7AFC">
        <w:rPr>
          <w:color w:val="000000" w:themeColor="text1"/>
        </w:rPr>
        <w:t xml:space="preserve">: </w:t>
      </w:r>
    </w:p>
    <w:p w:rsidR="00CD7AFC" w:rsidRPr="00CD7AFC" w:rsidRDefault="00CD7AFC" w:rsidP="00626D72">
      <w:pPr>
        <w:widowControl/>
        <w:autoSpaceDE/>
        <w:autoSpaceDN/>
        <w:spacing w:before="100" w:beforeAutospacing="1" w:after="160"/>
        <w:ind w:left="630"/>
        <w:jc w:val="both"/>
        <w:textboxTightWrap w:val="allLines"/>
        <w:rPr>
          <w:color w:val="000000" w:themeColor="text1"/>
        </w:rPr>
      </w:pPr>
      <w:r w:rsidRPr="00CD7AFC">
        <w:rPr>
          <w:color w:val="000000" w:themeColor="text1"/>
        </w:rPr>
        <w:t>Instead of watching long videos to determine their relevance, users can read brief summaries to decide if the video content is worth watching. This is useful for researchers, professionals, and casual viewers alike who want to maximize their time.</w:t>
      </w:r>
    </w:p>
    <w:p w:rsidR="00626D72" w:rsidRDefault="00CD7AFC" w:rsidP="00CD7AFC">
      <w:pPr>
        <w:widowControl/>
        <w:numPr>
          <w:ilvl w:val="0"/>
          <w:numId w:val="16"/>
        </w:numPr>
        <w:tabs>
          <w:tab w:val="clear" w:pos="720"/>
          <w:tab w:val="num" w:pos="990"/>
        </w:tabs>
        <w:autoSpaceDE/>
        <w:autoSpaceDN/>
        <w:spacing w:before="100" w:beforeAutospacing="1" w:after="100" w:afterAutospacing="1"/>
        <w:ind w:left="630" w:hanging="270"/>
        <w:jc w:val="both"/>
        <w:textboxTightWrap w:val="allLines"/>
        <w:rPr>
          <w:color w:val="000000" w:themeColor="text1"/>
        </w:rPr>
      </w:pPr>
      <w:r w:rsidRPr="00CD7AFC">
        <w:rPr>
          <w:rStyle w:val="Strong"/>
          <w:rFonts w:eastAsiaTheme="majorEastAsia"/>
          <w:color w:val="000000" w:themeColor="text1"/>
        </w:rPr>
        <w:t>Podcast and Long-Form Content Summaries</w:t>
      </w:r>
      <w:r w:rsidRPr="00CD7AFC">
        <w:rPr>
          <w:color w:val="000000" w:themeColor="text1"/>
        </w:rPr>
        <w:t xml:space="preserve">: </w:t>
      </w:r>
    </w:p>
    <w:p w:rsidR="00CD7AFC" w:rsidRPr="00CD7AFC" w:rsidRDefault="00CD7AFC" w:rsidP="00626D72">
      <w:pPr>
        <w:widowControl/>
        <w:autoSpaceDE/>
        <w:autoSpaceDN/>
        <w:spacing w:before="100" w:beforeAutospacing="1" w:after="100" w:afterAutospacing="1"/>
        <w:ind w:left="630"/>
        <w:jc w:val="both"/>
        <w:textboxTightWrap w:val="allLines"/>
        <w:rPr>
          <w:color w:val="000000" w:themeColor="text1"/>
        </w:rPr>
      </w:pPr>
      <w:r w:rsidRPr="00CD7AFC">
        <w:rPr>
          <w:color w:val="000000" w:themeColor="text1"/>
        </w:rPr>
        <w:t>For long-format content such as interviews, discussions, or podcasts uploaded to YouTube, summaries provide quick overviews of key points, helping users stay informed without committing extensive time to the entire video.</w:t>
      </w:r>
    </w:p>
    <w:p w:rsidR="00CD7AFC" w:rsidRPr="00626D72" w:rsidRDefault="00CD7AFC" w:rsidP="00CD7AFC">
      <w:pPr>
        <w:pStyle w:val="Heading3"/>
        <w:widowControl/>
        <w:numPr>
          <w:ilvl w:val="0"/>
          <w:numId w:val="18"/>
        </w:numPr>
        <w:tabs>
          <w:tab w:val="left" w:pos="0"/>
        </w:tabs>
        <w:autoSpaceDE/>
        <w:autoSpaceDN/>
        <w:spacing w:after="60"/>
        <w:ind w:left="360"/>
        <w:jc w:val="both"/>
        <w:textboxTightWrap w:val="allLines"/>
        <w:rPr>
          <w:rFonts w:ascii="Times New Roman" w:hAnsi="Times New Roman" w:cs="Times New Roman"/>
          <w:b w:val="0"/>
          <w:bCs w:val="0"/>
          <w:color w:val="000000" w:themeColor="text1"/>
        </w:rPr>
      </w:pPr>
      <w:r w:rsidRPr="00626D72">
        <w:rPr>
          <w:rStyle w:val="Strong"/>
          <w:rFonts w:ascii="Times New Roman" w:hAnsi="Times New Roman" w:cs="Times New Roman"/>
          <w:b/>
          <w:bCs/>
          <w:color w:val="000000" w:themeColor="text1"/>
        </w:rPr>
        <w:t>Personal Productivity</w:t>
      </w:r>
      <w:r w:rsidRPr="00626D72">
        <w:rPr>
          <w:rFonts w:ascii="Times New Roman" w:hAnsi="Times New Roman" w:cs="Times New Roman"/>
          <w:b w:val="0"/>
          <w:bCs w:val="0"/>
          <w:color w:val="000000" w:themeColor="text1"/>
        </w:rPr>
        <w:t>:</w:t>
      </w:r>
    </w:p>
    <w:p w:rsidR="00626D72" w:rsidRDefault="00CD7AFC" w:rsidP="00CD7AFC">
      <w:pPr>
        <w:widowControl/>
        <w:numPr>
          <w:ilvl w:val="0"/>
          <w:numId w:val="17"/>
        </w:numPr>
        <w:tabs>
          <w:tab w:val="clear" w:pos="720"/>
          <w:tab w:val="left" w:pos="450"/>
          <w:tab w:val="num" w:pos="1170"/>
        </w:tabs>
        <w:autoSpaceDE/>
        <w:autoSpaceDN/>
        <w:spacing w:before="100" w:beforeAutospacing="1" w:after="160"/>
        <w:ind w:left="630" w:hanging="270"/>
        <w:jc w:val="both"/>
        <w:textboxTightWrap w:val="allLines"/>
        <w:rPr>
          <w:color w:val="000000" w:themeColor="text1"/>
        </w:rPr>
      </w:pPr>
      <w:r w:rsidRPr="00CD7AFC">
        <w:rPr>
          <w:rStyle w:val="Strong"/>
          <w:rFonts w:eastAsiaTheme="majorEastAsia"/>
          <w:color w:val="000000" w:themeColor="text1"/>
        </w:rPr>
        <w:t>Time Management</w:t>
      </w:r>
      <w:r w:rsidRPr="00CD7AFC">
        <w:rPr>
          <w:color w:val="000000" w:themeColor="text1"/>
        </w:rPr>
        <w:t xml:space="preserve">: </w:t>
      </w:r>
    </w:p>
    <w:p w:rsidR="00CD7AFC" w:rsidRPr="00CD7AFC" w:rsidRDefault="00CD7AFC" w:rsidP="00626D72">
      <w:pPr>
        <w:widowControl/>
        <w:tabs>
          <w:tab w:val="left" w:pos="450"/>
        </w:tabs>
        <w:autoSpaceDE/>
        <w:autoSpaceDN/>
        <w:spacing w:before="100" w:beforeAutospacing="1" w:after="160"/>
        <w:ind w:left="630"/>
        <w:jc w:val="both"/>
        <w:textboxTightWrap w:val="allLines"/>
        <w:rPr>
          <w:color w:val="000000" w:themeColor="text1"/>
        </w:rPr>
      </w:pPr>
      <w:r w:rsidRPr="00CD7AFC">
        <w:rPr>
          <w:color w:val="000000" w:themeColor="text1"/>
        </w:rPr>
        <w:t>Busy individuals who want to stay informed can use the summarizer to condense self-help, productivity, or news videos into short summaries that fit into their schedules, allowing them to consume more content in less time.</w:t>
      </w:r>
    </w:p>
    <w:p w:rsidR="00626D72" w:rsidRDefault="00CD7AFC" w:rsidP="00CD7AFC">
      <w:pPr>
        <w:widowControl/>
        <w:numPr>
          <w:ilvl w:val="0"/>
          <w:numId w:val="17"/>
        </w:numPr>
        <w:tabs>
          <w:tab w:val="clear" w:pos="720"/>
          <w:tab w:val="left" w:pos="450"/>
          <w:tab w:val="num" w:pos="1170"/>
        </w:tabs>
        <w:autoSpaceDE/>
        <w:autoSpaceDN/>
        <w:spacing w:before="100" w:beforeAutospacing="1" w:after="100" w:afterAutospacing="1"/>
        <w:ind w:left="630" w:hanging="270"/>
        <w:jc w:val="both"/>
        <w:textboxTightWrap w:val="allLines"/>
        <w:rPr>
          <w:color w:val="000000" w:themeColor="text1"/>
        </w:rPr>
      </w:pPr>
      <w:r w:rsidRPr="00CD7AFC">
        <w:rPr>
          <w:rStyle w:val="Strong"/>
          <w:rFonts w:eastAsiaTheme="majorEastAsia"/>
          <w:color w:val="000000" w:themeColor="text1"/>
        </w:rPr>
        <w:t>Learning on the Go</w:t>
      </w:r>
      <w:r w:rsidRPr="00CD7AFC">
        <w:rPr>
          <w:color w:val="000000" w:themeColor="text1"/>
        </w:rPr>
        <w:t xml:space="preserve">: </w:t>
      </w:r>
    </w:p>
    <w:p w:rsidR="00CD7AFC" w:rsidRPr="00CD7AFC" w:rsidRDefault="00CD7AFC" w:rsidP="00626D72">
      <w:pPr>
        <w:widowControl/>
        <w:tabs>
          <w:tab w:val="left" w:pos="450"/>
        </w:tabs>
        <w:autoSpaceDE/>
        <w:autoSpaceDN/>
        <w:spacing w:before="100" w:beforeAutospacing="1" w:after="100" w:afterAutospacing="1"/>
        <w:ind w:left="630"/>
        <w:jc w:val="both"/>
        <w:textboxTightWrap w:val="allLines"/>
        <w:rPr>
          <w:color w:val="000000" w:themeColor="text1"/>
        </w:rPr>
      </w:pPr>
      <w:r w:rsidRPr="00CD7AFC">
        <w:rPr>
          <w:color w:val="000000" w:themeColor="text1"/>
        </w:rPr>
        <w:t>People can use the summarizer to generate text-based versions of video content that they can read while commuting or multitasking.</w:t>
      </w:r>
    </w:p>
    <w:p w:rsidR="00CD7AFC" w:rsidRPr="00626D72" w:rsidRDefault="00CD7AFC" w:rsidP="00CD7AFC">
      <w:pPr>
        <w:pStyle w:val="Heading3"/>
        <w:widowControl/>
        <w:numPr>
          <w:ilvl w:val="0"/>
          <w:numId w:val="18"/>
        </w:numPr>
        <w:tabs>
          <w:tab w:val="left" w:pos="630"/>
        </w:tabs>
        <w:autoSpaceDE/>
        <w:autoSpaceDN/>
        <w:spacing w:after="60"/>
        <w:ind w:left="360"/>
        <w:jc w:val="both"/>
        <w:textboxTightWrap w:val="allLines"/>
        <w:rPr>
          <w:rFonts w:ascii="Times New Roman" w:hAnsi="Times New Roman" w:cs="Times New Roman"/>
          <w:b w:val="0"/>
          <w:bCs w:val="0"/>
          <w:color w:val="000000" w:themeColor="text1"/>
        </w:rPr>
      </w:pPr>
      <w:r w:rsidRPr="00626D72">
        <w:rPr>
          <w:rStyle w:val="Strong"/>
          <w:rFonts w:ascii="Times New Roman" w:hAnsi="Times New Roman" w:cs="Times New Roman"/>
          <w:b/>
          <w:bCs/>
          <w:color w:val="000000" w:themeColor="text1"/>
        </w:rPr>
        <w:t>Media and Journalism</w:t>
      </w:r>
      <w:r w:rsidRPr="00626D72">
        <w:rPr>
          <w:rFonts w:ascii="Times New Roman" w:hAnsi="Times New Roman" w:cs="Times New Roman"/>
          <w:b w:val="0"/>
          <w:bCs w:val="0"/>
          <w:color w:val="000000" w:themeColor="text1"/>
        </w:rPr>
        <w:t>:</w:t>
      </w:r>
    </w:p>
    <w:p w:rsidR="00626D72" w:rsidRPr="00626D72" w:rsidRDefault="00CD7AFC" w:rsidP="00CD7AFC">
      <w:pPr>
        <w:pStyle w:val="Heading1"/>
        <w:numPr>
          <w:ilvl w:val="0"/>
          <w:numId w:val="19"/>
        </w:numPr>
        <w:tabs>
          <w:tab w:val="left" w:pos="0"/>
        </w:tabs>
        <w:spacing w:before="164" w:after="240"/>
        <w:jc w:val="both"/>
        <w:rPr>
          <w:b w:val="0"/>
          <w:bCs w:val="0"/>
        </w:rPr>
      </w:pPr>
      <w:r w:rsidRPr="00626D72">
        <w:rPr>
          <w:rStyle w:val="Strong"/>
          <w:rFonts w:eastAsiaTheme="majorEastAsia"/>
          <w:b/>
          <w:bCs/>
          <w:color w:val="000000" w:themeColor="text1"/>
        </w:rPr>
        <w:t>News and Event Summaries</w:t>
      </w:r>
      <w:r w:rsidRPr="00626D72">
        <w:rPr>
          <w:b w:val="0"/>
          <w:bCs w:val="0"/>
          <w:color w:val="000000" w:themeColor="text1"/>
        </w:rPr>
        <w:t xml:space="preserve">: </w:t>
      </w:r>
    </w:p>
    <w:p w:rsidR="00243AD6" w:rsidRDefault="00CD7AFC" w:rsidP="00243AD6">
      <w:pPr>
        <w:pStyle w:val="Heading1"/>
        <w:tabs>
          <w:tab w:val="left" w:pos="0"/>
        </w:tabs>
        <w:spacing w:before="164"/>
        <w:ind w:left="720"/>
        <w:jc w:val="both"/>
        <w:rPr>
          <w:b w:val="0"/>
          <w:bCs w:val="0"/>
          <w:color w:val="000000" w:themeColor="text1"/>
        </w:rPr>
      </w:pPr>
      <w:r w:rsidRPr="00CD7AFC">
        <w:rPr>
          <w:b w:val="0"/>
          <w:bCs w:val="0"/>
          <w:color w:val="000000" w:themeColor="text1"/>
        </w:rPr>
        <w:t>Journalists can use the summarizer to extract the key points from news broadcasts, speeches, or press conferences, allowing them to quickly report or write summaries for articles.</w:t>
      </w:r>
    </w:p>
    <w:p w:rsidR="00243AD6" w:rsidRPr="00243AD6" w:rsidRDefault="00243AD6" w:rsidP="00243AD6">
      <w:pPr>
        <w:pStyle w:val="Heading1"/>
        <w:tabs>
          <w:tab w:val="left" w:pos="0"/>
        </w:tabs>
        <w:spacing w:before="0" w:after="240"/>
        <w:ind w:left="720"/>
        <w:jc w:val="both"/>
        <w:rPr>
          <w:b w:val="0"/>
          <w:bCs w:val="0"/>
          <w:color w:val="000000" w:themeColor="text1"/>
        </w:rPr>
      </w:pPr>
    </w:p>
    <w:p w:rsidR="00D31DB2" w:rsidRPr="00243AD6" w:rsidRDefault="00D31DB2" w:rsidP="00DB7AC7">
      <w:pPr>
        <w:pStyle w:val="Heading1"/>
        <w:tabs>
          <w:tab w:val="left" w:pos="0"/>
        </w:tabs>
        <w:spacing w:before="164" w:after="240"/>
        <w:ind w:left="0"/>
        <w:jc w:val="center"/>
        <w:rPr>
          <w:sz w:val="24"/>
          <w:szCs w:val="24"/>
        </w:rPr>
      </w:pPr>
      <w:r w:rsidRPr="00243AD6">
        <w:rPr>
          <w:sz w:val="24"/>
          <w:szCs w:val="24"/>
        </w:rPr>
        <w:t>X. ACKNOWLEDGMENT</w:t>
      </w:r>
    </w:p>
    <w:p w:rsidR="00626D72" w:rsidRPr="00DB7AC7" w:rsidRDefault="00DB7AC7" w:rsidP="00DB7AC7">
      <w:pPr>
        <w:pStyle w:val="BodyText"/>
        <w:spacing w:before="10"/>
        <w:ind w:left="0"/>
        <w:jc w:val="both"/>
      </w:pPr>
      <w:r w:rsidRPr="00DB7AC7">
        <w:t>We want to convey our heartfelt gratitude to Prof. Pawan Makhija sir, our mentor, for his invaluable advice and assistance in completing our project. He was there to assist us every step of the way, and his motivation is what enabled us to accomplish our task effectively.</w:t>
      </w:r>
      <w:r>
        <w:t xml:space="preserve"> </w:t>
      </w:r>
      <w:r w:rsidRPr="00DB7AC7">
        <w:t>We are also thankful to our Project In-</w:t>
      </w:r>
      <w:r w:rsidRPr="00DB7AC7">
        <w:lastRenderedPageBreak/>
        <w:t>charge Prof. Mayank Bhatt sir, Project Coordinator Prof. Deepak Singh Chauhan sir and Prof. (Dr.) Prashant Lakkadwala, HOD sir for his kind official support and encouragement. Many thanks go to the all lecturers and supervisors who have given their full effort in guiding the team in achieving the goal as well as their encouragement to maintain our progress in track.</w:t>
      </w:r>
    </w:p>
    <w:p w:rsidR="00D31DB2" w:rsidRDefault="00D31DB2" w:rsidP="00D31DB2">
      <w:pPr>
        <w:pStyle w:val="BodyText"/>
        <w:spacing w:before="10"/>
        <w:ind w:left="0"/>
        <w:rPr>
          <w:sz w:val="32"/>
        </w:rPr>
      </w:pPr>
    </w:p>
    <w:p w:rsidR="00D31DB2" w:rsidRDefault="00D31DB2" w:rsidP="00CD7AFC">
      <w:pPr>
        <w:pStyle w:val="Heading1"/>
        <w:spacing w:before="0"/>
        <w:ind w:left="0" w:right="-10"/>
        <w:jc w:val="center"/>
      </w:pPr>
      <w:r>
        <w:t>REFERENCES</w:t>
      </w:r>
    </w:p>
    <w:p w:rsidR="00CD7AFC" w:rsidRDefault="00CD7AFC" w:rsidP="00CD7AFC">
      <w:pPr>
        <w:pStyle w:val="Heading1"/>
        <w:spacing w:before="0"/>
        <w:ind w:left="0" w:right="-10"/>
        <w:jc w:val="center"/>
      </w:pPr>
    </w:p>
    <w:p w:rsidR="00EA1617" w:rsidRPr="00FB4176" w:rsidRDefault="00EA1617" w:rsidP="00EA1617">
      <w:pPr>
        <w:shd w:val="clear" w:color="auto" w:fill="FFFFFF"/>
        <w:spacing w:after="240"/>
        <w:jc w:val="both"/>
        <w:rPr>
          <w:color w:val="000000"/>
        </w:rPr>
      </w:pPr>
      <w:r w:rsidRPr="00FB4176">
        <w:rPr>
          <w:rStyle w:val="a"/>
          <w:b/>
          <w:bCs/>
          <w:color w:val="000000"/>
          <w:bdr w:val="none" w:sz="0" w:space="0" w:color="auto" w:frame="1"/>
        </w:rPr>
        <w:t>[1]</w:t>
      </w:r>
      <w:r w:rsidRPr="00FB4176">
        <w:rPr>
          <w:color w:val="000000"/>
        </w:rPr>
        <w:t xml:space="preserve"> </w:t>
      </w:r>
      <w:r w:rsidRPr="00FB4176">
        <w:rPr>
          <w:rStyle w:val="a"/>
          <w:color w:val="000000"/>
          <w:bdr w:val="none" w:sz="0" w:space="0" w:color="auto" w:frame="1"/>
        </w:rPr>
        <w:t>Jiri Fajtl, Hajar Sadeghi Sokeh, Vasileios Argyriou , Dorothy Monekosso , and PaoloRemagnino: Summarizing Videos with Attention In: Proceedings of the ICLR. Vol. 5(2019).</w:t>
      </w:r>
    </w:p>
    <w:p w:rsidR="00EA1617" w:rsidRPr="00FB4176" w:rsidRDefault="00EA1617" w:rsidP="00EA1617">
      <w:pPr>
        <w:shd w:val="clear" w:color="auto" w:fill="FFFFFF"/>
        <w:spacing w:after="240"/>
        <w:jc w:val="both"/>
        <w:rPr>
          <w:color w:val="000000"/>
        </w:rPr>
      </w:pPr>
      <w:r w:rsidRPr="00FB4176">
        <w:rPr>
          <w:rStyle w:val="a"/>
          <w:b/>
          <w:bCs/>
          <w:color w:val="000000"/>
          <w:bdr w:val="none" w:sz="0" w:space="0" w:color="auto" w:frame="1"/>
        </w:rPr>
        <w:t>[2]</w:t>
      </w:r>
      <w:r w:rsidRPr="00FB4176">
        <w:rPr>
          <w:color w:val="000000"/>
        </w:rPr>
        <w:t xml:space="preserve"> </w:t>
      </w:r>
      <w:r w:rsidRPr="00FB4176">
        <w:rPr>
          <w:rStyle w:val="a"/>
          <w:color w:val="000000"/>
          <w:bdr w:val="none" w:sz="0" w:space="0" w:color="auto" w:frame="1"/>
        </w:rPr>
        <w:t>Kaiyang Zhou, Yu Qiao, Tao Xiang : Deep Reinforcement Learning for UnsupervisedVideo Summarization In: Diversity-Representativeness Reward 2018, Association for theAdvancement of Artificial Intelligence (www.aaai.org).</w:t>
      </w:r>
    </w:p>
    <w:p w:rsidR="00EA1617" w:rsidRPr="00FB4176" w:rsidRDefault="00EA1617" w:rsidP="00EA1617">
      <w:pPr>
        <w:shd w:val="clear" w:color="auto" w:fill="FFFFFF"/>
        <w:spacing w:after="240"/>
        <w:jc w:val="both"/>
        <w:rPr>
          <w:color w:val="000000"/>
        </w:rPr>
      </w:pPr>
      <w:r w:rsidRPr="00FB4176">
        <w:rPr>
          <w:rStyle w:val="a"/>
          <w:b/>
          <w:bCs/>
          <w:color w:val="000000"/>
          <w:bdr w:val="none" w:sz="0" w:space="0" w:color="auto" w:frame="1"/>
        </w:rPr>
        <w:t>[3]</w:t>
      </w:r>
      <w:r w:rsidRPr="00FB4176">
        <w:rPr>
          <w:color w:val="000000"/>
        </w:rPr>
        <w:t xml:space="preserve"> </w:t>
      </w:r>
      <w:r w:rsidRPr="00FB4176">
        <w:rPr>
          <w:rStyle w:val="a"/>
          <w:color w:val="000000"/>
          <w:bdr w:val="none" w:sz="0" w:space="0" w:color="auto" w:frame="1"/>
        </w:rPr>
        <w:t>Mrigank Rochan, Linwei Ye, and Yang Wang: Video Summarization Using FullyConvolutional Sequence Networks In: International Conference on LearningRepresentations (2018).</w:t>
      </w:r>
    </w:p>
    <w:p w:rsidR="00EA1617" w:rsidRPr="00FB4176" w:rsidRDefault="00EA1617" w:rsidP="00EA1617">
      <w:pPr>
        <w:shd w:val="clear" w:color="auto" w:fill="FFFFFF"/>
        <w:spacing w:after="240"/>
        <w:jc w:val="both"/>
        <w:rPr>
          <w:color w:val="000000"/>
        </w:rPr>
      </w:pPr>
      <w:r>
        <w:rPr>
          <w:rStyle w:val="a"/>
          <w:b/>
          <w:bCs/>
          <w:color w:val="000000"/>
          <w:bdr w:val="none" w:sz="0" w:space="0" w:color="auto" w:frame="1"/>
        </w:rPr>
        <w:t>[4</w:t>
      </w:r>
      <w:r w:rsidRPr="00FB4176">
        <w:rPr>
          <w:rStyle w:val="a"/>
          <w:b/>
          <w:bCs/>
          <w:color w:val="000000"/>
          <w:bdr w:val="none" w:sz="0" w:space="0" w:color="auto" w:frame="1"/>
        </w:rPr>
        <w:t>]</w:t>
      </w:r>
      <w:r w:rsidRPr="00FB4176">
        <w:rPr>
          <w:color w:val="000000"/>
        </w:rPr>
        <w:t xml:space="preserve"> </w:t>
      </w:r>
      <w:r w:rsidRPr="00FB4176">
        <w:rPr>
          <w:rStyle w:val="a"/>
          <w:color w:val="000000"/>
          <w:bdr w:val="none" w:sz="0" w:space="0" w:color="auto" w:frame="1"/>
        </w:rPr>
        <w:t>Ferman A.M. and Tekalp A.M. Two-stage hierarchical video summary extraction tomatch low-level user browsing preerences. IEEE Trans. Multimedia, 5(2):244 – 256, 2003.</w:t>
      </w:r>
    </w:p>
    <w:p w:rsidR="00EA1617" w:rsidRDefault="00EA1617" w:rsidP="00EA1617">
      <w:pPr>
        <w:pStyle w:val="Heading1"/>
        <w:spacing w:before="0" w:after="240"/>
        <w:ind w:left="0" w:right="-10"/>
        <w:jc w:val="both"/>
        <w:rPr>
          <w:rStyle w:val="a"/>
          <w:b w:val="0"/>
          <w:bCs w:val="0"/>
          <w:color w:val="000000"/>
          <w:bdr w:val="none" w:sz="0" w:space="0" w:color="auto" w:frame="1"/>
        </w:rPr>
      </w:pPr>
      <w:r>
        <w:rPr>
          <w:rStyle w:val="a"/>
          <w:color w:val="000000"/>
          <w:bdr w:val="none" w:sz="0" w:space="0" w:color="auto" w:frame="1"/>
        </w:rPr>
        <w:t>[5</w:t>
      </w:r>
      <w:r w:rsidRPr="00FB4176">
        <w:rPr>
          <w:rStyle w:val="a"/>
          <w:color w:val="000000"/>
          <w:bdr w:val="none" w:sz="0" w:space="0" w:color="auto" w:frame="1"/>
        </w:rPr>
        <w:t>]</w:t>
      </w:r>
      <w:r w:rsidRPr="00FB4176">
        <w:rPr>
          <w:color w:val="000000"/>
        </w:rPr>
        <w:t xml:space="preserve"> </w:t>
      </w:r>
      <w:r w:rsidRPr="00C35436">
        <w:rPr>
          <w:rStyle w:val="a"/>
          <w:b w:val="0"/>
          <w:bCs w:val="0"/>
          <w:color w:val="000000"/>
          <w:bdr w:val="none" w:sz="0" w:space="0" w:color="auto" w:frame="1"/>
        </w:rPr>
        <w:t>P.Sushma, Dr.S.Nagaprasad, Dr. V. Ajantha Devi. Youtube: Bigdata Analytics usingHadoop and Map Reduce in International Journal of Engineering Research in ComputerScience and Engineering (IJERCSE), vol 5, Issue 4, April</w:t>
      </w:r>
      <w:r w:rsidRPr="00FB4176">
        <w:rPr>
          <w:rStyle w:val="a"/>
          <w:color w:val="000000"/>
          <w:bdr w:val="none" w:sz="0" w:space="0" w:color="auto" w:frame="1"/>
        </w:rPr>
        <w:t xml:space="preserve"> </w:t>
      </w:r>
      <w:r w:rsidRPr="00C35436">
        <w:rPr>
          <w:rStyle w:val="a"/>
          <w:b w:val="0"/>
          <w:bCs w:val="0"/>
          <w:color w:val="000000"/>
          <w:bdr w:val="none" w:sz="0" w:space="0" w:color="auto" w:frame="1"/>
        </w:rPr>
        <w:t>2</w:t>
      </w:r>
      <w:r>
        <w:rPr>
          <w:rStyle w:val="a"/>
          <w:b w:val="0"/>
          <w:bCs w:val="0"/>
          <w:color w:val="000000"/>
          <w:bdr w:val="none" w:sz="0" w:space="0" w:color="auto" w:frame="1"/>
        </w:rPr>
        <w:t>011.</w:t>
      </w:r>
    </w:p>
    <w:p w:rsidR="00EA1617" w:rsidRPr="00EA1617" w:rsidRDefault="00EA1617" w:rsidP="00EA1617">
      <w:pPr>
        <w:widowControl/>
        <w:adjustRightInd w:val="0"/>
        <w:spacing w:after="240"/>
        <w:rPr>
          <w:rFonts w:eastAsiaTheme="minorHAnsi"/>
          <w:color w:val="000000"/>
          <w:lang w:bidi="hi-IN"/>
        </w:rPr>
      </w:pPr>
      <w:r w:rsidRPr="00381418">
        <w:rPr>
          <w:rFonts w:eastAsiaTheme="minorHAnsi"/>
          <w:b/>
          <w:bCs/>
          <w:color w:val="000000"/>
          <w:lang w:bidi="hi-IN"/>
        </w:rPr>
        <w:t>[</w:t>
      </w:r>
      <w:r>
        <w:rPr>
          <w:rFonts w:eastAsiaTheme="minorHAnsi"/>
          <w:b/>
          <w:bCs/>
          <w:color w:val="000000"/>
          <w:lang w:bidi="hi-IN"/>
        </w:rPr>
        <w:t>6</w:t>
      </w:r>
      <w:r w:rsidRPr="00381418">
        <w:rPr>
          <w:rFonts w:eastAsiaTheme="minorHAnsi"/>
          <w:b/>
          <w:bCs/>
          <w:color w:val="000000"/>
          <w:lang w:bidi="hi-IN"/>
        </w:rPr>
        <w:t>]</w:t>
      </w:r>
      <w:r w:rsidRPr="00381418">
        <w:rPr>
          <w:rFonts w:eastAsiaTheme="minorHAnsi"/>
          <w:color w:val="000000"/>
          <w:lang w:bidi="hi-IN"/>
        </w:rPr>
        <w:t xml:space="preserve"> P. R. Dedhia, H. P. Pachgade, A. P. Malani, N. Raul and M. Naik, "Study on Abstractive Text Summarization Techniques," </w:t>
      </w:r>
      <w:r w:rsidRPr="00381418">
        <w:rPr>
          <w:rFonts w:eastAsiaTheme="minorHAnsi"/>
          <w:i/>
          <w:iCs/>
          <w:color w:val="000000"/>
          <w:lang w:bidi="hi-IN"/>
        </w:rPr>
        <w:t xml:space="preserve">2020 International Conference on Emerging Trends in Information Technology and Engineering (ic- </w:t>
      </w:r>
      <w:r w:rsidRPr="00381418">
        <w:rPr>
          <w:rFonts w:eastAsiaTheme="minorHAnsi"/>
          <w:i/>
          <w:iCs/>
        </w:rPr>
        <w:t>ETITE)</w:t>
      </w:r>
      <w:r w:rsidRPr="00381418">
        <w:rPr>
          <w:rFonts w:eastAsiaTheme="minorHAnsi"/>
        </w:rPr>
        <w:t>, 2020, pp. 1-8, doi: 10.1109/ic-ETITE47903.2020.087.</w:t>
      </w:r>
    </w:p>
    <w:p w:rsidR="00EA1617" w:rsidRPr="00EA1617" w:rsidRDefault="00EA1617" w:rsidP="00EA1617">
      <w:pPr>
        <w:widowControl/>
        <w:adjustRightInd w:val="0"/>
        <w:spacing w:after="240"/>
        <w:rPr>
          <w:rFonts w:eastAsiaTheme="minorHAnsi"/>
          <w:color w:val="000000"/>
          <w:lang w:bidi="hi-IN"/>
        </w:rPr>
      </w:pPr>
      <w:r>
        <w:rPr>
          <w:rFonts w:eastAsiaTheme="minorHAnsi"/>
          <w:b/>
          <w:bCs/>
          <w:color w:val="000000"/>
          <w:lang w:bidi="hi-IN"/>
        </w:rPr>
        <w:t>[7</w:t>
      </w:r>
      <w:r w:rsidRPr="00930EB8">
        <w:rPr>
          <w:rFonts w:eastAsiaTheme="minorHAnsi"/>
          <w:b/>
          <w:bCs/>
          <w:color w:val="000000"/>
          <w:lang w:bidi="hi-IN"/>
        </w:rPr>
        <w:t>]</w:t>
      </w:r>
      <w:r w:rsidRPr="00930EB8">
        <w:rPr>
          <w:rFonts w:eastAsiaTheme="minorHAnsi"/>
          <w:color w:val="000000"/>
          <w:lang w:bidi="hi-IN"/>
        </w:rPr>
        <w:t xml:space="preserve"> A. Dilawari and M. U. G. Khan, "ASoVS: Abstractive Summarization of Video Sequences," in </w:t>
      </w:r>
      <w:r w:rsidRPr="00930EB8">
        <w:rPr>
          <w:rFonts w:eastAsiaTheme="minorHAnsi"/>
          <w:i/>
          <w:iCs/>
          <w:color w:val="000000"/>
          <w:lang w:bidi="hi-IN"/>
        </w:rPr>
        <w:t>IEEE Access</w:t>
      </w:r>
      <w:r w:rsidRPr="00930EB8">
        <w:rPr>
          <w:rFonts w:eastAsiaTheme="minorHAnsi"/>
          <w:color w:val="000000"/>
          <w:lang w:bidi="hi-IN"/>
        </w:rPr>
        <w:t xml:space="preserve">, vol. 7, </w:t>
      </w:r>
      <w:r w:rsidRPr="00930EB8">
        <w:rPr>
          <w:rFonts w:eastAsiaTheme="minorHAnsi"/>
        </w:rPr>
        <w:t>pp. 29253-29263, 2019, doi: 10.1109/ACCESS.2019.2902507.</w:t>
      </w:r>
    </w:p>
    <w:p w:rsidR="00EA1617" w:rsidRDefault="00EA1617" w:rsidP="00EA1617">
      <w:pPr>
        <w:pStyle w:val="Default"/>
        <w:spacing w:after="240"/>
        <w:rPr>
          <w:sz w:val="22"/>
          <w:szCs w:val="22"/>
        </w:rPr>
      </w:pPr>
      <w:r w:rsidRPr="00381418">
        <w:rPr>
          <w:b/>
          <w:bCs/>
          <w:sz w:val="22"/>
          <w:szCs w:val="22"/>
        </w:rPr>
        <w:t>[</w:t>
      </w:r>
      <w:r>
        <w:rPr>
          <w:b/>
          <w:bCs/>
          <w:sz w:val="22"/>
          <w:szCs w:val="22"/>
        </w:rPr>
        <w:t>8</w:t>
      </w:r>
      <w:r w:rsidRPr="00381418">
        <w:rPr>
          <w:b/>
          <w:bCs/>
          <w:sz w:val="22"/>
          <w:szCs w:val="22"/>
        </w:rPr>
        <w:t>]</w:t>
      </w:r>
      <w:r>
        <w:rPr>
          <w:sz w:val="22"/>
          <w:szCs w:val="22"/>
        </w:rPr>
        <w:t xml:space="preserve"> </w:t>
      </w:r>
      <w:r w:rsidRPr="00381418">
        <w:rPr>
          <w:sz w:val="22"/>
          <w:szCs w:val="22"/>
        </w:rPr>
        <w:t>https://medium.com/swlh/parsing-rest-api-payload-and-query-parameters-with-flask-better-than-marshmallow-aa79c889e3ca</w:t>
      </w:r>
    </w:p>
    <w:p w:rsidR="00EA1617" w:rsidRPr="00FB4176" w:rsidRDefault="00EA1617" w:rsidP="00EA1617">
      <w:pPr>
        <w:shd w:val="clear" w:color="auto" w:fill="FFFFFF"/>
        <w:spacing w:after="240"/>
        <w:rPr>
          <w:color w:val="000000"/>
        </w:rPr>
      </w:pPr>
      <w:r>
        <w:rPr>
          <w:rStyle w:val="a"/>
          <w:b/>
          <w:bCs/>
          <w:color w:val="000000"/>
          <w:bdr w:val="none" w:sz="0" w:space="0" w:color="auto" w:frame="1"/>
        </w:rPr>
        <w:lastRenderedPageBreak/>
        <w:t>[9</w:t>
      </w:r>
      <w:r w:rsidRPr="00FB4176">
        <w:rPr>
          <w:rStyle w:val="a"/>
          <w:b/>
          <w:bCs/>
          <w:color w:val="000000"/>
          <w:bdr w:val="none" w:sz="0" w:space="0" w:color="auto" w:frame="1"/>
        </w:rPr>
        <w:t>]</w:t>
      </w:r>
      <w:r>
        <w:rPr>
          <w:color w:val="000000"/>
        </w:rPr>
        <w:t xml:space="preserve"> </w:t>
      </w:r>
      <w:r w:rsidRPr="00FB4176">
        <w:rPr>
          <w:rStyle w:val="a"/>
          <w:color w:val="000000"/>
          <w:bdr w:val="none" w:sz="0" w:space="0" w:color="auto" w:frame="1"/>
        </w:rPr>
        <w:t>https://www.crio.do/projects/python-youtube-transcript/</w:t>
      </w:r>
    </w:p>
    <w:p w:rsidR="00EA1617" w:rsidRPr="00FB4176" w:rsidRDefault="00EA1617" w:rsidP="00EA1617">
      <w:pPr>
        <w:shd w:val="clear" w:color="auto" w:fill="FFFFFF"/>
        <w:spacing w:after="240"/>
        <w:jc w:val="both"/>
        <w:rPr>
          <w:color w:val="000000"/>
        </w:rPr>
      </w:pPr>
      <w:r>
        <w:rPr>
          <w:rStyle w:val="a"/>
          <w:b/>
          <w:bCs/>
          <w:color w:val="000000"/>
          <w:bdr w:val="none" w:sz="0" w:space="0" w:color="auto" w:frame="1"/>
        </w:rPr>
        <w:t>[10</w:t>
      </w:r>
      <w:r w:rsidRPr="00FB4176">
        <w:rPr>
          <w:rStyle w:val="a"/>
          <w:b/>
          <w:bCs/>
          <w:color w:val="000000"/>
          <w:bdr w:val="none" w:sz="0" w:space="0" w:color="auto" w:frame="1"/>
        </w:rPr>
        <w:t>]</w:t>
      </w:r>
      <w:r w:rsidRPr="00FB4176">
        <w:rPr>
          <w:color w:val="000000"/>
        </w:rPr>
        <w:t xml:space="preserve"> </w:t>
      </w:r>
      <w:r w:rsidRPr="00FB4176">
        <w:rPr>
          <w:rStyle w:val="a"/>
          <w:color w:val="000000"/>
          <w:bdr w:val="none" w:sz="0" w:space="0" w:color="auto" w:frame="1"/>
        </w:rPr>
        <w:t>https://pypi.org/project/youtube-transcript-api/</w:t>
      </w:r>
    </w:p>
    <w:p w:rsidR="00EA1617" w:rsidRPr="00381418" w:rsidRDefault="00EA1617" w:rsidP="00EA1617">
      <w:pPr>
        <w:shd w:val="clear" w:color="auto" w:fill="FFFFFF"/>
        <w:spacing w:after="240"/>
        <w:rPr>
          <w:color w:val="000000"/>
        </w:rPr>
      </w:pPr>
      <w:r>
        <w:rPr>
          <w:rStyle w:val="a"/>
          <w:b/>
          <w:bCs/>
          <w:color w:val="000000"/>
          <w:bdr w:val="none" w:sz="0" w:space="0" w:color="auto" w:frame="1"/>
        </w:rPr>
        <w:t>[11</w:t>
      </w:r>
      <w:r w:rsidRPr="00FB4176">
        <w:rPr>
          <w:rStyle w:val="a"/>
          <w:b/>
          <w:bCs/>
          <w:color w:val="000000"/>
          <w:bdr w:val="none" w:sz="0" w:space="0" w:color="auto" w:frame="1"/>
        </w:rPr>
        <w:t>]</w:t>
      </w:r>
      <w:r>
        <w:rPr>
          <w:rStyle w:val="a"/>
          <w:b/>
          <w:bCs/>
          <w:color w:val="000000"/>
          <w:bdr w:val="none" w:sz="0" w:space="0" w:color="auto" w:frame="1"/>
        </w:rPr>
        <w:t xml:space="preserve"> </w:t>
      </w:r>
      <w:r w:rsidRPr="00FB4176">
        <w:rPr>
          <w:rStyle w:val="a"/>
          <w:color w:val="000000"/>
          <w:bdr w:val="none" w:sz="0" w:space="0" w:color="auto" w:frame="1"/>
        </w:rPr>
        <w:t>https://www.thepythoncode.com/article/text-summarization-using-huggingface-transformers-python</w:t>
      </w:r>
    </w:p>
    <w:p w:rsidR="00077ECA" w:rsidRPr="00EA1617" w:rsidRDefault="00EA1617" w:rsidP="00EA1617">
      <w:pPr>
        <w:pStyle w:val="Heading1"/>
        <w:spacing w:before="0"/>
        <w:ind w:left="0" w:right="-10"/>
      </w:pPr>
      <w:r w:rsidRPr="00EA1617">
        <w:t xml:space="preserve">[12] </w:t>
      </w:r>
      <w:r w:rsidRPr="00EA1617">
        <w:rPr>
          <w:b w:val="0"/>
          <w:bCs w:val="0"/>
        </w:rPr>
        <w:t>https://blog.miguelgrinberg.com/post/designing-a-restful-api-with-python-and-flask</w:t>
      </w:r>
    </w:p>
    <w:sectPr w:rsidR="00077ECA" w:rsidRPr="00EA1617" w:rsidSect="005070D0">
      <w:type w:val="continuous"/>
      <w:pgSz w:w="11920" w:h="16860"/>
      <w:pgMar w:top="1820" w:right="600" w:bottom="1220" w:left="620" w:header="727" w:footer="993" w:gutter="0"/>
      <w:cols w:num="2"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40C96" w:rsidRDefault="00440C96" w:rsidP="00077ECA">
      <w:r>
        <w:separator/>
      </w:r>
    </w:p>
  </w:endnote>
  <w:endnote w:type="continuationSeparator" w:id="1">
    <w:p w:rsidR="00440C96" w:rsidRDefault="00440C96" w:rsidP="00077EC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7AFC" w:rsidRDefault="00BB55D9">
    <w:pPr>
      <w:pStyle w:val="Footer"/>
      <w:jc w:val="right"/>
    </w:pPr>
    <w:fldSimple w:instr=" PAGE   \* MERGEFORMAT ">
      <w:r w:rsidR="0021599D">
        <w:rPr>
          <w:noProof/>
        </w:rPr>
        <w:t>1</w:t>
      </w:r>
    </w:fldSimple>
  </w:p>
  <w:p w:rsidR="00CD7AFC" w:rsidRDefault="00CD7AFC">
    <w:pPr>
      <w:pStyle w:val="BodyText"/>
      <w:spacing w:line="14" w:lineRule="auto"/>
      <w:ind w:left="0"/>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40C96" w:rsidRDefault="00440C96" w:rsidP="00077ECA">
      <w:r>
        <w:separator/>
      </w:r>
    </w:p>
  </w:footnote>
  <w:footnote w:type="continuationSeparator" w:id="1">
    <w:p w:rsidR="00440C96" w:rsidRDefault="00440C96" w:rsidP="00077EC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7AFC" w:rsidRDefault="00BB55D9">
    <w:pPr>
      <w:pStyle w:val="BodyText"/>
      <w:spacing w:line="14" w:lineRule="auto"/>
      <w:ind w:left="0"/>
      <w:rPr>
        <w:sz w:val="20"/>
      </w:rPr>
    </w:pPr>
    <w:r w:rsidRPr="00BB55D9">
      <w:pict>
        <v:shapetype id="_x0000_t202" coordsize="21600,21600" o:spt="202" path="m,l,21600r21600,l21600,xe">
          <v:stroke joinstyle="miter"/>
          <v:path gradientshapeok="t" o:connecttype="rect"/>
        </v:shapetype>
        <v:shape id="_x0000_s2051" type="#_x0000_t202" style="position:absolute;margin-left:144.2pt;margin-top:35.35pt;width:418.05pt;height:57.05pt;z-index:-251658752;mso-position-horizontal-relative:page;mso-position-vertical-relative:page" filled="f" stroked="f">
          <v:textbox style="mso-next-textbox:#_x0000_s2051" inset="0,0,0,0">
            <w:txbxContent>
              <w:p w:rsidR="00CD7AFC" w:rsidRDefault="00CD7AFC" w:rsidP="00F0133F">
                <w:pPr>
                  <w:spacing w:before="40"/>
                  <w:rPr>
                    <w:b/>
                    <w:sz w:val="24"/>
                  </w:rPr>
                </w:pP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B2021"/>
    <w:multiLevelType w:val="multilevel"/>
    <w:tmpl w:val="8F86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E03EC9"/>
    <w:multiLevelType w:val="multilevel"/>
    <w:tmpl w:val="CE5C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9A5E85"/>
    <w:multiLevelType w:val="hybridMultilevel"/>
    <w:tmpl w:val="BAFAA91E"/>
    <w:lvl w:ilvl="0" w:tplc="8EC6B3FC">
      <w:numFmt w:val="bullet"/>
      <w:lvlText w:val="●"/>
      <w:lvlJc w:val="left"/>
      <w:pPr>
        <w:ind w:left="119" w:hanging="180"/>
      </w:pPr>
      <w:rPr>
        <w:rFonts w:ascii="Calibri" w:eastAsia="Calibri" w:hAnsi="Calibri" w:cs="Calibri" w:hint="default"/>
        <w:w w:val="100"/>
        <w:sz w:val="22"/>
        <w:szCs w:val="22"/>
        <w:lang w:val="en-US" w:eastAsia="en-US" w:bidi="ar-SA"/>
      </w:rPr>
    </w:lvl>
    <w:lvl w:ilvl="1" w:tplc="82128F10">
      <w:numFmt w:val="bullet"/>
      <w:lvlText w:val="•"/>
      <w:lvlJc w:val="left"/>
      <w:pPr>
        <w:ind w:left="622" w:hanging="180"/>
      </w:pPr>
      <w:rPr>
        <w:rFonts w:hint="default"/>
        <w:lang w:val="en-US" w:eastAsia="en-US" w:bidi="ar-SA"/>
      </w:rPr>
    </w:lvl>
    <w:lvl w:ilvl="2" w:tplc="D8968F94">
      <w:numFmt w:val="bullet"/>
      <w:lvlText w:val="•"/>
      <w:lvlJc w:val="left"/>
      <w:pPr>
        <w:ind w:left="1124" w:hanging="180"/>
      </w:pPr>
      <w:rPr>
        <w:rFonts w:hint="default"/>
        <w:lang w:val="en-US" w:eastAsia="en-US" w:bidi="ar-SA"/>
      </w:rPr>
    </w:lvl>
    <w:lvl w:ilvl="3" w:tplc="CCA45094">
      <w:numFmt w:val="bullet"/>
      <w:lvlText w:val="•"/>
      <w:lvlJc w:val="left"/>
      <w:pPr>
        <w:ind w:left="1626" w:hanging="180"/>
      </w:pPr>
      <w:rPr>
        <w:rFonts w:hint="default"/>
        <w:lang w:val="en-US" w:eastAsia="en-US" w:bidi="ar-SA"/>
      </w:rPr>
    </w:lvl>
    <w:lvl w:ilvl="4" w:tplc="B3705390">
      <w:numFmt w:val="bullet"/>
      <w:lvlText w:val="•"/>
      <w:lvlJc w:val="left"/>
      <w:pPr>
        <w:ind w:left="2128" w:hanging="180"/>
      </w:pPr>
      <w:rPr>
        <w:rFonts w:hint="default"/>
        <w:lang w:val="en-US" w:eastAsia="en-US" w:bidi="ar-SA"/>
      </w:rPr>
    </w:lvl>
    <w:lvl w:ilvl="5" w:tplc="4CA83124">
      <w:numFmt w:val="bullet"/>
      <w:lvlText w:val="•"/>
      <w:lvlJc w:val="left"/>
      <w:pPr>
        <w:ind w:left="2630" w:hanging="180"/>
      </w:pPr>
      <w:rPr>
        <w:rFonts w:hint="default"/>
        <w:lang w:val="en-US" w:eastAsia="en-US" w:bidi="ar-SA"/>
      </w:rPr>
    </w:lvl>
    <w:lvl w:ilvl="6" w:tplc="BBB0BF96">
      <w:numFmt w:val="bullet"/>
      <w:lvlText w:val="•"/>
      <w:lvlJc w:val="left"/>
      <w:pPr>
        <w:ind w:left="3132" w:hanging="180"/>
      </w:pPr>
      <w:rPr>
        <w:rFonts w:hint="default"/>
        <w:lang w:val="en-US" w:eastAsia="en-US" w:bidi="ar-SA"/>
      </w:rPr>
    </w:lvl>
    <w:lvl w:ilvl="7" w:tplc="7D9AD8F4">
      <w:numFmt w:val="bullet"/>
      <w:lvlText w:val="•"/>
      <w:lvlJc w:val="left"/>
      <w:pPr>
        <w:ind w:left="3635" w:hanging="180"/>
      </w:pPr>
      <w:rPr>
        <w:rFonts w:hint="default"/>
        <w:lang w:val="en-US" w:eastAsia="en-US" w:bidi="ar-SA"/>
      </w:rPr>
    </w:lvl>
    <w:lvl w:ilvl="8" w:tplc="C36CC094">
      <w:numFmt w:val="bullet"/>
      <w:lvlText w:val="•"/>
      <w:lvlJc w:val="left"/>
      <w:pPr>
        <w:ind w:left="4137" w:hanging="180"/>
      </w:pPr>
      <w:rPr>
        <w:rFonts w:hint="default"/>
        <w:lang w:val="en-US" w:eastAsia="en-US" w:bidi="ar-SA"/>
      </w:rPr>
    </w:lvl>
  </w:abstractNum>
  <w:abstractNum w:abstractNumId="3">
    <w:nsid w:val="0F2A79F6"/>
    <w:multiLevelType w:val="hybridMultilevel"/>
    <w:tmpl w:val="4EA0C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79393C"/>
    <w:multiLevelType w:val="hybridMultilevel"/>
    <w:tmpl w:val="EF0ADA34"/>
    <w:lvl w:ilvl="0" w:tplc="884E92AC">
      <w:start w:val="1"/>
      <w:numFmt w:val="decimal"/>
      <w:lvlText w:val="[%1]"/>
      <w:lvlJc w:val="left"/>
      <w:pPr>
        <w:ind w:left="433" w:hanging="314"/>
      </w:pPr>
      <w:rPr>
        <w:rFonts w:ascii="Times New Roman" w:eastAsia="Times New Roman" w:hAnsi="Times New Roman" w:cs="Times New Roman" w:hint="default"/>
        <w:w w:val="100"/>
        <w:sz w:val="22"/>
        <w:szCs w:val="22"/>
        <w:lang w:val="en-US" w:eastAsia="en-US" w:bidi="ar-SA"/>
      </w:rPr>
    </w:lvl>
    <w:lvl w:ilvl="1" w:tplc="635A048C">
      <w:numFmt w:val="bullet"/>
      <w:lvlText w:val="•"/>
      <w:lvlJc w:val="left"/>
      <w:pPr>
        <w:ind w:left="926" w:hanging="314"/>
      </w:pPr>
      <w:rPr>
        <w:rFonts w:hint="default"/>
        <w:lang w:val="en-US" w:eastAsia="en-US" w:bidi="ar-SA"/>
      </w:rPr>
    </w:lvl>
    <w:lvl w:ilvl="2" w:tplc="B672CDD8">
      <w:numFmt w:val="bullet"/>
      <w:lvlText w:val="•"/>
      <w:lvlJc w:val="left"/>
      <w:pPr>
        <w:ind w:left="1413" w:hanging="314"/>
      </w:pPr>
      <w:rPr>
        <w:rFonts w:hint="default"/>
        <w:lang w:val="en-US" w:eastAsia="en-US" w:bidi="ar-SA"/>
      </w:rPr>
    </w:lvl>
    <w:lvl w:ilvl="3" w:tplc="7D104EC6">
      <w:numFmt w:val="bullet"/>
      <w:lvlText w:val="•"/>
      <w:lvlJc w:val="left"/>
      <w:pPr>
        <w:ind w:left="1899" w:hanging="314"/>
      </w:pPr>
      <w:rPr>
        <w:rFonts w:hint="default"/>
        <w:lang w:val="en-US" w:eastAsia="en-US" w:bidi="ar-SA"/>
      </w:rPr>
    </w:lvl>
    <w:lvl w:ilvl="4" w:tplc="6016B0E0">
      <w:numFmt w:val="bullet"/>
      <w:lvlText w:val="•"/>
      <w:lvlJc w:val="left"/>
      <w:pPr>
        <w:ind w:left="2386" w:hanging="314"/>
      </w:pPr>
      <w:rPr>
        <w:rFonts w:hint="default"/>
        <w:lang w:val="en-US" w:eastAsia="en-US" w:bidi="ar-SA"/>
      </w:rPr>
    </w:lvl>
    <w:lvl w:ilvl="5" w:tplc="37063868">
      <w:numFmt w:val="bullet"/>
      <w:lvlText w:val="•"/>
      <w:lvlJc w:val="left"/>
      <w:pPr>
        <w:ind w:left="2873" w:hanging="314"/>
      </w:pPr>
      <w:rPr>
        <w:rFonts w:hint="default"/>
        <w:lang w:val="en-US" w:eastAsia="en-US" w:bidi="ar-SA"/>
      </w:rPr>
    </w:lvl>
    <w:lvl w:ilvl="6" w:tplc="71FC5430">
      <w:numFmt w:val="bullet"/>
      <w:lvlText w:val="•"/>
      <w:lvlJc w:val="left"/>
      <w:pPr>
        <w:ind w:left="3359" w:hanging="314"/>
      </w:pPr>
      <w:rPr>
        <w:rFonts w:hint="default"/>
        <w:lang w:val="en-US" w:eastAsia="en-US" w:bidi="ar-SA"/>
      </w:rPr>
    </w:lvl>
    <w:lvl w:ilvl="7" w:tplc="1910C10A">
      <w:numFmt w:val="bullet"/>
      <w:lvlText w:val="•"/>
      <w:lvlJc w:val="left"/>
      <w:pPr>
        <w:ind w:left="3846" w:hanging="314"/>
      </w:pPr>
      <w:rPr>
        <w:rFonts w:hint="default"/>
        <w:lang w:val="en-US" w:eastAsia="en-US" w:bidi="ar-SA"/>
      </w:rPr>
    </w:lvl>
    <w:lvl w:ilvl="8" w:tplc="2910D4A4">
      <w:numFmt w:val="bullet"/>
      <w:lvlText w:val="•"/>
      <w:lvlJc w:val="left"/>
      <w:pPr>
        <w:ind w:left="4333" w:hanging="314"/>
      </w:pPr>
      <w:rPr>
        <w:rFonts w:hint="default"/>
        <w:lang w:val="en-US" w:eastAsia="en-US" w:bidi="ar-SA"/>
      </w:rPr>
    </w:lvl>
  </w:abstractNum>
  <w:abstractNum w:abstractNumId="5">
    <w:nsid w:val="1FA66C01"/>
    <w:multiLevelType w:val="hybridMultilevel"/>
    <w:tmpl w:val="53C0700A"/>
    <w:lvl w:ilvl="0" w:tplc="B9F8D906">
      <w:start w:val="1"/>
      <w:numFmt w:val="upperLetter"/>
      <w:lvlText w:val="%1."/>
      <w:lvlJc w:val="left"/>
      <w:pPr>
        <w:ind w:left="839" w:hanging="361"/>
      </w:pPr>
      <w:rPr>
        <w:rFonts w:ascii="Times New Roman" w:eastAsia="Times New Roman" w:hAnsi="Times New Roman" w:cs="Times New Roman" w:hint="default"/>
        <w:b/>
        <w:bCs/>
        <w:spacing w:val="-2"/>
        <w:w w:val="100"/>
        <w:sz w:val="22"/>
        <w:szCs w:val="22"/>
        <w:lang w:val="en-US" w:eastAsia="en-US" w:bidi="ar-SA"/>
      </w:rPr>
    </w:lvl>
    <w:lvl w:ilvl="1" w:tplc="40567F2C">
      <w:start w:val="1"/>
      <w:numFmt w:val="lowerLetter"/>
      <w:lvlText w:val="%2."/>
      <w:lvlJc w:val="left"/>
      <w:pPr>
        <w:ind w:left="1128" w:hanging="360"/>
      </w:pPr>
      <w:rPr>
        <w:rFonts w:ascii="Times New Roman" w:eastAsia="Times New Roman" w:hAnsi="Times New Roman" w:cs="Times New Roman" w:hint="default"/>
        <w:w w:val="100"/>
        <w:sz w:val="22"/>
        <w:szCs w:val="22"/>
        <w:lang w:val="en-US" w:eastAsia="en-US" w:bidi="ar-SA"/>
      </w:rPr>
    </w:lvl>
    <w:lvl w:ilvl="2" w:tplc="2DB6FA04">
      <w:numFmt w:val="bullet"/>
      <w:lvlText w:val="•"/>
      <w:lvlJc w:val="left"/>
      <w:pPr>
        <w:ind w:left="953" w:hanging="360"/>
      </w:pPr>
      <w:rPr>
        <w:rFonts w:hint="default"/>
        <w:lang w:val="en-US" w:eastAsia="en-US" w:bidi="ar-SA"/>
      </w:rPr>
    </w:lvl>
    <w:lvl w:ilvl="3" w:tplc="FC90C018">
      <w:numFmt w:val="bullet"/>
      <w:lvlText w:val="•"/>
      <w:lvlJc w:val="left"/>
      <w:pPr>
        <w:ind w:left="787" w:hanging="360"/>
      </w:pPr>
      <w:rPr>
        <w:rFonts w:hint="default"/>
        <w:lang w:val="en-US" w:eastAsia="en-US" w:bidi="ar-SA"/>
      </w:rPr>
    </w:lvl>
    <w:lvl w:ilvl="4" w:tplc="DAD82F3A">
      <w:numFmt w:val="bullet"/>
      <w:lvlText w:val="•"/>
      <w:lvlJc w:val="left"/>
      <w:pPr>
        <w:ind w:left="620" w:hanging="360"/>
      </w:pPr>
      <w:rPr>
        <w:rFonts w:hint="default"/>
        <w:lang w:val="en-US" w:eastAsia="en-US" w:bidi="ar-SA"/>
      </w:rPr>
    </w:lvl>
    <w:lvl w:ilvl="5" w:tplc="4E6A8E10">
      <w:numFmt w:val="bullet"/>
      <w:lvlText w:val="•"/>
      <w:lvlJc w:val="left"/>
      <w:pPr>
        <w:ind w:left="454" w:hanging="360"/>
      </w:pPr>
      <w:rPr>
        <w:rFonts w:hint="default"/>
        <w:lang w:val="en-US" w:eastAsia="en-US" w:bidi="ar-SA"/>
      </w:rPr>
    </w:lvl>
    <w:lvl w:ilvl="6" w:tplc="A4D032BA">
      <w:numFmt w:val="bullet"/>
      <w:lvlText w:val="•"/>
      <w:lvlJc w:val="left"/>
      <w:pPr>
        <w:ind w:left="287" w:hanging="360"/>
      </w:pPr>
      <w:rPr>
        <w:rFonts w:hint="default"/>
        <w:lang w:val="en-US" w:eastAsia="en-US" w:bidi="ar-SA"/>
      </w:rPr>
    </w:lvl>
    <w:lvl w:ilvl="7" w:tplc="7B34115C">
      <w:numFmt w:val="bullet"/>
      <w:lvlText w:val="•"/>
      <w:lvlJc w:val="left"/>
      <w:pPr>
        <w:ind w:left="121" w:hanging="360"/>
      </w:pPr>
      <w:rPr>
        <w:rFonts w:hint="default"/>
        <w:lang w:val="en-US" w:eastAsia="en-US" w:bidi="ar-SA"/>
      </w:rPr>
    </w:lvl>
    <w:lvl w:ilvl="8" w:tplc="6CD2475A">
      <w:numFmt w:val="bullet"/>
      <w:lvlText w:val="•"/>
      <w:lvlJc w:val="left"/>
      <w:pPr>
        <w:ind w:left="-46" w:hanging="360"/>
      </w:pPr>
      <w:rPr>
        <w:rFonts w:hint="default"/>
        <w:lang w:val="en-US" w:eastAsia="en-US" w:bidi="ar-SA"/>
      </w:rPr>
    </w:lvl>
  </w:abstractNum>
  <w:abstractNum w:abstractNumId="6">
    <w:nsid w:val="27D43770"/>
    <w:multiLevelType w:val="hybridMultilevel"/>
    <w:tmpl w:val="E5E62B32"/>
    <w:lvl w:ilvl="0" w:tplc="80A0E176">
      <w:start w:val="1"/>
      <w:numFmt w:val="upperLetter"/>
      <w:lvlText w:val="%1."/>
      <w:lvlJc w:val="left"/>
      <w:pPr>
        <w:ind w:left="839" w:hanging="361"/>
      </w:pPr>
      <w:rPr>
        <w:rFonts w:ascii="Times New Roman" w:eastAsia="Times New Roman" w:hAnsi="Times New Roman" w:cs="Times New Roman" w:hint="default"/>
        <w:b/>
        <w:bCs/>
        <w:spacing w:val="-2"/>
        <w:w w:val="100"/>
        <w:sz w:val="22"/>
        <w:szCs w:val="22"/>
        <w:lang w:val="en-US" w:eastAsia="en-US" w:bidi="ar-SA"/>
      </w:rPr>
    </w:lvl>
    <w:lvl w:ilvl="1" w:tplc="31EC7616">
      <w:numFmt w:val="bullet"/>
      <w:lvlText w:val="•"/>
      <w:lvlJc w:val="left"/>
      <w:pPr>
        <w:ind w:left="1270" w:hanging="361"/>
      </w:pPr>
      <w:rPr>
        <w:rFonts w:hint="default"/>
        <w:lang w:val="en-US" w:eastAsia="en-US" w:bidi="ar-SA"/>
      </w:rPr>
    </w:lvl>
    <w:lvl w:ilvl="2" w:tplc="BBCAE4AC">
      <w:numFmt w:val="bullet"/>
      <w:lvlText w:val="•"/>
      <w:lvlJc w:val="left"/>
      <w:pPr>
        <w:ind w:left="1700" w:hanging="361"/>
      </w:pPr>
      <w:rPr>
        <w:rFonts w:hint="default"/>
        <w:lang w:val="en-US" w:eastAsia="en-US" w:bidi="ar-SA"/>
      </w:rPr>
    </w:lvl>
    <w:lvl w:ilvl="3" w:tplc="2F1C9B78">
      <w:numFmt w:val="bullet"/>
      <w:lvlText w:val="•"/>
      <w:lvlJc w:val="left"/>
      <w:pPr>
        <w:ind w:left="2130" w:hanging="361"/>
      </w:pPr>
      <w:rPr>
        <w:rFonts w:hint="default"/>
        <w:lang w:val="en-US" w:eastAsia="en-US" w:bidi="ar-SA"/>
      </w:rPr>
    </w:lvl>
    <w:lvl w:ilvl="4" w:tplc="DC80D49E">
      <w:numFmt w:val="bullet"/>
      <w:lvlText w:val="•"/>
      <w:lvlJc w:val="left"/>
      <w:pPr>
        <w:ind w:left="2560" w:hanging="361"/>
      </w:pPr>
      <w:rPr>
        <w:rFonts w:hint="default"/>
        <w:lang w:val="en-US" w:eastAsia="en-US" w:bidi="ar-SA"/>
      </w:rPr>
    </w:lvl>
    <w:lvl w:ilvl="5" w:tplc="3BAA4CF6">
      <w:numFmt w:val="bullet"/>
      <w:lvlText w:val="•"/>
      <w:lvlJc w:val="left"/>
      <w:pPr>
        <w:ind w:left="2990" w:hanging="361"/>
      </w:pPr>
      <w:rPr>
        <w:rFonts w:hint="default"/>
        <w:lang w:val="en-US" w:eastAsia="en-US" w:bidi="ar-SA"/>
      </w:rPr>
    </w:lvl>
    <w:lvl w:ilvl="6" w:tplc="E37EEC66">
      <w:numFmt w:val="bullet"/>
      <w:lvlText w:val="•"/>
      <w:lvlJc w:val="left"/>
      <w:pPr>
        <w:ind w:left="3420" w:hanging="361"/>
      </w:pPr>
      <w:rPr>
        <w:rFonts w:hint="default"/>
        <w:lang w:val="en-US" w:eastAsia="en-US" w:bidi="ar-SA"/>
      </w:rPr>
    </w:lvl>
    <w:lvl w:ilvl="7" w:tplc="90024146">
      <w:numFmt w:val="bullet"/>
      <w:lvlText w:val="•"/>
      <w:lvlJc w:val="left"/>
      <w:pPr>
        <w:ind w:left="3851" w:hanging="361"/>
      </w:pPr>
      <w:rPr>
        <w:rFonts w:hint="default"/>
        <w:lang w:val="en-US" w:eastAsia="en-US" w:bidi="ar-SA"/>
      </w:rPr>
    </w:lvl>
    <w:lvl w:ilvl="8" w:tplc="7E0E70B4">
      <w:numFmt w:val="bullet"/>
      <w:lvlText w:val="•"/>
      <w:lvlJc w:val="left"/>
      <w:pPr>
        <w:ind w:left="4281" w:hanging="361"/>
      </w:pPr>
      <w:rPr>
        <w:rFonts w:hint="default"/>
        <w:lang w:val="en-US" w:eastAsia="en-US" w:bidi="ar-SA"/>
      </w:rPr>
    </w:lvl>
  </w:abstractNum>
  <w:abstractNum w:abstractNumId="7">
    <w:nsid w:val="30FF567F"/>
    <w:multiLevelType w:val="hybridMultilevel"/>
    <w:tmpl w:val="309AF40C"/>
    <w:lvl w:ilvl="0" w:tplc="BDFAD3EE">
      <w:numFmt w:val="bullet"/>
      <w:lvlText w:val="●"/>
      <w:lvlJc w:val="left"/>
      <w:pPr>
        <w:ind w:left="839" w:hanging="361"/>
      </w:pPr>
      <w:rPr>
        <w:rFonts w:ascii="Times New Roman" w:eastAsia="Times New Roman" w:hAnsi="Times New Roman" w:cs="Times New Roman" w:hint="default"/>
        <w:w w:val="100"/>
        <w:sz w:val="22"/>
        <w:szCs w:val="22"/>
        <w:lang w:val="en-US" w:eastAsia="en-US" w:bidi="ar-SA"/>
      </w:rPr>
    </w:lvl>
    <w:lvl w:ilvl="1" w:tplc="065E91CA">
      <w:numFmt w:val="bullet"/>
      <w:lvlText w:val="•"/>
      <w:lvlJc w:val="left"/>
      <w:pPr>
        <w:ind w:left="1270" w:hanging="361"/>
      </w:pPr>
      <w:rPr>
        <w:rFonts w:hint="default"/>
        <w:lang w:val="en-US" w:eastAsia="en-US" w:bidi="ar-SA"/>
      </w:rPr>
    </w:lvl>
    <w:lvl w:ilvl="2" w:tplc="5E706604">
      <w:numFmt w:val="bullet"/>
      <w:lvlText w:val="•"/>
      <w:lvlJc w:val="left"/>
      <w:pPr>
        <w:ind w:left="1700" w:hanging="361"/>
      </w:pPr>
      <w:rPr>
        <w:rFonts w:hint="default"/>
        <w:lang w:val="en-US" w:eastAsia="en-US" w:bidi="ar-SA"/>
      </w:rPr>
    </w:lvl>
    <w:lvl w:ilvl="3" w:tplc="04D00722">
      <w:numFmt w:val="bullet"/>
      <w:lvlText w:val="•"/>
      <w:lvlJc w:val="left"/>
      <w:pPr>
        <w:ind w:left="2130" w:hanging="361"/>
      </w:pPr>
      <w:rPr>
        <w:rFonts w:hint="default"/>
        <w:lang w:val="en-US" w:eastAsia="en-US" w:bidi="ar-SA"/>
      </w:rPr>
    </w:lvl>
    <w:lvl w:ilvl="4" w:tplc="EC8414B4">
      <w:numFmt w:val="bullet"/>
      <w:lvlText w:val="•"/>
      <w:lvlJc w:val="left"/>
      <w:pPr>
        <w:ind w:left="2560" w:hanging="361"/>
      </w:pPr>
      <w:rPr>
        <w:rFonts w:hint="default"/>
        <w:lang w:val="en-US" w:eastAsia="en-US" w:bidi="ar-SA"/>
      </w:rPr>
    </w:lvl>
    <w:lvl w:ilvl="5" w:tplc="B574C648">
      <w:numFmt w:val="bullet"/>
      <w:lvlText w:val="•"/>
      <w:lvlJc w:val="left"/>
      <w:pPr>
        <w:ind w:left="2990" w:hanging="361"/>
      </w:pPr>
      <w:rPr>
        <w:rFonts w:hint="default"/>
        <w:lang w:val="en-US" w:eastAsia="en-US" w:bidi="ar-SA"/>
      </w:rPr>
    </w:lvl>
    <w:lvl w:ilvl="6" w:tplc="54664DD6">
      <w:numFmt w:val="bullet"/>
      <w:lvlText w:val="•"/>
      <w:lvlJc w:val="left"/>
      <w:pPr>
        <w:ind w:left="3421" w:hanging="361"/>
      </w:pPr>
      <w:rPr>
        <w:rFonts w:hint="default"/>
        <w:lang w:val="en-US" w:eastAsia="en-US" w:bidi="ar-SA"/>
      </w:rPr>
    </w:lvl>
    <w:lvl w:ilvl="7" w:tplc="7BEC725E">
      <w:numFmt w:val="bullet"/>
      <w:lvlText w:val="•"/>
      <w:lvlJc w:val="left"/>
      <w:pPr>
        <w:ind w:left="3851" w:hanging="361"/>
      </w:pPr>
      <w:rPr>
        <w:rFonts w:hint="default"/>
        <w:lang w:val="en-US" w:eastAsia="en-US" w:bidi="ar-SA"/>
      </w:rPr>
    </w:lvl>
    <w:lvl w:ilvl="8" w:tplc="F4EC8DF2">
      <w:numFmt w:val="bullet"/>
      <w:lvlText w:val="•"/>
      <w:lvlJc w:val="left"/>
      <w:pPr>
        <w:ind w:left="4281" w:hanging="361"/>
      </w:pPr>
      <w:rPr>
        <w:rFonts w:hint="default"/>
        <w:lang w:val="en-US" w:eastAsia="en-US" w:bidi="ar-SA"/>
      </w:rPr>
    </w:lvl>
  </w:abstractNum>
  <w:abstractNum w:abstractNumId="8">
    <w:nsid w:val="393E313D"/>
    <w:multiLevelType w:val="hybridMultilevel"/>
    <w:tmpl w:val="7738FC38"/>
    <w:lvl w:ilvl="0" w:tplc="18549458">
      <w:start w:val="1"/>
      <w:numFmt w:val="decimal"/>
      <w:lvlText w:val="%1."/>
      <w:lvlJc w:val="left"/>
      <w:pPr>
        <w:ind w:left="720" w:hanging="360"/>
      </w:pPr>
    </w:lvl>
    <w:lvl w:ilvl="1" w:tplc="5CD833BE" w:tentative="1">
      <w:start w:val="1"/>
      <w:numFmt w:val="lowerLetter"/>
      <w:lvlText w:val="%2."/>
      <w:lvlJc w:val="left"/>
      <w:pPr>
        <w:ind w:left="1440" w:hanging="360"/>
      </w:pPr>
    </w:lvl>
    <w:lvl w:ilvl="2" w:tplc="806402D0" w:tentative="1">
      <w:start w:val="1"/>
      <w:numFmt w:val="lowerRoman"/>
      <w:lvlText w:val="%3."/>
      <w:lvlJc w:val="right"/>
      <w:pPr>
        <w:ind w:left="2160" w:hanging="180"/>
      </w:pPr>
    </w:lvl>
    <w:lvl w:ilvl="3" w:tplc="67D8601A" w:tentative="1">
      <w:start w:val="1"/>
      <w:numFmt w:val="decimal"/>
      <w:lvlText w:val="%4."/>
      <w:lvlJc w:val="left"/>
      <w:pPr>
        <w:ind w:left="2880" w:hanging="360"/>
      </w:pPr>
    </w:lvl>
    <w:lvl w:ilvl="4" w:tplc="22C0693E" w:tentative="1">
      <w:start w:val="1"/>
      <w:numFmt w:val="lowerLetter"/>
      <w:lvlText w:val="%5."/>
      <w:lvlJc w:val="left"/>
      <w:pPr>
        <w:ind w:left="3600" w:hanging="360"/>
      </w:pPr>
    </w:lvl>
    <w:lvl w:ilvl="5" w:tplc="C7BADC64" w:tentative="1">
      <w:start w:val="1"/>
      <w:numFmt w:val="lowerRoman"/>
      <w:lvlText w:val="%6."/>
      <w:lvlJc w:val="right"/>
      <w:pPr>
        <w:ind w:left="4320" w:hanging="180"/>
      </w:pPr>
    </w:lvl>
    <w:lvl w:ilvl="6" w:tplc="8B90A806" w:tentative="1">
      <w:start w:val="1"/>
      <w:numFmt w:val="decimal"/>
      <w:lvlText w:val="%7."/>
      <w:lvlJc w:val="left"/>
      <w:pPr>
        <w:ind w:left="5040" w:hanging="360"/>
      </w:pPr>
    </w:lvl>
    <w:lvl w:ilvl="7" w:tplc="920E99A2" w:tentative="1">
      <w:start w:val="1"/>
      <w:numFmt w:val="lowerLetter"/>
      <w:lvlText w:val="%8."/>
      <w:lvlJc w:val="left"/>
      <w:pPr>
        <w:ind w:left="5760" w:hanging="360"/>
      </w:pPr>
    </w:lvl>
    <w:lvl w:ilvl="8" w:tplc="77D22984" w:tentative="1">
      <w:start w:val="1"/>
      <w:numFmt w:val="lowerRoman"/>
      <w:lvlText w:val="%9."/>
      <w:lvlJc w:val="right"/>
      <w:pPr>
        <w:ind w:left="6480" w:hanging="180"/>
      </w:pPr>
    </w:lvl>
  </w:abstractNum>
  <w:abstractNum w:abstractNumId="9">
    <w:nsid w:val="3B92037B"/>
    <w:multiLevelType w:val="hybridMultilevel"/>
    <w:tmpl w:val="B1AC9370"/>
    <w:lvl w:ilvl="0" w:tplc="0409000F">
      <w:start w:val="10"/>
      <w:numFmt w:val="upperRoman"/>
      <w:lvlText w:val="%1"/>
      <w:lvlJc w:val="left"/>
      <w:pPr>
        <w:ind w:left="2025" w:hanging="324"/>
      </w:pPr>
      <w:rPr>
        <w:rFonts w:ascii="Times New Roman" w:eastAsia="Times New Roman" w:hAnsi="Times New Roman" w:cs="Times New Roman" w:hint="default"/>
        <w:b/>
        <w:bCs/>
        <w:w w:val="100"/>
        <w:sz w:val="22"/>
        <w:szCs w:val="22"/>
        <w:lang w:val="en-US" w:eastAsia="en-US" w:bidi="ar-SA"/>
      </w:rPr>
    </w:lvl>
    <w:lvl w:ilvl="1" w:tplc="04090019">
      <w:numFmt w:val="bullet"/>
      <w:lvlText w:val="•"/>
      <w:lvlJc w:val="left"/>
      <w:pPr>
        <w:ind w:left="2332" w:hanging="324"/>
      </w:pPr>
      <w:rPr>
        <w:rFonts w:hint="default"/>
        <w:lang w:val="en-US" w:eastAsia="en-US" w:bidi="ar-SA"/>
      </w:rPr>
    </w:lvl>
    <w:lvl w:ilvl="2" w:tplc="0409001B">
      <w:numFmt w:val="bullet"/>
      <w:lvlText w:val="•"/>
      <w:lvlJc w:val="left"/>
      <w:pPr>
        <w:ind w:left="2644" w:hanging="324"/>
      </w:pPr>
      <w:rPr>
        <w:rFonts w:hint="default"/>
        <w:lang w:val="en-US" w:eastAsia="en-US" w:bidi="ar-SA"/>
      </w:rPr>
    </w:lvl>
    <w:lvl w:ilvl="3" w:tplc="0409000F">
      <w:numFmt w:val="bullet"/>
      <w:lvlText w:val="•"/>
      <w:lvlJc w:val="left"/>
      <w:pPr>
        <w:ind w:left="2956" w:hanging="324"/>
      </w:pPr>
      <w:rPr>
        <w:rFonts w:hint="default"/>
        <w:lang w:val="en-US" w:eastAsia="en-US" w:bidi="ar-SA"/>
      </w:rPr>
    </w:lvl>
    <w:lvl w:ilvl="4" w:tplc="04090019">
      <w:numFmt w:val="bullet"/>
      <w:lvlText w:val="•"/>
      <w:lvlJc w:val="left"/>
      <w:pPr>
        <w:ind w:left="3268" w:hanging="324"/>
      </w:pPr>
      <w:rPr>
        <w:rFonts w:hint="default"/>
        <w:lang w:val="en-US" w:eastAsia="en-US" w:bidi="ar-SA"/>
      </w:rPr>
    </w:lvl>
    <w:lvl w:ilvl="5" w:tplc="0409001B">
      <w:numFmt w:val="bullet"/>
      <w:lvlText w:val="•"/>
      <w:lvlJc w:val="left"/>
      <w:pPr>
        <w:ind w:left="3580" w:hanging="324"/>
      </w:pPr>
      <w:rPr>
        <w:rFonts w:hint="default"/>
        <w:lang w:val="en-US" w:eastAsia="en-US" w:bidi="ar-SA"/>
      </w:rPr>
    </w:lvl>
    <w:lvl w:ilvl="6" w:tplc="0409000F">
      <w:numFmt w:val="bullet"/>
      <w:lvlText w:val="•"/>
      <w:lvlJc w:val="left"/>
      <w:pPr>
        <w:ind w:left="3893" w:hanging="324"/>
      </w:pPr>
      <w:rPr>
        <w:rFonts w:hint="default"/>
        <w:lang w:val="en-US" w:eastAsia="en-US" w:bidi="ar-SA"/>
      </w:rPr>
    </w:lvl>
    <w:lvl w:ilvl="7" w:tplc="04090019">
      <w:numFmt w:val="bullet"/>
      <w:lvlText w:val="•"/>
      <w:lvlJc w:val="left"/>
      <w:pPr>
        <w:ind w:left="4205" w:hanging="324"/>
      </w:pPr>
      <w:rPr>
        <w:rFonts w:hint="default"/>
        <w:lang w:val="en-US" w:eastAsia="en-US" w:bidi="ar-SA"/>
      </w:rPr>
    </w:lvl>
    <w:lvl w:ilvl="8" w:tplc="0409001B">
      <w:numFmt w:val="bullet"/>
      <w:lvlText w:val="•"/>
      <w:lvlJc w:val="left"/>
      <w:pPr>
        <w:ind w:left="4517" w:hanging="324"/>
      </w:pPr>
      <w:rPr>
        <w:rFonts w:hint="default"/>
        <w:lang w:val="en-US" w:eastAsia="en-US" w:bidi="ar-SA"/>
      </w:rPr>
    </w:lvl>
  </w:abstractNum>
  <w:abstractNum w:abstractNumId="10">
    <w:nsid w:val="3C75267F"/>
    <w:multiLevelType w:val="hybridMultilevel"/>
    <w:tmpl w:val="14E4EFE6"/>
    <w:lvl w:ilvl="0" w:tplc="358C8D2E">
      <w:start w:val="11"/>
      <w:numFmt w:val="decimal"/>
      <w:lvlText w:val="[%1]"/>
      <w:lvlJc w:val="left"/>
      <w:pPr>
        <w:ind w:left="479" w:hanging="370"/>
      </w:pPr>
      <w:rPr>
        <w:rFonts w:ascii="Times New Roman" w:eastAsia="Times New Roman" w:hAnsi="Times New Roman" w:cs="Times New Roman" w:hint="default"/>
        <w:w w:val="100"/>
        <w:sz w:val="20"/>
        <w:szCs w:val="20"/>
        <w:lang w:val="en-US" w:eastAsia="en-US" w:bidi="ar-SA"/>
      </w:rPr>
    </w:lvl>
    <w:lvl w:ilvl="1" w:tplc="8EFAAF68">
      <w:numFmt w:val="bullet"/>
      <w:lvlText w:val="•"/>
      <w:lvlJc w:val="left"/>
      <w:pPr>
        <w:ind w:left="1501" w:hanging="370"/>
      </w:pPr>
      <w:rPr>
        <w:rFonts w:hint="default"/>
        <w:lang w:val="en-US" w:eastAsia="en-US" w:bidi="ar-SA"/>
      </w:rPr>
    </w:lvl>
    <w:lvl w:ilvl="2" w:tplc="C548FBC2">
      <w:numFmt w:val="bullet"/>
      <w:lvlText w:val="•"/>
      <w:lvlJc w:val="left"/>
      <w:pPr>
        <w:ind w:left="2522" w:hanging="370"/>
      </w:pPr>
      <w:rPr>
        <w:rFonts w:hint="default"/>
        <w:lang w:val="en-US" w:eastAsia="en-US" w:bidi="ar-SA"/>
      </w:rPr>
    </w:lvl>
    <w:lvl w:ilvl="3" w:tplc="E8744464">
      <w:numFmt w:val="bullet"/>
      <w:lvlText w:val="•"/>
      <w:lvlJc w:val="left"/>
      <w:pPr>
        <w:ind w:left="3543" w:hanging="370"/>
      </w:pPr>
      <w:rPr>
        <w:rFonts w:hint="default"/>
        <w:lang w:val="en-US" w:eastAsia="en-US" w:bidi="ar-SA"/>
      </w:rPr>
    </w:lvl>
    <w:lvl w:ilvl="4" w:tplc="24342388">
      <w:numFmt w:val="bullet"/>
      <w:lvlText w:val="•"/>
      <w:lvlJc w:val="left"/>
      <w:pPr>
        <w:ind w:left="4564" w:hanging="370"/>
      </w:pPr>
      <w:rPr>
        <w:rFonts w:hint="default"/>
        <w:lang w:val="en-US" w:eastAsia="en-US" w:bidi="ar-SA"/>
      </w:rPr>
    </w:lvl>
    <w:lvl w:ilvl="5" w:tplc="8F02AC42">
      <w:numFmt w:val="bullet"/>
      <w:lvlText w:val="•"/>
      <w:lvlJc w:val="left"/>
      <w:pPr>
        <w:ind w:left="5585" w:hanging="370"/>
      </w:pPr>
      <w:rPr>
        <w:rFonts w:hint="default"/>
        <w:lang w:val="en-US" w:eastAsia="en-US" w:bidi="ar-SA"/>
      </w:rPr>
    </w:lvl>
    <w:lvl w:ilvl="6" w:tplc="FB6AC9EE">
      <w:numFmt w:val="bullet"/>
      <w:lvlText w:val="•"/>
      <w:lvlJc w:val="left"/>
      <w:pPr>
        <w:ind w:left="6606" w:hanging="370"/>
      </w:pPr>
      <w:rPr>
        <w:rFonts w:hint="default"/>
        <w:lang w:val="en-US" w:eastAsia="en-US" w:bidi="ar-SA"/>
      </w:rPr>
    </w:lvl>
    <w:lvl w:ilvl="7" w:tplc="48FA2F00">
      <w:numFmt w:val="bullet"/>
      <w:lvlText w:val="•"/>
      <w:lvlJc w:val="left"/>
      <w:pPr>
        <w:ind w:left="7627" w:hanging="370"/>
      </w:pPr>
      <w:rPr>
        <w:rFonts w:hint="default"/>
        <w:lang w:val="en-US" w:eastAsia="en-US" w:bidi="ar-SA"/>
      </w:rPr>
    </w:lvl>
    <w:lvl w:ilvl="8" w:tplc="5FD03172">
      <w:numFmt w:val="bullet"/>
      <w:lvlText w:val="•"/>
      <w:lvlJc w:val="left"/>
      <w:pPr>
        <w:ind w:left="8648" w:hanging="370"/>
      </w:pPr>
      <w:rPr>
        <w:rFonts w:hint="default"/>
        <w:lang w:val="en-US" w:eastAsia="en-US" w:bidi="ar-SA"/>
      </w:rPr>
    </w:lvl>
  </w:abstractNum>
  <w:abstractNum w:abstractNumId="11">
    <w:nsid w:val="3E3C3652"/>
    <w:multiLevelType w:val="multilevel"/>
    <w:tmpl w:val="3582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E7A06AD"/>
    <w:multiLevelType w:val="hybridMultilevel"/>
    <w:tmpl w:val="88DCF8F2"/>
    <w:lvl w:ilvl="0" w:tplc="FCD62C9E">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8187D72"/>
    <w:multiLevelType w:val="multilevel"/>
    <w:tmpl w:val="B046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EBD4AD4"/>
    <w:multiLevelType w:val="hybridMultilevel"/>
    <w:tmpl w:val="FAAA0A38"/>
    <w:lvl w:ilvl="0" w:tplc="D3B2F798">
      <w:numFmt w:val="bullet"/>
      <w:lvlText w:val=""/>
      <w:lvlJc w:val="left"/>
      <w:pPr>
        <w:ind w:left="210" w:hanging="288"/>
      </w:pPr>
      <w:rPr>
        <w:rFonts w:ascii="Symbol" w:eastAsia="Symbol" w:hAnsi="Symbol" w:cs="Symbol" w:hint="default"/>
        <w:w w:val="100"/>
        <w:sz w:val="22"/>
        <w:szCs w:val="22"/>
        <w:lang w:val="en-US" w:eastAsia="en-US" w:bidi="ar-SA"/>
      </w:rPr>
    </w:lvl>
    <w:lvl w:ilvl="1" w:tplc="0BF2A450">
      <w:numFmt w:val="bullet"/>
      <w:lvlText w:val="•"/>
      <w:lvlJc w:val="left"/>
      <w:pPr>
        <w:ind w:left="728" w:hanging="288"/>
      </w:pPr>
      <w:rPr>
        <w:rFonts w:hint="default"/>
        <w:lang w:val="en-US" w:eastAsia="en-US" w:bidi="ar-SA"/>
      </w:rPr>
    </w:lvl>
    <w:lvl w:ilvl="2" w:tplc="40C667EC">
      <w:numFmt w:val="bullet"/>
      <w:lvlText w:val="•"/>
      <w:lvlJc w:val="left"/>
      <w:pPr>
        <w:ind w:left="1237" w:hanging="288"/>
      </w:pPr>
      <w:rPr>
        <w:rFonts w:hint="default"/>
        <w:lang w:val="en-US" w:eastAsia="en-US" w:bidi="ar-SA"/>
      </w:rPr>
    </w:lvl>
    <w:lvl w:ilvl="3" w:tplc="644AE062">
      <w:numFmt w:val="bullet"/>
      <w:lvlText w:val="•"/>
      <w:lvlJc w:val="left"/>
      <w:pPr>
        <w:ind w:left="1745" w:hanging="288"/>
      </w:pPr>
      <w:rPr>
        <w:rFonts w:hint="default"/>
        <w:lang w:val="en-US" w:eastAsia="en-US" w:bidi="ar-SA"/>
      </w:rPr>
    </w:lvl>
    <w:lvl w:ilvl="4" w:tplc="A864829A">
      <w:numFmt w:val="bullet"/>
      <w:lvlText w:val="•"/>
      <w:lvlJc w:val="left"/>
      <w:pPr>
        <w:ind w:left="2254" w:hanging="288"/>
      </w:pPr>
      <w:rPr>
        <w:rFonts w:hint="default"/>
        <w:lang w:val="en-US" w:eastAsia="en-US" w:bidi="ar-SA"/>
      </w:rPr>
    </w:lvl>
    <w:lvl w:ilvl="5" w:tplc="C4A443E0">
      <w:numFmt w:val="bullet"/>
      <w:lvlText w:val="•"/>
      <w:lvlJc w:val="left"/>
      <w:pPr>
        <w:ind w:left="2763" w:hanging="288"/>
      </w:pPr>
      <w:rPr>
        <w:rFonts w:hint="default"/>
        <w:lang w:val="en-US" w:eastAsia="en-US" w:bidi="ar-SA"/>
      </w:rPr>
    </w:lvl>
    <w:lvl w:ilvl="6" w:tplc="4EC421AA">
      <w:numFmt w:val="bullet"/>
      <w:lvlText w:val="•"/>
      <w:lvlJc w:val="left"/>
      <w:pPr>
        <w:ind w:left="3271" w:hanging="288"/>
      </w:pPr>
      <w:rPr>
        <w:rFonts w:hint="default"/>
        <w:lang w:val="en-US" w:eastAsia="en-US" w:bidi="ar-SA"/>
      </w:rPr>
    </w:lvl>
    <w:lvl w:ilvl="7" w:tplc="F0F80B58">
      <w:numFmt w:val="bullet"/>
      <w:lvlText w:val="•"/>
      <w:lvlJc w:val="left"/>
      <w:pPr>
        <w:ind w:left="3780" w:hanging="288"/>
      </w:pPr>
      <w:rPr>
        <w:rFonts w:hint="default"/>
        <w:lang w:val="en-US" w:eastAsia="en-US" w:bidi="ar-SA"/>
      </w:rPr>
    </w:lvl>
    <w:lvl w:ilvl="8" w:tplc="77823F80">
      <w:numFmt w:val="bullet"/>
      <w:lvlText w:val="•"/>
      <w:lvlJc w:val="left"/>
      <w:pPr>
        <w:ind w:left="4289" w:hanging="288"/>
      </w:pPr>
      <w:rPr>
        <w:rFonts w:hint="default"/>
        <w:lang w:val="en-US" w:eastAsia="en-US" w:bidi="ar-SA"/>
      </w:rPr>
    </w:lvl>
  </w:abstractNum>
  <w:abstractNum w:abstractNumId="15">
    <w:nsid w:val="5EF40293"/>
    <w:multiLevelType w:val="hybridMultilevel"/>
    <w:tmpl w:val="FFB42242"/>
    <w:lvl w:ilvl="0" w:tplc="EB56C038">
      <w:start w:val="1"/>
      <w:numFmt w:val="upperLetter"/>
      <w:lvlText w:val="%1."/>
      <w:lvlJc w:val="left"/>
      <w:pPr>
        <w:ind w:left="839" w:hanging="361"/>
      </w:pPr>
      <w:rPr>
        <w:rFonts w:ascii="Times New Roman" w:eastAsia="Times New Roman" w:hAnsi="Times New Roman" w:cs="Times New Roman" w:hint="default"/>
        <w:b/>
        <w:bCs/>
        <w:spacing w:val="-2"/>
        <w:w w:val="100"/>
        <w:sz w:val="22"/>
        <w:szCs w:val="22"/>
        <w:lang w:val="en-US" w:eastAsia="en-US" w:bidi="ar-SA"/>
      </w:rPr>
    </w:lvl>
    <w:lvl w:ilvl="1" w:tplc="A97A1776">
      <w:numFmt w:val="bullet"/>
      <w:lvlText w:val=""/>
      <w:lvlJc w:val="left"/>
      <w:pPr>
        <w:ind w:left="1127" w:hanging="360"/>
      </w:pPr>
      <w:rPr>
        <w:rFonts w:ascii="Symbol" w:eastAsia="Symbol" w:hAnsi="Symbol" w:cs="Symbol" w:hint="default"/>
        <w:w w:val="100"/>
        <w:sz w:val="22"/>
        <w:szCs w:val="22"/>
        <w:lang w:val="en-US" w:eastAsia="en-US" w:bidi="ar-SA"/>
      </w:rPr>
    </w:lvl>
    <w:lvl w:ilvl="2" w:tplc="7B500C36">
      <w:numFmt w:val="bullet"/>
      <w:lvlText w:val="•"/>
      <w:lvlJc w:val="left"/>
      <w:pPr>
        <w:ind w:left="974" w:hanging="360"/>
      </w:pPr>
      <w:rPr>
        <w:rFonts w:hint="default"/>
        <w:lang w:val="en-US" w:eastAsia="en-US" w:bidi="ar-SA"/>
      </w:rPr>
    </w:lvl>
    <w:lvl w:ilvl="3" w:tplc="BD6460CC">
      <w:numFmt w:val="bullet"/>
      <w:lvlText w:val="•"/>
      <w:lvlJc w:val="left"/>
      <w:pPr>
        <w:ind w:left="829" w:hanging="360"/>
      </w:pPr>
      <w:rPr>
        <w:rFonts w:hint="default"/>
        <w:lang w:val="en-US" w:eastAsia="en-US" w:bidi="ar-SA"/>
      </w:rPr>
    </w:lvl>
    <w:lvl w:ilvl="4" w:tplc="D2E435E8">
      <w:numFmt w:val="bullet"/>
      <w:lvlText w:val="•"/>
      <w:lvlJc w:val="left"/>
      <w:pPr>
        <w:ind w:left="683" w:hanging="360"/>
      </w:pPr>
      <w:rPr>
        <w:rFonts w:hint="default"/>
        <w:lang w:val="en-US" w:eastAsia="en-US" w:bidi="ar-SA"/>
      </w:rPr>
    </w:lvl>
    <w:lvl w:ilvl="5" w:tplc="919CA8D6">
      <w:numFmt w:val="bullet"/>
      <w:lvlText w:val="•"/>
      <w:lvlJc w:val="left"/>
      <w:pPr>
        <w:ind w:left="538" w:hanging="360"/>
      </w:pPr>
      <w:rPr>
        <w:rFonts w:hint="default"/>
        <w:lang w:val="en-US" w:eastAsia="en-US" w:bidi="ar-SA"/>
      </w:rPr>
    </w:lvl>
    <w:lvl w:ilvl="6" w:tplc="9EC806CE">
      <w:numFmt w:val="bullet"/>
      <w:lvlText w:val="•"/>
      <w:lvlJc w:val="left"/>
      <w:pPr>
        <w:ind w:left="392" w:hanging="360"/>
      </w:pPr>
      <w:rPr>
        <w:rFonts w:hint="default"/>
        <w:lang w:val="en-US" w:eastAsia="en-US" w:bidi="ar-SA"/>
      </w:rPr>
    </w:lvl>
    <w:lvl w:ilvl="7" w:tplc="836C45CC">
      <w:numFmt w:val="bullet"/>
      <w:lvlText w:val="•"/>
      <w:lvlJc w:val="left"/>
      <w:pPr>
        <w:ind w:left="247" w:hanging="360"/>
      </w:pPr>
      <w:rPr>
        <w:rFonts w:hint="default"/>
        <w:lang w:val="en-US" w:eastAsia="en-US" w:bidi="ar-SA"/>
      </w:rPr>
    </w:lvl>
    <w:lvl w:ilvl="8" w:tplc="06DA433E">
      <w:numFmt w:val="bullet"/>
      <w:lvlText w:val="•"/>
      <w:lvlJc w:val="left"/>
      <w:pPr>
        <w:ind w:left="101" w:hanging="360"/>
      </w:pPr>
      <w:rPr>
        <w:rFonts w:hint="default"/>
        <w:lang w:val="en-US" w:eastAsia="en-US" w:bidi="ar-SA"/>
      </w:rPr>
    </w:lvl>
  </w:abstractNum>
  <w:abstractNum w:abstractNumId="16">
    <w:nsid w:val="67D92B0D"/>
    <w:multiLevelType w:val="hybridMultilevel"/>
    <w:tmpl w:val="9F668C92"/>
    <w:lvl w:ilvl="0" w:tplc="626061F2">
      <w:start w:val="1"/>
      <w:numFmt w:val="decimal"/>
      <w:lvlText w:val="%1)"/>
      <w:lvlJc w:val="left"/>
      <w:pPr>
        <w:ind w:left="390" w:hanging="272"/>
      </w:pPr>
      <w:rPr>
        <w:rFonts w:ascii="Times New Roman" w:eastAsia="Times New Roman" w:hAnsi="Times New Roman" w:cs="Times New Roman" w:hint="default"/>
        <w:w w:val="100"/>
        <w:sz w:val="22"/>
        <w:szCs w:val="22"/>
        <w:lang w:val="en-US" w:eastAsia="en-US" w:bidi="ar-SA"/>
      </w:rPr>
    </w:lvl>
    <w:lvl w:ilvl="1" w:tplc="1E80824C">
      <w:start w:val="1"/>
      <w:numFmt w:val="upperLetter"/>
      <w:lvlText w:val="%2."/>
      <w:lvlJc w:val="left"/>
      <w:pPr>
        <w:ind w:left="784" w:hanging="360"/>
      </w:pPr>
      <w:rPr>
        <w:rFonts w:ascii="Times New Roman" w:eastAsia="Times New Roman" w:hAnsi="Times New Roman" w:cs="Times New Roman" w:hint="default"/>
        <w:b/>
        <w:bCs/>
        <w:spacing w:val="-2"/>
        <w:w w:val="100"/>
        <w:sz w:val="22"/>
        <w:szCs w:val="22"/>
        <w:lang w:val="en-US" w:eastAsia="en-US" w:bidi="ar-SA"/>
      </w:rPr>
    </w:lvl>
    <w:lvl w:ilvl="2" w:tplc="2640E8DC">
      <w:numFmt w:val="bullet"/>
      <w:lvlText w:val="•"/>
      <w:lvlJc w:val="left"/>
      <w:pPr>
        <w:ind w:left="3040" w:hanging="360"/>
      </w:pPr>
      <w:rPr>
        <w:rFonts w:hint="default"/>
        <w:lang w:val="en-US" w:eastAsia="en-US" w:bidi="ar-SA"/>
      </w:rPr>
    </w:lvl>
    <w:lvl w:ilvl="3" w:tplc="FAA2CDEC">
      <w:numFmt w:val="bullet"/>
      <w:lvlText w:val="•"/>
      <w:lvlJc w:val="left"/>
      <w:pPr>
        <w:ind w:left="2622" w:hanging="360"/>
      </w:pPr>
      <w:rPr>
        <w:rFonts w:hint="default"/>
        <w:lang w:val="en-US" w:eastAsia="en-US" w:bidi="ar-SA"/>
      </w:rPr>
    </w:lvl>
    <w:lvl w:ilvl="4" w:tplc="7D04A8D6">
      <w:numFmt w:val="bullet"/>
      <w:lvlText w:val="•"/>
      <w:lvlJc w:val="left"/>
      <w:pPr>
        <w:ind w:left="2205" w:hanging="360"/>
      </w:pPr>
      <w:rPr>
        <w:rFonts w:hint="default"/>
        <w:lang w:val="en-US" w:eastAsia="en-US" w:bidi="ar-SA"/>
      </w:rPr>
    </w:lvl>
    <w:lvl w:ilvl="5" w:tplc="B14AD6AA">
      <w:numFmt w:val="bullet"/>
      <w:lvlText w:val="•"/>
      <w:lvlJc w:val="left"/>
      <w:pPr>
        <w:ind w:left="1788" w:hanging="360"/>
      </w:pPr>
      <w:rPr>
        <w:rFonts w:hint="default"/>
        <w:lang w:val="en-US" w:eastAsia="en-US" w:bidi="ar-SA"/>
      </w:rPr>
    </w:lvl>
    <w:lvl w:ilvl="6" w:tplc="D9E25C70">
      <w:numFmt w:val="bullet"/>
      <w:lvlText w:val="•"/>
      <w:lvlJc w:val="left"/>
      <w:pPr>
        <w:ind w:left="1370" w:hanging="360"/>
      </w:pPr>
      <w:rPr>
        <w:rFonts w:hint="default"/>
        <w:lang w:val="en-US" w:eastAsia="en-US" w:bidi="ar-SA"/>
      </w:rPr>
    </w:lvl>
    <w:lvl w:ilvl="7" w:tplc="B268DB3A">
      <w:numFmt w:val="bullet"/>
      <w:lvlText w:val="•"/>
      <w:lvlJc w:val="left"/>
      <w:pPr>
        <w:ind w:left="953" w:hanging="360"/>
      </w:pPr>
      <w:rPr>
        <w:rFonts w:hint="default"/>
        <w:lang w:val="en-US" w:eastAsia="en-US" w:bidi="ar-SA"/>
      </w:rPr>
    </w:lvl>
    <w:lvl w:ilvl="8" w:tplc="E056EB84">
      <w:numFmt w:val="bullet"/>
      <w:lvlText w:val="•"/>
      <w:lvlJc w:val="left"/>
      <w:pPr>
        <w:ind w:left="536" w:hanging="360"/>
      </w:pPr>
      <w:rPr>
        <w:rFonts w:hint="default"/>
        <w:lang w:val="en-US" w:eastAsia="en-US" w:bidi="ar-SA"/>
      </w:rPr>
    </w:lvl>
  </w:abstractNum>
  <w:abstractNum w:abstractNumId="17">
    <w:nsid w:val="683C251F"/>
    <w:multiLevelType w:val="hybridMultilevel"/>
    <w:tmpl w:val="B204F6A6"/>
    <w:lvl w:ilvl="0" w:tplc="C860A25C">
      <w:start w:val="1"/>
      <w:numFmt w:val="upperLetter"/>
      <w:lvlText w:val="%1."/>
      <w:lvlJc w:val="left"/>
      <w:pPr>
        <w:ind w:left="347" w:hanging="228"/>
      </w:pPr>
      <w:rPr>
        <w:rFonts w:ascii="Times New Roman" w:eastAsia="Times New Roman" w:hAnsi="Times New Roman" w:cs="Times New Roman" w:hint="default"/>
        <w:b/>
        <w:bCs/>
        <w:spacing w:val="-2"/>
        <w:w w:val="100"/>
        <w:sz w:val="20"/>
        <w:szCs w:val="20"/>
        <w:lang w:val="en-US" w:eastAsia="en-US" w:bidi="ar-SA"/>
      </w:rPr>
    </w:lvl>
    <w:lvl w:ilvl="1" w:tplc="476EB55A">
      <w:start w:val="1"/>
      <w:numFmt w:val="decimal"/>
      <w:lvlText w:val="%2)"/>
      <w:lvlJc w:val="left"/>
      <w:pPr>
        <w:ind w:left="544" w:hanging="245"/>
      </w:pPr>
      <w:rPr>
        <w:rFonts w:ascii="Times New Roman" w:eastAsia="Times New Roman" w:hAnsi="Times New Roman" w:cs="Times New Roman" w:hint="default"/>
        <w:b/>
        <w:bCs/>
        <w:w w:val="100"/>
        <w:sz w:val="22"/>
        <w:szCs w:val="22"/>
        <w:lang w:val="en-US" w:eastAsia="en-US" w:bidi="ar-SA"/>
      </w:rPr>
    </w:lvl>
    <w:lvl w:ilvl="2" w:tplc="D71859A8">
      <w:numFmt w:val="bullet"/>
      <w:lvlText w:val="•"/>
      <w:lvlJc w:val="left"/>
      <w:pPr>
        <w:ind w:left="1069" w:hanging="245"/>
      </w:pPr>
      <w:rPr>
        <w:rFonts w:hint="default"/>
        <w:lang w:val="en-US" w:eastAsia="en-US" w:bidi="ar-SA"/>
      </w:rPr>
    </w:lvl>
    <w:lvl w:ilvl="3" w:tplc="ED904FDA">
      <w:numFmt w:val="bullet"/>
      <w:lvlText w:val="•"/>
      <w:lvlJc w:val="left"/>
      <w:pPr>
        <w:ind w:left="1599" w:hanging="245"/>
      </w:pPr>
      <w:rPr>
        <w:rFonts w:hint="default"/>
        <w:lang w:val="en-US" w:eastAsia="en-US" w:bidi="ar-SA"/>
      </w:rPr>
    </w:lvl>
    <w:lvl w:ilvl="4" w:tplc="C1AC5ED6">
      <w:numFmt w:val="bullet"/>
      <w:lvlText w:val="•"/>
      <w:lvlJc w:val="left"/>
      <w:pPr>
        <w:ind w:left="2128" w:hanging="245"/>
      </w:pPr>
      <w:rPr>
        <w:rFonts w:hint="default"/>
        <w:lang w:val="en-US" w:eastAsia="en-US" w:bidi="ar-SA"/>
      </w:rPr>
    </w:lvl>
    <w:lvl w:ilvl="5" w:tplc="92380048">
      <w:numFmt w:val="bullet"/>
      <w:lvlText w:val="•"/>
      <w:lvlJc w:val="left"/>
      <w:pPr>
        <w:ind w:left="2658" w:hanging="245"/>
      </w:pPr>
      <w:rPr>
        <w:rFonts w:hint="default"/>
        <w:lang w:val="en-US" w:eastAsia="en-US" w:bidi="ar-SA"/>
      </w:rPr>
    </w:lvl>
    <w:lvl w:ilvl="6" w:tplc="0512F75C">
      <w:numFmt w:val="bullet"/>
      <w:lvlText w:val="•"/>
      <w:lvlJc w:val="left"/>
      <w:pPr>
        <w:ind w:left="3188" w:hanging="245"/>
      </w:pPr>
      <w:rPr>
        <w:rFonts w:hint="default"/>
        <w:lang w:val="en-US" w:eastAsia="en-US" w:bidi="ar-SA"/>
      </w:rPr>
    </w:lvl>
    <w:lvl w:ilvl="7" w:tplc="2E76DA18">
      <w:numFmt w:val="bullet"/>
      <w:lvlText w:val="•"/>
      <w:lvlJc w:val="left"/>
      <w:pPr>
        <w:ind w:left="3717" w:hanging="245"/>
      </w:pPr>
      <w:rPr>
        <w:rFonts w:hint="default"/>
        <w:lang w:val="en-US" w:eastAsia="en-US" w:bidi="ar-SA"/>
      </w:rPr>
    </w:lvl>
    <w:lvl w:ilvl="8" w:tplc="5EAEB8E6">
      <w:numFmt w:val="bullet"/>
      <w:lvlText w:val="•"/>
      <w:lvlJc w:val="left"/>
      <w:pPr>
        <w:ind w:left="4247" w:hanging="245"/>
      </w:pPr>
      <w:rPr>
        <w:rFonts w:hint="default"/>
        <w:lang w:val="en-US" w:eastAsia="en-US" w:bidi="ar-SA"/>
      </w:rPr>
    </w:lvl>
  </w:abstractNum>
  <w:abstractNum w:abstractNumId="18">
    <w:nsid w:val="6CA96C1F"/>
    <w:multiLevelType w:val="multilevel"/>
    <w:tmpl w:val="8498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4"/>
  </w:num>
  <w:num w:numId="4">
    <w:abstractNumId w:val="5"/>
  </w:num>
  <w:num w:numId="5">
    <w:abstractNumId w:val="14"/>
  </w:num>
  <w:num w:numId="6">
    <w:abstractNumId w:val="16"/>
  </w:num>
  <w:num w:numId="7">
    <w:abstractNumId w:val="15"/>
  </w:num>
  <w:num w:numId="8">
    <w:abstractNumId w:val="17"/>
  </w:num>
  <w:num w:numId="9">
    <w:abstractNumId w:val="6"/>
  </w:num>
  <w:num w:numId="10">
    <w:abstractNumId w:val="2"/>
  </w:num>
  <w:num w:numId="11">
    <w:abstractNumId w:val="7"/>
  </w:num>
  <w:num w:numId="12">
    <w:abstractNumId w:val="8"/>
  </w:num>
  <w:num w:numId="13">
    <w:abstractNumId w:val="13"/>
  </w:num>
  <w:num w:numId="14">
    <w:abstractNumId w:val="1"/>
  </w:num>
  <w:num w:numId="15">
    <w:abstractNumId w:val="18"/>
  </w:num>
  <w:num w:numId="16">
    <w:abstractNumId w:val="0"/>
  </w:num>
  <w:num w:numId="17">
    <w:abstractNumId w:val="11"/>
  </w:num>
  <w:num w:numId="18">
    <w:abstractNumId w:val="12"/>
  </w:num>
  <w:num w:numId="1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hdrShapeDefaults>
    <o:shapedefaults v:ext="edit" spidmax="37890"/>
    <o:shapelayout v:ext="edit">
      <o:idmap v:ext="edit" data="2"/>
    </o:shapelayout>
  </w:hdrShapeDefaults>
  <w:footnotePr>
    <w:footnote w:id="0"/>
    <w:footnote w:id="1"/>
  </w:footnotePr>
  <w:endnotePr>
    <w:endnote w:id="0"/>
    <w:endnote w:id="1"/>
  </w:endnotePr>
  <w:compat>
    <w:ulTrailSpace/>
    <w:shapeLayoutLikeWW8/>
  </w:compat>
  <w:rsids>
    <w:rsidRoot w:val="00077ECA"/>
    <w:rsid w:val="00010287"/>
    <w:rsid w:val="00024BB7"/>
    <w:rsid w:val="00046E4C"/>
    <w:rsid w:val="00077ECA"/>
    <w:rsid w:val="000B6240"/>
    <w:rsid w:val="000C5D86"/>
    <w:rsid w:val="00121EA9"/>
    <w:rsid w:val="00146D29"/>
    <w:rsid w:val="00152D70"/>
    <w:rsid w:val="001B434D"/>
    <w:rsid w:val="001D14C7"/>
    <w:rsid w:val="001F0D31"/>
    <w:rsid w:val="00200CCE"/>
    <w:rsid w:val="00204A57"/>
    <w:rsid w:val="00212716"/>
    <w:rsid w:val="0021599D"/>
    <w:rsid w:val="00243AD6"/>
    <w:rsid w:val="00270CB4"/>
    <w:rsid w:val="002B3C89"/>
    <w:rsid w:val="002B7634"/>
    <w:rsid w:val="002C3AAF"/>
    <w:rsid w:val="002D2C0F"/>
    <w:rsid w:val="002D5BB9"/>
    <w:rsid w:val="00317CD6"/>
    <w:rsid w:val="003350A7"/>
    <w:rsid w:val="003362A2"/>
    <w:rsid w:val="00337ECE"/>
    <w:rsid w:val="00341F78"/>
    <w:rsid w:val="00347174"/>
    <w:rsid w:val="003600DC"/>
    <w:rsid w:val="00382CF6"/>
    <w:rsid w:val="00387F80"/>
    <w:rsid w:val="00391575"/>
    <w:rsid w:val="00400C6C"/>
    <w:rsid w:val="00435108"/>
    <w:rsid w:val="00440C96"/>
    <w:rsid w:val="00477CC0"/>
    <w:rsid w:val="0048225E"/>
    <w:rsid w:val="004B1DE1"/>
    <w:rsid w:val="004F2936"/>
    <w:rsid w:val="004F31B7"/>
    <w:rsid w:val="005070D0"/>
    <w:rsid w:val="0053409A"/>
    <w:rsid w:val="00547CD3"/>
    <w:rsid w:val="005947E5"/>
    <w:rsid w:val="00596888"/>
    <w:rsid w:val="005B0939"/>
    <w:rsid w:val="005D7BE3"/>
    <w:rsid w:val="00626D72"/>
    <w:rsid w:val="00630287"/>
    <w:rsid w:val="006A1509"/>
    <w:rsid w:val="006F6655"/>
    <w:rsid w:val="007408B4"/>
    <w:rsid w:val="007412F0"/>
    <w:rsid w:val="00753A7D"/>
    <w:rsid w:val="007929BE"/>
    <w:rsid w:val="007C5769"/>
    <w:rsid w:val="007F58E3"/>
    <w:rsid w:val="008254DA"/>
    <w:rsid w:val="0085163E"/>
    <w:rsid w:val="00852EA7"/>
    <w:rsid w:val="00867F14"/>
    <w:rsid w:val="00885193"/>
    <w:rsid w:val="008B0197"/>
    <w:rsid w:val="008F79F1"/>
    <w:rsid w:val="00907248"/>
    <w:rsid w:val="00910A23"/>
    <w:rsid w:val="00915AAD"/>
    <w:rsid w:val="00930D9E"/>
    <w:rsid w:val="00945377"/>
    <w:rsid w:val="00985F9A"/>
    <w:rsid w:val="009D3144"/>
    <w:rsid w:val="009E3C0A"/>
    <w:rsid w:val="00A01450"/>
    <w:rsid w:val="00A12723"/>
    <w:rsid w:val="00A21CB5"/>
    <w:rsid w:val="00A34F84"/>
    <w:rsid w:val="00A4368B"/>
    <w:rsid w:val="00A75220"/>
    <w:rsid w:val="00AD1362"/>
    <w:rsid w:val="00AE7001"/>
    <w:rsid w:val="00B314C8"/>
    <w:rsid w:val="00B35D52"/>
    <w:rsid w:val="00B4135A"/>
    <w:rsid w:val="00B61B23"/>
    <w:rsid w:val="00B7739A"/>
    <w:rsid w:val="00B85AA3"/>
    <w:rsid w:val="00BB55D9"/>
    <w:rsid w:val="00BD5178"/>
    <w:rsid w:val="00BD59E2"/>
    <w:rsid w:val="00C35436"/>
    <w:rsid w:val="00C60155"/>
    <w:rsid w:val="00C76942"/>
    <w:rsid w:val="00CB3933"/>
    <w:rsid w:val="00CD7AFC"/>
    <w:rsid w:val="00CE48E2"/>
    <w:rsid w:val="00D31DB2"/>
    <w:rsid w:val="00D36000"/>
    <w:rsid w:val="00D42D04"/>
    <w:rsid w:val="00D73C01"/>
    <w:rsid w:val="00D76AF4"/>
    <w:rsid w:val="00DB7AC7"/>
    <w:rsid w:val="00DE057B"/>
    <w:rsid w:val="00E24E54"/>
    <w:rsid w:val="00E32455"/>
    <w:rsid w:val="00E569B0"/>
    <w:rsid w:val="00E64718"/>
    <w:rsid w:val="00E712A0"/>
    <w:rsid w:val="00E75700"/>
    <w:rsid w:val="00E80795"/>
    <w:rsid w:val="00E87079"/>
    <w:rsid w:val="00E90531"/>
    <w:rsid w:val="00E936FA"/>
    <w:rsid w:val="00EA1617"/>
    <w:rsid w:val="00EB28FB"/>
    <w:rsid w:val="00EB551B"/>
    <w:rsid w:val="00EE6B44"/>
    <w:rsid w:val="00EF0834"/>
    <w:rsid w:val="00F0133F"/>
    <w:rsid w:val="00F138C3"/>
    <w:rsid w:val="00F25CAB"/>
    <w:rsid w:val="00F75860"/>
    <w:rsid w:val="00F81C32"/>
    <w:rsid w:val="00FE4606"/>
    <w:rsid w:val="00FE7DBF"/>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7890"/>
    <o:shapelayout v:ext="edit">
      <o:idmap v:ext="edit" data="1"/>
      <o:rules v:ext="edit">
        <o:r id="V:Rule3" type="connector" idref="#_x0000_s1037"/>
        <o:r id="V:Rule4" type="connector" idref="#_x0000_s103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77ECA"/>
    <w:rPr>
      <w:rFonts w:ascii="Times New Roman" w:eastAsia="Times New Roman" w:hAnsi="Times New Roman" w:cs="Times New Roman"/>
    </w:rPr>
  </w:style>
  <w:style w:type="paragraph" w:styleId="Heading1">
    <w:name w:val="heading 1"/>
    <w:basedOn w:val="Normal"/>
    <w:uiPriority w:val="1"/>
    <w:qFormat/>
    <w:rsid w:val="00077ECA"/>
    <w:pPr>
      <w:spacing w:before="124"/>
      <w:ind w:left="839"/>
      <w:outlineLvl w:val="0"/>
    </w:pPr>
    <w:rPr>
      <w:b/>
      <w:bCs/>
    </w:rPr>
  </w:style>
  <w:style w:type="paragraph" w:styleId="Heading2">
    <w:name w:val="heading 2"/>
    <w:basedOn w:val="Normal"/>
    <w:uiPriority w:val="1"/>
    <w:qFormat/>
    <w:rsid w:val="00077ECA"/>
    <w:pPr>
      <w:ind w:left="7"/>
      <w:outlineLvl w:val="1"/>
    </w:pPr>
    <w:rPr>
      <w:b/>
      <w:bCs/>
      <w:i/>
      <w:iCs/>
    </w:rPr>
  </w:style>
  <w:style w:type="paragraph" w:styleId="Heading3">
    <w:name w:val="heading 3"/>
    <w:basedOn w:val="Normal"/>
    <w:next w:val="Normal"/>
    <w:link w:val="Heading3Char"/>
    <w:uiPriority w:val="9"/>
    <w:semiHidden/>
    <w:unhideWhenUsed/>
    <w:qFormat/>
    <w:rsid w:val="00CD7AFC"/>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77ECA"/>
    <w:pPr>
      <w:ind w:left="119"/>
    </w:pPr>
  </w:style>
  <w:style w:type="paragraph" w:styleId="Title">
    <w:name w:val="Title"/>
    <w:basedOn w:val="Normal"/>
    <w:uiPriority w:val="1"/>
    <w:qFormat/>
    <w:rsid w:val="00077ECA"/>
    <w:pPr>
      <w:spacing w:before="85"/>
      <w:ind w:left="435" w:right="459"/>
      <w:jc w:val="center"/>
    </w:pPr>
    <w:rPr>
      <w:b/>
      <w:bCs/>
      <w:sz w:val="36"/>
      <w:szCs w:val="36"/>
    </w:rPr>
  </w:style>
  <w:style w:type="paragraph" w:styleId="ListParagraph">
    <w:name w:val="List Paragraph"/>
    <w:basedOn w:val="Normal"/>
    <w:uiPriority w:val="34"/>
    <w:qFormat/>
    <w:rsid w:val="00077ECA"/>
    <w:pPr>
      <w:spacing w:before="119"/>
      <w:ind w:left="839" w:hanging="361"/>
    </w:pPr>
  </w:style>
  <w:style w:type="paragraph" w:customStyle="1" w:styleId="TableParagraph">
    <w:name w:val="Table Paragraph"/>
    <w:basedOn w:val="Normal"/>
    <w:uiPriority w:val="1"/>
    <w:qFormat/>
    <w:rsid w:val="00077ECA"/>
    <w:pPr>
      <w:spacing w:line="247" w:lineRule="exact"/>
      <w:ind w:left="110"/>
    </w:pPr>
  </w:style>
  <w:style w:type="paragraph" w:styleId="BalloonText">
    <w:name w:val="Balloon Text"/>
    <w:basedOn w:val="Normal"/>
    <w:link w:val="BalloonTextChar"/>
    <w:uiPriority w:val="99"/>
    <w:semiHidden/>
    <w:unhideWhenUsed/>
    <w:rsid w:val="00F0133F"/>
    <w:rPr>
      <w:rFonts w:ascii="Tahoma" w:hAnsi="Tahoma" w:cs="Tahoma"/>
      <w:sz w:val="16"/>
      <w:szCs w:val="16"/>
    </w:rPr>
  </w:style>
  <w:style w:type="character" w:customStyle="1" w:styleId="BalloonTextChar">
    <w:name w:val="Balloon Text Char"/>
    <w:basedOn w:val="DefaultParagraphFont"/>
    <w:link w:val="BalloonText"/>
    <w:uiPriority w:val="99"/>
    <w:semiHidden/>
    <w:rsid w:val="00F0133F"/>
    <w:rPr>
      <w:rFonts w:ascii="Tahoma" w:eastAsia="Times New Roman" w:hAnsi="Tahoma" w:cs="Tahoma"/>
      <w:sz w:val="16"/>
      <w:szCs w:val="16"/>
    </w:rPr>
  </w:style>
  <w:style w:type="paragraph" w:styleId="Header">
    <w:name w:val="header"/>
    <w:basedOn w:val="Normal"/>
    <w:link w:val="HeaderChar"/>
    <w:uiPriority w:val="99"/>
    <w:semiHidden/>
    <w:unhideWhenUsed/>
    <w:rsid w:val="00F0133F"/>
    <w:pPr>
      <w:tabs>
        <w:tab w:val="center" w:pos="4680"/>
        <w:tab w:val="right" w:pos="9360"/>
      </w:tabs>
    </w:pPr>
  </w:style>
  <w:style w:type="character" w:customStyle="1" w:styleId="HeaderChar">
    <w:name w:val="Header Char"/>
    <w:basedOn w:val="DefaultParagraphFont"/>
    <w:link w:val="Header"/>
    <w:uiPriority w:val="99"/>
    <w:semiHidden/>
    <w:rsid w:val="00F0133F"/>
    <w:rPr>
      <w:rFonts w:ascii="Times New Roman" w:eastAsia="Times New Roman" w:hAnsi="Times New Roman" w:cs="Times New Roman"/>
    </w:rPr>
  </w:style>
  <w:style w:type="paragraph" w:styleId="Footer">
    <w:name w:val="footer"/>
    <w:basedOn w:val="Normal"/>
    <w:link w:val="FooterChar"/>
    <w:uiPriority w:val="99"/>
    <w:unhideWhenUsed/>
    <w:rsid w:val="00F0133F"/>
    <w:pPr>
      <w:tabs>
        <w:tab w:val="center" w:pos="4680"/>
        <w:tab w:val="right" w:pos="9360"/>
      </w:tabs>
    </w:pPr>
  </w:style>
  <w:style w:type="character" w:customStyle="1" w:styleId="FooterChar">
    <w:name w:val="Footer Char"/>
    <w:basedOn w:val="DefaultParagraphFont"/>
    <w:link w:val="Footer"/>
    <w:uiPriority w:val="99"/>
    <w:rsid w:val="00F0133F"/>
    <w:rPr>
      <w:rFonts w:ascii="Times New Roman" w:eastAsia="Times New Roman" w:hAnsi="Times New Roman" w:cs="Times New Roman"/>
    </w:rPr>
  </w:style>
  <w:style w:type="character" w:styleId="Strong">
    <w:name w:val="Strong"/>
    <w:basedOn w:val="DefaultParagraphFont"/>
    <w:uiPriority w:val="22"/>
    <w:qFormat/>
    <w:rsid w:val="0053409A"/>
    <w:rPr>
      <w:b/>
      <w:bCs/>
    </w:rPr>
  </w:style>
  <w:style w:type="paragraph" w:styleId="NormalWeb">
    <w:name w:val="Normal (Web)"/>
    <w:basedOn w:val="Normal"/>
    <w:uiPriority w:val="99"/>
    <w:unhideWhenUsed/>
    <w:rsid w:val="0053409A"/>
    <w:pPr>
      <w:widowControl/>
      <w:autoSpaceDE/>
      <w:autoSpaceDN/>
      <w:spacing w:before="100" w:beforeAutospacing="1" w:after="100" w:afterAutospacing="1"/>
      <w:textboxTightWrap w:val="allLines"/>
    </w:pPr>
    <w:rPr>
      <w:sz w:val="24"/>
      <w:szCs w:val="24"/>
      <w:lang w:bidi="hi-IN"/>
    </w:rPr>
  </w:style>
  <w:style w:type="paragraph" w:customStyle="1" w:styleId="Default">
    <w:name w:val="Default"/>
    <w:rsid w:val="00477CC0"/>
    <w:pPr>
      <w:widowControl/>
      <w:adjustRightInd w:val="0"/>
    </w:pPr>
    <w:rPr>
      <w:rFonts w:ascii="Times New Roman" w:eastAsia="Times New Roman" w:hAnsi="Times New Roman" w:cs="Times New Roman"/>
      <w:color w:val="000000"/>
      <w:sz w:val="24"/>
      <w:szCs w:val="24"/>
      <w:lang w:eastAsia="en-IN" w:bidi="hi-IN"/>
    </w:rPr>
  </w:style>
  <w:style w:type="character" w:customStyle="1" w:styleId="Heading3Char">
    <w:name w:val="Heading 3 Char"/>
    <w:basedOn w:val="DefaultParagraphFont"/>
    <w:link w:val="Heading3"/>
    <w:uiPriority w:val="9"/>
    <w:semiHidden/>
    <w:rsid w:val="00CD7AFC"/>
    <w:rPr>
      <w:rFonts w:asciiTheme="majorHAnsi" w:eastAsiaTheme="majorEastAsia" w:hAnsiTheme="majorHAnsi" w:cstheme="majorBidi"/>
      <w:b/>
      <w:bCs/>
      <w:color w:val="4F81BD" w:themeColor="accent1"/>
    </w:rPr>
  </w:style>
  <w:style w:type="character" w:customStyle="1" w:styleId="a">
    <w:name w:val="a"/>
    <w:basedOn w:val="DefaultParagraphFont"/>
    <w:rsid w:val="00CD7AFC"/>
  </w:style>
  <w:style w:type="character" w:customStyle="1" w:styleId="words">
    <w:name w:val="words"/>
    <w:basedOn w:val="DefaultParagraphFont"/>
    <w:rsid w:val="00435108"/>
  </w:style>
  <w:style w:type="character" w:styleId="Hyperlink">
    <w:name w:val="Hyperlink"/>
    <w:basedOn w:val="DefaultParagraphFont"/>
    <w:uiPriority w:val="99"/>
    <w:unhideWhenUsed/>
    <w:rsid w:val="00341F78"/>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827139486">
      <w:bodyDiv w:val="1"/>
      <w:marLeft w:val="0"/>
      <w:marRight w:val="0"/>
      <w:marTop w:val="0"/>
      <w:marBottom w:val="0"/>
      <w:divBdr>
        <w:top w:val="none" w:sz="0" w:space="0" w:color="auto"/>
        <w:left w:val="none" w:sz="0" w:space="0" w:color="auto"/>
        <w:bottom w:val="none" w:sz="0" w:space="0" w:color="auto"/>
        <w:right w:val="none" w:sz="0" w:space="0" w:color="auto"/>
      </w:divBdr>
    </w:div>
    <w:div w:id="17213256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42EDBC-C837-47B3-9633-C70854A981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412</TotalTime>
  <Pages>7</Pages>
  <Words>3133</Words>
  <Characters>17861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dc:creator>
  <cp:lastModifiedBy>hp</cp:lastModifiedBy>
  <cp:revision>126</cp:revision>
  <dcterms:created xsi:type="dcterms:W3CDTF">2024-05-28T13:41:00Z</dcterms:created>
  <dcterms:modified xsi:type="dcterms:W3CDTF">2024-11-20T07:12:00Z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2020-05-26T00:00:00Z</vt:filetime>
  </property>
  <property fmtid="{D5CDD505-2E9C-101B-9397-08002B2CF9AE}" pid="3" name="Creator">
    <vt:lpwstr>Microsoft® Word 2013</vt:lpwstr>
  </property>
  <property fmtid="{D5CDD505-2E9C-101B-9397-08002B2CF9AE}" pid="4" name="LastSaved">
    <vt:filetime>2024-05-28T00:00:00Z</vt:filetime>
  </property>
</Properties>
</file>