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Student Name: Bhavya              </w:t>
        <w:tab/>
        <w:tab/>
        <w:tab/>
        <w:t xml:space="preserve">      UID: 24BAI70791</w:t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Branch: CSE(AI &amp; ML)</w:t>
        <w:tab/>
        <w:t xml:space="preserve">                     </w:t>
        <w:tab/>
        <w:t xml:space="preserve">      Section/Group: 24AIT_KRG-1/G2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Semester: 4</w:t>
        <w:tab/>
        <w:tab/>
        <w:tab/>
        <w:tab/>
        <w:tab/>
        <w:t xml:space="preserve">                           Date of Performance: 27/02/2026</w:t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Subject Name: Database Management System          Subject Code: 24CSH-298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120" w:before="48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</w:rPr>
      </w:pPr>
      <w:bookmarkStart w:colFirst="0" w:colLast="0" w:name="_2xlyftrc22r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Experiment – 5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vz80lz6s4wf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1. Aim of the Session</w:t>
      </w:r>
    </w:p>
    <w:p w:rsidR="00000000" w:rsidDel="00000000" w:rsidP="00000000" w:rsidRDefault="00000000" w:rsidRPr="00000000" w14:paraId="00000009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understand and 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conditional logic in 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by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modulus operator (MOD / %)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analyze numerical data and classify employee salaries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odd or even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thereby improving data analysis and decision-making skills in SQL.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bzevxz8n7ug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2. Software Requirements</w:t>
      </w:r>
    </w:p>
    <w:p w:rsidR="00000000" w:rsidDel="00000000" w:rsidP="00000000" w:rsidRDefault="00000000" w:rsidRPr="00000000" w14:paraId="0000000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Database Management System: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Oracle Database Express Edition (Oracle XE)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PostgreSQL Database</w:t>
        <w:br w:type="textWrapping"/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Database Administration Tool / Client Tool: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Oracle SQL Developer (for Oracle XE)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pgAdmin (for PostgreSQL)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h0wl2apd7rk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3. Objectives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kwttvhqr5gu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To write and execute SQL queries that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MOD (%) operator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to check employee</w:t>
      </w:r>
    </w:p>
    <w:p w:rsidR="00000000" w:rsidDel="00000000" w:rsidP="00000000" w:rsidRDefault="00000000" w:rsidRPr="00000000" w14:paraId="00000015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salaries and display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odd and even salary values separately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from an employee table.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before="360" w:lineRule="auto"/>
        <w:rPr/>
      </w:pPr>
      <w:bookmarkStart w:colFirst="0" w:colLast="0" w:name="_h7jxjhoaj19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4. Procedure of the 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table with fields emp_id, emp_name, and salary.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sample employee data into the table using the INSERT command.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Display all records from the employee table using the SELECT statement.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the MOD (%) operator to check and separate even and odd salary values.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the CASE statement to label each salary as “Even” or “Odd” and observe the output.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5c1nxc5pehwq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5. Practical / Experiment Steps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PROGRAM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employee (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emp_id INT PRIMARY KEY,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emp_name VARCHAR(50),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salary INT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 VALUES (101, 'Rahul', 25000);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 VALUES (102, 'Neha', 30001);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 VALUES (103, 'Amit', 18000);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 VALUES (104, 'Priya', 27555);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 VALUES (105, 'Karan', 40000);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emp_id, emp_name, salary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MOD(salary, 2) = 0;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emp_id, emp_name, salary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MOD(salary, 2) = 1;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emp_id, emp_name, salary,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 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WHEN MOD(salary, 2) = 0 THEN 'Even Salary'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ELSE 'Odd Salary'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END AS salary_type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employee;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6. Input / Output Details and Screenshot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ne8eghd36o9h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114300" distT="114300" distL="114300" distR="114300">
            <wp:extent cx="4429167" cy="2407327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67" cy="2407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i0eetpf2zm4f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114300" distT="114300" distL="114300" distR="114300">
            <wp:extent cx="4252913" cy="2968179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2968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4243388" cy="272734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3388" cy="272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4232567" cy="2623577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2567" cy="2623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no2r8g9q3dr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z6szalzasaos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114300" distT="114300" distL="114300" distR="114300">
            <wp:extent cx="4260959" cy="2277409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0959" cy="2277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4tbg5pksww5q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114300" distT="114300" distL="114300" distR="114300">
            <wp:extent cx="4310063" cy="3181468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3181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befor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2k12humse0z4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7. Learning Outcome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Understand the use of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MOD (%) operator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in SQL.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conditional logic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classify numerical data as odd or even.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and execute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SELECT queries with conditions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the WHERE clause.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CASE statement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to generate meaningful labels in query results.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Improve skills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 analysis and decision-making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SQL queries.</w:t>
      </w:r>
    </w:p>
    <w:sectPr>
      <w:headerReference r:id="rId12" w:type="default"/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ee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195226" cy="806347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95226" cy="8063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  <w:rtl w:val="0"/>
      </w:rPr>
      <w:t xml:space="preserve">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ee0000"/>
        <w:sz w:val="28"/>
        <w:szCs w:val="28"/>
        <w:u w:val="none"/>
        <w:shd w:fill="auto" w:val="clear"/>
        <w:vertAlign w:val="baseline"/>
      </w:rPr>
      <w:drawing>
        <wp:inline distB="0" distT="0" distL="0" distR="0">
          <wp:extent cx="1921650" cy="814610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1650" cy="81461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