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EC" w14:textId="4BCAC0E7" w:rsidR="00BC4885" w:rsidRPr="002E33CE" w:rsidRDefault="002E33CE">
      <w:pPr>
        <w:rPr>
          <w:lang w:val="en-US"/>
        </w:rPr>
      </w:pPr>
      <w:r>
        <w:rPr>
          <w:lang w:val="en-US"/>
        </w:rPr>
        <w:t>This is new doc file</w:t>
      </w:r>
    </w:p>
    <w:sectPr w:rsidR="00BC4885" w:rsidRPr="002E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E5"/>
    <w:rsid w:val="00176B8E"/>
    <w:rsid w:val="002E33CE"/>
    <w:rsid w:val="00665EE5"/>
    <w:rsid w:val="00B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48C"/>
  <w15:chartTrackingRefBased/>
  <w15:docId w15:val="{5A8A4D35-E215-454E-8D09-65A03611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Bhawiya</dc:creator>
  <cp:keywords/>
  <dc:description/>
  <cp:lastModifiedBy>Kumari, Bhawiya</cp:lastModifiedBy>
  <cp:revision>2</cp:revision>
  <dcterms:created xsi:type="dcterms:W3CDTF">2023-08-25T10:21:00Z</dcterms:created>
  <dcterms:modified xsi:type="dcterms:W3CDTF">2023-08-25T10:21:00Z</dcterms:modified>
</cp:coreProperties>
</file>