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20F84" w14:textId="77777777" w:rsidR="008066FD" w:rsidRDefault="00567F2F">
      <w:pPr>
        <w:spacing w:after="40"/>
      </w:pPr>
      <w:r>
        <w:rPr>
          <w:rFonts w:ascii="Calibri" w:eastAsia="Calibri" w:hAnsi="Calibri" w:cs="Calibri"/>
          <w:b/>
          <w:bCs/>
          <w:color w:val="1E2761"/>
          <w:sz w:val="38"/>
          <w:szCs w:val="38"/>
        </w:rPr>
        <w:t>FinBuddy Console — Demo Checklist</w:t>
      </w:r>
    </w:p>
    <w:p w14:paraId="0DDA2C9F" w14:textId="77777777" w:rsidR="008066FD" w:rsidRDefault="00567F2F">
      <w:pPr>
        <w:spacing w:after="120"/>
      </w:pPr>
      <w:r>
        <w:rPr>
          <w:rFonts w:ascii="Calibri" w:eastAsia="Calibri" w:hAnsi="Calibri" w:cs="Calibri"/>
          <w:color w:val="64748B"/>
          <w:sz w:val="18"/>
          <w:szCs w:val="18"/>
        </w:rPr>
        <w:t>IIT Kanpur AI Product Leadership capstone · Agentic RAG (LangGraph)</w:t>
      </w:r>
    </w:p>
    <w:p w14:paraId="05EE985F" w14:textId="77777777" w:rsidR="008066FD" w:rsidRDefault="00567F2F">
      <w:pPr>
        <w:pBdr>
          <w:bottom w:val="single" w:sz="4" w:space="6" w:color="CBD5E1"/>
        </w:pBdr>
        <w:spacing w:after="100"/>
      </w:pPr>
      <w:r>
        <w:rPr>
          <w:rFonts w:ascii="Calibri" w:eastAsia="Calibri" w:hAnsi="Calibri" w:cs="Calibri"/>
          <w:b/>
          <w:bCs/>
          <w:color w:val="1E2761"/>
          <w:sz w:val="18"/>
          <w:szCs w:val="18"/>
        </w:rPr>
        <w:t xml:space="preserve">Live demo: </w:t>
      </w:r>
      <w:r>
        <w:rPr>
          <w:rFonts w:ascii="Calibri" w:eastAsia="Calibri" w:hAnsi="Calibri" w:cs="Calibri"/>
          <w:color w:val="334155"/>
          <w:sz w:val="18"/>
          <w:szCs w:val="18"/>
        </w:rPr>
        <w:t xml:space="preserve">bhavyabhandary-star.github.io/finbuddy-agentic-rag-langgraph/finbuddy_console.html    </w:t>
      </w:r>
      <w:r>
        <w:rPr>
          <w:rFonts w:ascii="Calibri" w:eastAsia="Calibri" w:hAnsi="Calibri" w:cs="Calibri"/>
          <w:b/>
          <w:bCs/>
          <w:color w:val="1E2761"/>
          <w:sz w:val="18"/>
          <w:szCs w:val="18"/>
        </w:rPr>
        <w:t xml:space="preserve">API: </w:t>
      </w:r>
      <w:r>
        <w:rPr>
          <w:rFonts w:ascii="Calibri" w:eastAsia="Calibri" w:hAnsi="Calibri" w:cs="Calibri"/>
          <w:color w:val="334155"/>
          <w:sz w:val="18"/>
          <w:szCs w:val="18"/>
        </w:rPr>
        <w:t xml:space="preserve">bhavyabhandary-finbuddy-langgraph-agent.hf.space    </w:t>
      </w:r>
      <w:r>
        <w:rPr>
          <w:rFonts w:ascii="Calibri" w:eastAsia="Calibri" w:hAnsi="Calibri" w:cs="Calibri"/>
          <w:b/>
          <w:bCs/>
          <w:color w:val="1E2761"/>
          <w:sz w:val="18"/>
          <w:szCs w:val="18"/>
        </w:rPr>
        <w:t xml:space="preserve">Repo: </w:t>
      </w:r>
      <w:r>
        <w:rPr>
          <w:rFonts w:ascii="Calibri" w:eastAsia="Calibri" w:hAnsi="Calibri" w:cs="Calibri"/>
          <w:color w:val="334155"/>
          <w:sz w:val="18"/>
          <w:szCs w:val="18"/>
        </w:rPr>
        <w:t>github.com/bhavyabhandary-star/finbuddy-agentic-rag-langgraph</w:t>
      </w:r>
    </w:p>
    <w:p w14:paraId="2D58285D" w14:textId="77777777" w:rsidR="008066FD" w:rsidRDefault="00567F2F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1E2761"/>
          <w:sz w:val="24"/>
          <w:szCs w:val="24"/>
        </w:rPr>
        <w:t>Pre-Demo  (10 min before, not day-of)</w:t>
      </w:r>
    </w:p>
    <w:p w14:paraId="2A1145F0" w14:textId="77777777" w:rsidR="008066FD" w:rsidRDefault="00567F2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334155"/>
          <w:sz w:val="18"/>
          <w:szCs w:val="18"/>
        </w:rPr>
        <w:t xml:space="preserve">Hit /health </w:t>
      </w:r>
      <w:r>
        <w:rPr>
          <w:rFonts w:ascii="Calibri" w:eastAsia="Calibri" w:hAnsi="Calibri" w:cs="Calibri"/>
          <w:color w:val="334155"/>
          <w:sz w:val="18"/>
          <w:szCs w:val="18"/>
        </w:rPr>
        <w:t>on the HF Space once to warm it up — the free CPU tier sleeps after inactivity; a cold start takes ~30-60s.</w:t>
      </w:r>
    </w:p>
    <w:p w14:paraId="73B4CCF8" w14:textId="77777777" w:rsidR="008066FD" w:rsidRDefault="00567F2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334155"/>
          <w:sz w:val="18"/>
          <w:szCs w:val="18"/>
        </w:rPr>
        <w:t xml:space="preserve">Open the GitHub Pages link </w:t>
      </w:r>
      <w:r>
        <w:rPr>
          <w:rFonts w:ascii="Calibri" w:eastAsia="Calibri" w:hAnsi="Calibri" w:cs="Calibri"/>
          <w:color w:val="334155"/>
          <w:sz w:val="18"/>
          <w:szCs w:val="18"/>
        </w:rPr>
        <w:t>yourself first and run one credit assessment + one chat question — confirm both return real data.</w:t>
      </w:r>
    </w:p>
    <w:p w14:paraId="7A283C8D" w14:textId="77777777" w:rsidR="008066FD" w:rsidRDefault="00567F2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color w:val="334155"/>
          <w:sz w:val="18"/>
          <w:szCs w:val="18"/>
        </w:rPr>
        <w:t xml:space="preserve">Do not </w:t>
      </w:r>
      <w:r>
        <w:rPr>
          <w:rFonts w:ascii="Calibri" w:eastAsia="Calibri" w:hAnsi="Calibri" w:cs="Calibri"/>
          <w:color w:val="334155"/>
          <w:sz w:val="18"/>
          <w:szCs w:val="18"/>
        </w:rPr>
        <w:t>use the claude.ai Artifact link live — it always fails ("Failed to fetch"), blocked by the Artifact sandbox's CSP, by design not bug.</w:t>
      </w:r>
    </w:p>
    <w:p w14:paraId="74A7F42A" w14:textId="77777777" w:rsidR="008066FD" w:rsidRDefault="00567F2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4155"/>
          <w:sz w:val="18"/>
          <w:szCs w:val="18"/>
        </w:rPr>
        <w:t xml:space="preserve">Have a fallback ready: a screenshot or </w:t>
      </w:r>
      <w:r>
        <w:rPr>
          <w:rFonts w:ascii="Calibri" w:eastAsia="Calibri" w:hAnsi="Calibri" w:cs="Calibri"/>
          <w:b/>
          <w:bCs/>
          <w:color w:val="334155"/>
          <w:sz w:val="18"/>
          <w:szCs w:val="18"/>
        </w:rPr>
        <w:t>docs/ragas_eval_results.json</w:t>
      </w:r>
      <w:r>
        <w:rPr>
          <w:rFonts w:ascii="Calibri" w:eastAsia="Calibri" w:hAnsi="Calibri" w:cs="Calibri"/>
          <w:color w:val="334155"/>
          <w:sz w:val="18"/>
          <w:szCs w:val="18"/>
        </w:rPr>
        <w:t>'s numbers, in case wifi/HF Space flakes mid-demo.</w:t>
      </w:r>
    </w:p>
    <w:p w14:paraId="6A4EF4B4" w14:textId="77777777" w:rsidR="008066FD" w:rsidRDefault="00567F2F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1E2761"/>
          <w:sz w:val="24"/>
          <w:szCs w:val="24"/>
        </w:rPr>
        <w:t>Live Demo Flow</w:t>
      </w:r>
    </w:p>
    <w:p w14:paraId="720E8A8F" w14:textId="77777777" w:rsidR="008066FD" w:rsidRDefault="00567F2F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b/>
          <w:bCs/>
          <w:color w:val="334155"/>
          <w:sz w:val="18"/>
          <w:szCs w:val="18"/>
        </w:rPr>
        <w:t xml:space="preserve">Persona flow (Simple View). </w:t>
      </w:r>
      <w:r>
        <w:rPr>
          <w:rFonts w:ascii="Calibri" w:eastAsia="Calibri" w:hAnsi="Calibri" w:cs="Calibri"/>
          <w:color w:val="334155"/>
          <w:sz w:val="18"/>
          <w:szCs w:val="18"/>
        </w:rPr>
        <w:t>Click Rajesh → Run AI credit assessment. Point out: real score (770), real SHAP factor bars with plain-English text, the "Fairness-checked (F-012)" tag, and the LLM-narrated "Rajesh bhai —" coaching quote. This calls this project's own /agent/run, which calls production FinBuddy's live scoring API.</w:t>
      </w:r>
    </w:p>
    <w:p w14:paraId="32E682BE" w14:textId="77777777" w:rsidR="008066FD" w:rsidRDefault="00567F2F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b/>
          <w:bCs/>
          <w:color w:val="334155"/>
          <w:sz w:val="18"/>
          <w:szCs w:val="18"/>
        </w:rPr>
        <w:t xml:space="preserve">Advanced Mode / Custom persona. </w:t>
      </w:r>
      <w:r>
        <w:rPr>
          <w:rFonts w:ascii="Calibri" w:eastAsia="Calibri" w:hAnsi="Calibri" w:cs="Calibri"/>
          <w:color w:val="334155"/>
          <w:sz w:val="18"/>
          <w:szCs w:val="18"/>
        </w:rPr>
        <w:t>Show any of the 8 UPI signals (income, tx count, etc.) are editable, not fixed demo data.</w:t>
      </w:r>
    </w:p>
    <w:p w14:paraId="503270FD" w14:textId="77777777" w:rsidR="008066FD" w:rsidRDefault="00567F2F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b/>
          <w:bCs/>
          <w:color w:val="334155"/>
          <w:sz w:val="18"/>
          <w:szCs w:val="18"/>
        </w:rPr>
        <w:t xml:space="preserve">Chat / policy Q&amp;A. </w:t>
      </w:r>
      <w:r>
        <w:rPr>
          <w:rFonts w:ascii="Calibri" w:eastAsia="Calibri" w:hAnsi="Calibri" w:cs="Calibri"/>
          <w:color w:val="334155"/>
          <w:sz w:val="18"/>
          <w:szCs w:val="18"/>
        </w:rPr>
        <w:t>Ask a chip question ("Why do you need my data?"), then click "How did I answer this?" to reveal the trace card — route, grounding confidence, cited source PDF. Strongest "agentic, not just a chatbot" moment.</w:t>
      </w:r>
    </w:p>
    <w:p w14:paraId="3A257C11" w14:textId="77777777" w:rsidR="008066FD" w:rsidRDefault="00567F2F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b/>
          <w:bCs/>
          <w:color w:val="334155"/>
          <w:sz w:val="18"/>
          <w:szCs w:val="18"/>
        </w:rPr>
        <w:t xml:space="preserve">Off-topic refusal. </w:t>
      </w:r>
      <w:r>
        <w:rPr>
          <w:rFonts w:ascii="Calibri" w:eastAsia="Calibri" w:hAnsi="Calibri" w:cs="Calibri"/>
          <w:color w:val="334155"/>
          <w:sz w:val="18"/>
          <w:szCs w:val="18"/>
        </w:rPr>
        <w:t>Ask something unrelated ("recipe for butter chicken") — shows a graceful decline instead of guessing, with zero LLM cost (escalation path, no model call).</w:t>
      </w:r>
    </w:p>
    <w:p w14:paraId="4B157011" w14:textId="77777777" w:rsidR="008066FD" w:rsidRDefault="00567F2F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b/>
          <w:bCs/>
          <w:color w:val="334155"/>
          <w:sz w:val="18"/>
          <w:szCs w:val="18"/>
        </w:rPr>
        <w:t xml:space="preserve">Language switching. </w:t>
      </w:r>
      <w:r>
        <w:rPr>
          <w:rFonts w:ascii="Calibri" w:eastAsia="Calibri" w:hAnsi="Calibri" w:cs="Calibri"/>
          <w:color w:val="334155"/>
          <w:sz w:val="18"/>
          <w:szCs w:val="18"/>
        </w:rPr>
        <w:t>Flip to the Hindi tab — UI relabels, chat answers come back in Hindi. Kannada is grayed out ("SOON") on purpose — see talking points.</w:t>
      </w:r>
    </w:p>
    <w:p w14:paraId="1079187E" w14:textId="77777777" w:rsidR="008066FD" w:rsidRDefault="00567F2F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b/>
          <w:bCs/>
          <w:color w:val="334155"/>
          <w:sz w:val="18"/>
          <w:szCs w:val="18"/>
        </w:rPr>
        <w:t xml:space="preserve">Architecture close. </w:t>
      </w:r>
      <w:r>
        <w:rPr>
          <w:rFonts w:ascii="Calibri" w:eastAsia="Calibri" w:hAnsi="Calibri" w:cs="Calibri"/>
          <w:color w:val="334155"/>
          <w:sz w:val="18"/>
          <w:szCs w:val="18"/>
        </w:rPr>
        <w:t>Show docs/langgraph_state_machine.md's Mermaid diagram (generated straight from the compiled graph) — router → retrieve-loop → generate/escalate, in ~15 seconds.</w:t>
      </w:r>
    </w:p>
    <w:p w14:paraId="10AD44DC" w14:textId="77777777" w:rsidR="008066FD" w:rsidRDefault="00567F2F">
      <w:pPr>
        <w:pStyle w:val="Heading2"/>
        <w:spacing w:before="200" w:after="80"/>
      </w:pPr>
      <w:r>
        <w:rPr>
          <w:rFonts w:ascii="Calibri" w:eastAsia="Calibri" w:hAnsi="Calibri" w:cs="Calibri"/>
          <w:b/>
          <w:bCs/>
          <w:color w:val="1E2761"/>
          <w:sz w:val="24"/>
          <w:szCs w:val="24"/>
        </w:rPr>
        <w:t>Talking Points — Hard Questions</w:t>
      </w:r>
    </w:p>
    <w:p w14:paraId="62377068" w14:textId="77777777" w:rsidR="008066FD" w:rsidRDefault="00567F2F">
      <w:pPr>
        <w:spacing w:after="20"/>
      </w:pPr>
      <w:r>
        <w:rPr>
          <w:rFonts w:ascii="Calibri" w:eastAsia="Calibri" w:hAnsi="Calibri" w:cs="Calibri"/>
          <w:b/>
          <w:bCs/>
          <w:color w:val="334155"/>
          <w:sz w:val="18"/>
          <w:szCs w:val="18"/>
        </w:rPr>
        <w:t>Q: Is this real or mocked?</w:t>
      </w:r>
    </w:p>
    <w:p w14:paraId="03E02060" w14:textId="77777777" w:rsidR="008066FD" w:rsidRDefault="00567F2F">
      <w:pPr>
        <w:spacing w:after="130"/>
      </w:pPr>
      <w:r>
        <w:rPr>
          <w:rFonts w:ascii="Calibri" w:eastAsia="Calibri" w:hAnsi="Calibri" w:cs="Calibri"/>
          <w:color w:val="64748B"/>
          <w:sz w:val="18"/>
          <w:szCs w:val="18"/>
        </w:rPr>
        <w:t>A: The footer says "live scoring engine, illustrative profiles" — the 3 personas are demo numbers, but the score/SHAP/fairness output is a real call to production FinBuddy's scoring model (verified via curl this session).</w:t>
      </w:r>
    </w:p>
    <w:p w14:paraId="4846A724" w14:textId="77777777" w:rsidR="008066FD" w:rsidRDefault="00567F2F">
      <w:pPr>
        <w:spacing w:after="20"/>
      </w:pPr>
      <w:r>
        <w:rPr>
          <w:rFonts w:ascii="Calibri" w:eastAsia="Calibri" w:hAnsi="Calibri" w:cs="Calibri"/>
          <w:b/>
          <w:bCs/>
          <w:color w:val="334155"/>
          <w:sz w:val="18"/>
          <w:szCs w:val="18"/>
        </w:rPr>
        <w:t>Q: What about GDPR?</w:t>
      </w:r>
    </w:p>
    <w:p w14:paraId="5986E69E" w14:textId="77777777" w:rsidR="008066FD" w:rsidRDefault="00567F2F">
      <w:pPr>
        <w:spacing w:after="130"/>
      </w:pPr>
      <w:r>
        <w:rPr>
          <w:rFonts w:ascii="Calibri" w:eastAsia="Calibri" w:hAnsi="Calibri" w:cs="Calibri"/>
          <w:color w:val="64748B"/>
          <w:sz w:val="18"/>
          <w:szCs w:val="18"/>
        </w:rPr>
        <w:t>A: Be upfront: this project implements India's RBI/DPDP framework only. No GDPR-specific handling exists — don't claim compliance that isn't there.</w:t>
      </w:r>
    </w:p>
    <w:p w14:paraId="274A33BC" w14:textId="77777777" w:rsidR="008066FD" w:rsidRDefault="00567F2F">
      <w:pPr>
        <w:spacing w:after="20"/>
      </w:pPr>
      <w:r>
        <w:rPr>
          <w:rFonts w:ascii="Calibri" w:eastAsia="Calibri" w:hAnsi="Calibri" w:cs="Calibri"/>
          <w:b/>
          <w:bCs/>
          <w:color w:val="334155"/>
          <w:sz w:val="18"/>
          <w:szCs w:val="18"/>
        </w:rPr>
        <w:t>Q: Why does Kannada look unfinished?</w:t>
      </w:r>
    </w:p>
    <w:p w14:paraId="64AF8232" w14:textId="77777777" w:rsidR="008066FD" w:rsidRDefault="00567F2F">
      <w:pPr>
        <w:spacing w:after="130"/>
      </w:pPr>
      <w:r>
        <w:rPr>
          <w:rFonts w:ascii="Calibri" w:eastAsia="Calibri" w:hAnsi="Calibri" w:cs="Calibri"/>
          <w:color w:val="64748B"/>
          <w:sz w:val="18"/>
          <w:szCs w:val="18"/>
        </w:rPr>
        <w:t>A: Deliberate, tested decision: real calls showed the deployed model produces incoherent output in Kannada even when it lands in the right script. Generation is skipped unconditionally for kn rather than shipping garbled text.</w:t>
      </w:r>
    </w:p>
    <w:p w14:paraId="3C229C45" w14:textId="77777777" w:rsidR="008066FD" w:rsidRDefault="00567F2F">
      <w:pPr>
        <w:spacing w:after="20"/>
      </w:pPr>
      <w:r>
        <w:rPr>
          <w:rFonts w:ascii="Calibri" w:eastAsia="Calibri" w:hAnsi="Calibri" w:cs="Calibri"/>
          <w:b/>
          <w:bCs/>
          <w:color w:val="334155"/>
          <w:sz w:val="18"/>
          <w:szCs w:val="18"/>
        </w:rPr>
        <w:t>Q: How solid is the engineering behind this?</w:t>
      </w:r>
    </w:p>
    <w:p w14:paraId="16D1D052" w14:textId="77777777" w:rsidR="008066FD" w:rsidRDefault="00567F2F">
      <w:pPr>
        <w:spacing w:after="130"/>
      </w:pPr>
      <w:r>
        <w:rPr>
          <w:rFonts w:ascii="Calibri" w:eastAsia="Calibri" w:hAnsi="Calibri" w:cs="Calibri"/>
          <w:color w:val="64748B"/>
          <w:sz w:val="18"/>
          <w:szCs w:val="18"/>
        </w:rPr>
        <w:t>A: Found and fixed a real gap during this build: CI's routing-accuracy gate was silently testing a 6-keyword fallback instead of the trained Intent Router (the real model was gitignored and never present in CI). Fixed CI to train + promote a real model before the gate runs, pinned the solver's random_state for reproducibility, then retrained and re-promoted the actual production model through proper sign-off — verified live end to end.</w:t>
      </w:r>
    </w:p>
    <w:sectPr w:rsidR="008066FD">
      <w:pgSz w:w="12240" w:h="15840"/>
      <w:pgMar w:top="650" w:right="800" w:bottom="65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C4500"/>
    <w:multiLevelType w:val="hybridMultilevel"/>
    <w:tmpl w:val="A77CCD9A"/>
    <w:lvl w:ilvl="0" w:tplc="00F86448">
      <w:start w:val="1"/>
      <w:numFmt w:val="none"/>
      <w:lvlText w:val="[  ]"/>
      <w:lvlJc w:val="left"/>
      <w:pPr>
        <w:ind w:left="360" w:hanging="360"/>
      </w:pPr>
    </w:lvl>
    <w:lvl w:ilvl="1" w:tplc="A36C1048">
      <w:numFmt w:val="decimal"/>
      <w:lvlText w:val=""/>
      <w:lvlJc w:val="left"/>
    </w:lvl>
    <w:lvl w:ilvl="2" w:tplc="1FF690D4">
      <w:numFmt w:val="decimal"/>
      <w:lvlText w:val=""/>
      <w:lvlJc w:val="left"/>
    </w:lvl>
    <w:lvl w:ilvl="3" w:tplc="76E6FA58">
      <w:numFmt w:val="decimal"/>
      <w:lvlText w:val=""/>
      <w:lvlJc w:val="left"/>
    </w:lvl>
    <w:lvl w:ilvl="4" w:tplc="99805AFC">
      <w:numFmt w:val="decimal"/>
      <w:lvlText w:val=""/>
      <w:lvlJc w:val="left"/>
    </w:lvl>
    <w:lvl w:ilvl="5" w:tplc="F16C3FF0">
      <w:numFmt w:val="decimal"/>
      <w:lvlText w:val=""/>
      <w:lvlJc w:val="left"/>
    </w:lvl>
    <w:lvl w:ilvl="6" w:tplc="66D2EACE">
      <w:numFmt w:val="decimal"/>
      <w:lvlText w:val=""/>
      <w:lvlJc w:val="left"/>
    </w:lvl>
    <w:lvl w:ilvl="7" w:tplc="72940A54">
      <w:numFmt w:val="decimal"/>
      <w:lvlText w:val=""/>
      <w:lvlJc w:val="left"/>
    </w:lvl>
    <w:lvl w:ilvl="8" w:tplc="AE22BAA0">
      <w:numFmt w:val="decimal"/>
      <w:lvlText w:val=""/>
      <w:lvlJc w:val="left"/>
    </w:lvl>
  </w:abstractNum>
  <w:abstractNum w:abstractNumId="1" w15:restartNumberingAfterBreak="0">
    <w:nsid w:val="5BCF686A"/>
    <w:multiLevelType w:val="hybridMultilevel"/>
    <w:tmpl w:val="E124DB86"/>
    <w:lvl w:ilvl="0" w:tplc="546E5658">
      <w:start w:val="1"/>
      <w:numFmt w:val="bullet"/>
      <w:lvlText w:val="●"/>
      <w:lvlJc w:val="left"/>
      <w:pPr>
        <w:ind w:left="720" w:hanging="360"/>
      </w:pPr>
    </w:lvl>
    <w:lvl w:ilvl="1" w:tplc="EFBED658">
      <w:start w:val="1"/>
      <w:numFmt w:val="bullet"/>
      <w:lvlText w:val="○"/>
      <w:lvlJc w:val="left"/>
      <w:pPr>
        <w:ind w:left="1440" w:hanging="360"/>
      </w:pPr>
    </w:lvl>
    <w:lvl w:ilvl="2" w:tplc="8BD6042A">
      <w:start w:val="1"/>
      <w:numFmt w:val="bullet"/>
      <w:lvlText w:val="■"/>
      <w:lvlJc w:val="left"/>
      <w:pPr>
        <w:ind w:left="2160" w:hanging="360"/>
      </w:pPr>
    </w:lvl>
    <w:lvl w:ilvl="3" w:tplc="33CC7EDA">
      <w:start w:val="1"/>
      <w:numFmt w:val="bullet"/>
      <w:lvlText w:val="●"/>
      <w:lvlJc w:val="left"/>
      <w:pPr>
        <w:ind w:left="2880" w:hanging="360"/>
      </w:pPr>
    </w:lvl>
    <w:lvl w:ilvl="4" w:tplc="E1B6C0F0">
      <w:start w:val="1"/>
      <w:numFmt w:val="bullet"/>
      <w:lvlText w:val="○"/>
      <w:lvlJc w:val="left"/>
      <w:pPr>
        <w:ind w:left="3600" w:hanging="360"/>
      </w:pPr>
    </w:lvl>
    <w:lvl w:ilvl="5" w:tplc="3D488524">
      <w:start w:val="1"/>
      <w:numFmt w:val="bullet"/>
      <w:lvlText w:val="■"/>
      <w:lvlJc w:val="left"/>
      <w:pPr>
        <w:ind w:left="4320" w:hanging="360"/>
      </w:pPr>
    </w:lvl>
    <w:lvl w:ilvl="6" w:tplc="18AA7F5A">
      <w:start w:val="1"/>
      <w:numFmt w:val="bullet"/>
      <w:lvlText w:val="●"/>
      <w:lvlJc w:val="left"/>
      <w:pPr>
        <w:ind w:left="5040" w:hanging="360"/>
      </w:pPr>
    </w:lvl>
    <w:lvl w:ilvl="7" w:tplc="FD74F670">
      <w:start w:val="1"/>
      <w:numFmt w:val="bullet"/>
      <w:lvlText w:val="●"/>
      <w:lvlJc w:val="left"/>
      <w:pPr>
        <w:ind w:left="5760" w:hanging="360"/>
      </w:pPr>
    </w:lvl>
    <w:lvl w:ilvl="8" w:tplc="E8BACB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CB0465"/>
    <w:multiLevelType w:val="hybridMultilevel"/>
    <w:tmpl w:val="70D89F22"/>
    <w:lvl w:ilvl="0" w:tplc="5E0ECD8E">
      <w:start w:val="1"/>
      <w:numFmt w:val="decimal"/>
      <w:lvlText w:val="%1."/>
      <w:lvlJc w:val="left"/>
      <w:pPr>
        <w:ind w:left="360" w:hanging="360"/>
      </w:pPr>
    </w:lvl>
    <w:lvl w:ilvl="1" w:tplc="391C7464">
      <w:numFmt w:val="decimal"/>
      <w:lvlText w:val=""/>
      <w:lvlJc w:val="left"/>
    </w:lvl>
    <w:lvl w:ilvl="2" w:tplc="85ACBED6">
      <w:numFmt w:val="decimal"/>
      <w:lvlText w:val=""/>
      <w:lvlJc w:val="left"/>
    </w:lvl>
    <w:lvl w:ilvl="3" w:tplc="A1F6D8C4">
      <w:numFmt w:val="decimal"/>
      <w:lvlText w:val=""/>
      <w:lvlJc w:val="left"/>
    </w:lvl>
    <w:lvl w:ilvl="4" w:tplc="5F6287D4">
      <w:numFmt w:val="decimal"/>
      <w:lvlText w:val=""/>
      <w:lvlJc w:val="left"/>
    </w:lvl>
    <w:lvl w:ilvl="5" w:tplc="64963456">
      <w:numFmt w:val="decimal"/>
      <w:lvlText w:val=""/>
      <w:lvlJc w:val="left"/>
    </w:lvl>
    <w:lvl w:ilvl="6" w:tplc="44920116">
      <w:numFmt w:val="decimal"/>
      <w:lvlText w:val=""/>
      <w:lvlJc w:val="left"/>
    </w:lvl>
    <w:lvl w:ilvl="7" w:tplc="FBDAA748">
      <w:numFmt w:val="decimal"/>
      <w:lvlText w:val=""/>
      <w:lvlJc w:val="left"/>
    </w:lvl>
    <w:lvl w:ilvl="8" w:tplc="1AB26D00">
      <w:numFmt w:val="decimal"/>
      <w:lvlText w:val=""/>
      <w:lvlJc w:val="left"/>
    </w:lvl>
  </w:abstractNum>
  <w:num w:numId="1" w16cid:durableId="1866401260">
    <w:abstractNumId w:val="1"/>
    <w:lvlOverride w:ilvl="0">
      <w:startOverride w:val="1"/>
    </w:lvlOverride>
  </w:num>
  <w:num w:numId="2" w16cid:durableId="1716002078">
    <w:abstractNumId w:val="0"/>
    <w:lvlOverride w:ilvl="0">
      <w:startOverride w:val="1"/>
    </w:lvlOverride>
  </w:num>
  <w:num w:numId="3" w16cid:durableId="3091395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6FD"/>
    <w:rsid w:val="00567F2F"/>
    <w:rsid w:val="008066FD"/>
    <w:rsid w:val="00A5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FF2A12"/>
  <w15:docId w15:val="{123A6EFB-B132-4259-BD74-307B2002C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491</Words>
  <Characters>2789</Characters>
  <Application>Microsoft Office Word</Application>
  <DocSecurity>0</DocSecurity>
  <Lines>37</Lines>
  <Paragraphs>24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cp:lastPrinted>2026-09-13T10:32:00Z</cp:lastPrinted>
  <dcterms:created xsi:type="dcterms:W3CDTF">2026-09-13T10:31:00Z</dcterms:created>
  <dcterms:modified xsi:type="dcterms:W3CDTF">2026-09-13T10:32:00Z</dcterms:modified>
</cp:coreProperties>
</file>