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9671" w14:textId="0AADAED8" w:rsidR="00E8526A" w:rsidRPr="009E05B0" w:rsidRDefault="009E05B0" w:rsidP="009E05B0">
      <w:pPr>
        <w:jc w:val="center"/>
        <w:rPr>
          <w:b/>
          <w:bCs/>
          <w:sz w:val="30"/>
          <w:szCs w:val="30"/>
        </w:rPr>
      </w:pPr>
      <w:r w:rsidRPr="009E05B0">
        <w:rPr>
          <w:b/>
          <w:bCs/>
          <w:sz w:val="30"/>
          <w:szCs w:val="30"/>
        </w:rPr>
        <w:t>ICICC Conference Highlights</w:t>
      </w:r>
    </w:p>
    <w:p w14:paraId="3BBE32BF" w14:textId="77777777" w:rsidR="009E05B0" w:rsidRPr="009E05B0" w:rsidRDefault="009E05B0" w:rsidP="009E05B0">
      <w:pPr>
        <w:jc w:val="center"/>
        <w:rPr>
          <w:b/>
          <w:bCs/>
        </w:rPr>
      </w:pPr>
    </w:p>
    <w:tbl>
      <w:tblPr>
        <w:tblStyle w:val="TableGrid"/>
        <w:tblW w:w="9272" w:type="dxa"/>
        <w:tblLook w:val="04A0" w:firstRow="1" w:lastRow="0" w:firstColumn="1" w:lastColumn="0" w:noHBand="0" w:noVBand="1"/>
      </w:tblPr>
      <w:tblGrid>
        <w:gridCol w:w="2318"/>
        <w:gridCol w:w="2318"/>
        <w:gridCol w:w="2318"/>
        <w:gridCol w:w="2318"/>
      </w:tblGrid>
      <w:tr w:rsidR="00531DF5" w14:paraId="5BFECA22" w14:textId="77777777" w:rsidTr="009E05B0">
        <w:trPr>
          <w:trHeight w:val="1249"/>
        </w:trPr>
        <w:tc>
          <w:tcPr>
            <w:tcW w:w="2318" w:type="dxa"/>
          </w:tcPr>
          <w:p w14:paraId="21CD46F6" w14:textId="4B65D57F" w:rsidR="00531DF5" w:rsidRDefault="00531DF5">
            <w:r>
              <w:t xml:space="preserve">Citations: </w:t>
            </w:r>
            <w:r w:rsidRPr="009E05B0">
              <w:rPr>
                <w:b/>
                <w:bCs/>
              </w:rPr>
              <w:t>2494</w:t>
            </w:r>
          </w:p>
        </w:tc>
        <w:tc>
          <w:tcPr>
            <w:tcW w:w="2318" w:type="dxa"/>
          </w:tcPr>
          <w:p w14:paraId="5B28122C" w14:textId="25860652" w:rsidR="00531DF5" w:rsidRDefault="00531DF5">
            <w:r>
              <w:t xml:space="preserve">H-Index: </w:t>
            </w:r>
            <w:r w:rsidRPr="009E05B0">
              <w:rPr>
                <w:b/>
                <w:bCs/>
              </w:rPr>
              <w:t>20</w:t>
            </w:r>
          </w:p>
        </w:tc>
        <w:tc>
          <w:tcPr>
            <w:tcW w:w="2318" w:type="dxa"/>
          </w:tcPr>
          <w:p w14:paraId="2B4E14C7" w14:textId="5D3AD6D2" w:rsidR="00531DF5" w:rsidRDefault="00531DF5">
            <w:r>
              <w:t xml:space="preserve">H5-Index: </w:t>
            </w:r>
            <w:r w:rsidRPr="009E05B0">
              <w:rPr>
                <w:b/>
                <w:bCs/>
              </w:rPr>
              <w:t>20</w:t>
            </w:r>
          </w:p>
        </w:tc>
        <w:tc>
          <w:tcPr>
            <w:tcW w:w="2318" w:type="dxa"/>
          </w:tcPr>
          <w:p w14:paraId="6D7FD442" w14:textId="69B155FD" w:rsidR="00531DF5" w:rsidRDefault="00531DF5">
            <w:r>
              <w:t>No. of Published Papers in</w:t>
            </w:r>
            <w:r w:rsidR="009E05B0">
              <w:t xml:space="preserve"> </w:t>
            </w:r>
            <w:r>
              <w:t>Proceedings</w:t>
            </w:r>
            <w:r>
              <w:t xml:space="preserve">: </w:t>
            </w:r>
            <w:r w:rsidR="009E05B0">
              <w:rPr>
                <w:b/>
                <w:bCs/>
              </w:rPr>
              <w:t>155</w:t>
            </w:r>
            <w:r w:rsidRPr="009E05B0">
              <w:rPr>
                <w:b/>
                <w:bCs/>
              </w:rPr>
              <w:t>3</w:t>
            </w:r>
          </w:p>
        </w:tc>
      </w:tr>
      <w:tr w:rsidR="00531DF5" w14:paraId="5D3190D8" w14:textId="77777777" w:rsidTr="009E05B0">
        <w:trPr>
          <w:trHeight w:val="832"/>
        </w:trPr>
        <w:tc>
          <w:tcPr>
            <w:tcW w:w="2318" w:type="dxa"/>
          </w:tcPr>
          <w:p w14:paraId="589D5264" w14:textId="75DB878B" w:rsidR="00531DF5" w:rsidRDefault="00531DF5">
            <w:r>
              <w:t xml:space="preserve">No. of Keynotes: </w:t>
            </w:r>
            <w:r w:rsidR="009E05B0" w:rsidRPr="009E05B0">
              <w:rPr>
                <w:b/>
                <w:bCs/>
              </w:rPr>
              <w:t>64</w:t>
            </w:r>
          </w:p>
        </w:tc>
        <w:tc>
          <w:tcPr>
            <w:tcW w:w="2318" w:type="dxa"/>
          </w:tcPr>
          <w:p w14:paraId="266EB094" w14:textId="175D147F" w:rsidR="00531DF5" w:rsidRDefault="00531DF5">
            <w:r>
              <w:t xml:space="preserve">No. of Workshops: </w:t>
            </w:r>
            <w:r w:rsidRPr="009E05B0">
              <w:rPr>
                <w:b/>
                <w:bCs/>
              </w:rPr>
              <w:t>13</w:t>
            </w:r>
          </w:p>
        </w:tc>
        <w:tc>
          <w:tcPr>
            <w:tcW w:w="2318" w:type="dxa"/>
          </w:tcPr>
          <w:p w14:paraId="7F78E6F8" w14:textId="6CFE3844" w:rsidR="00531DF5" w:rsidRDefault="00531DF5">
            <w:r>
              <w:t xml:space="preserve">Acceptance Rate: </w:t>
            </w:r>
            <w:r w:rsidRPr="009E05B0">
              <w:rPr>
                <w:b/>
                <w:bCs/>
              </w:rPr>
              <w:t>2</w:t>
            </w:r>
            <w:r w:rsidR="009E05B0">
              <w:rPr>
                <w:b/>
                <w:bCs/>
              </w:rPr>
              <w:t>3</w:t>
            </w:r>
            <w:r w:rsidRPr="009E05B0">
              <w:rPr>
                <w:b/>
                <w:bCs/>
              </w:rPr>
              <w:t>%</w:t>
            </w:r>
            <w:r>
              <w:t xml:space="preserve"> </w:t>
            </w:r>
          </w:p>
        </w:tc>
        <w:tc>
          <w:tcPr>
            <w:tcW w:w="2318" w:type="dxa"/>
          </w:tcPr>
          <w:p w14:paraId="5C41A3B0" w14:textId="18B9CE12" w:rsidR="00531DF5" w:rsidRDefault="00531DF5">
            <w:r>
              <w:t xml:space="preserve">No. of Participating Countries: </w:t>
            </w:r>
            <w:r w:rsidRPr="009E05B0">
              <w:rPr>
                <w:b/>
                <w:bCs/>
              </w:rPr>
              <w:t>4</w:t>
            </w:r>
            <w:r w:rsidR="009E05B0">
              <w:rPr>
                <w:b/>
                <w:bCs/>
              </w:rPr>
              <w:t>9</w:t>
            </w:r>
          </w:p>
        </w:tc>
      </w:tr>
      <w:tr w:rsidR="00531DF5" w14:paraId="3101D99B" w14:textId="77777777" w:rsidTr="009E05B0">
        <w:trPr>
          <w:trHeight w:val="1665"/>
        </w:trPr>
        <w:tc>
          <w:tcPr>
            <w:tcW w:w="2318" w:type="dxa"/>
          </w:tcPr>
          <w:p w14:paraId="65AA6843" w14:textId="0E8C3702" w:rsidR="00531DF5" w:rsidRDefault="00531DF5">
            <w:r>
              <w:t xml:space="preserve">No. of Volumes Published: </w:t>
            </w:r>
            <w:r w:rsidRPr="009E05B0">
              <w:rPr>
                <w:b/>
                <w:bCs/>
              </w:rPr>
              <w:t>1</w:t>
            </w:r>
            <w:r w:rsidR="009E05B0">
              <w:rPr>
                <w:b/>
                <w:bCs/>
              </w:rPr>
              <w:t>5</w:t>
            </w:r>
          </w:p>
        </w:tc>
        <w:tc>
          <w:tcPr>
            <w:tcW w:w="2318" w:type="dxa"/>
          </w:tcPr>
          <w:p w14:paraId="556ECA26" w14:textId="0E5952D6" w:rsidR="00531DF5" w:rsidRDefault="00531DF5">
            <w:r>
              <w:t xml:space="preserve">No. of Published Papers in Extended Journals (Scopus): </w:t>
            </w:r>
            <w:r w:rsidR="009E05B0">
              <w:rPr>
                <w:b/>
                <w:bCs/>
              </w:rPr>
              <w:t>103</w:t>
            </w:r>
          </w:p>
        </w:tc>
        <w:tc>
          <w:tcPr>
            <w:tcW w:w="2318" w:type="dxa"/>
          </w:tcPr>
          <w:p w14:paraId="164DFEA8" w14:textId="01849D11" w:rsidR="00531DF5" w:rsidRDefault="00531DF5">
            <w:r>
              <w:t>No. of Published Papers in Extended Journals (S</w:t>
            </w:r>
            <w:r>
              <w:t>CIE</w:t>
            </w:r>
            <w:r>
              <w:t>)</w:t>
            </w:r>
            <w:r>
              <w:t xml:space="preserve">: </w:t>
            </w:r>
            <w:r w:rsidRPr="009E05B0">
              <w:rPr>
                <w:b/>
                <w:bCs/>
              </w:rPr>
              <w:t>5</w:t>
            </w:r>
            <w:r w:rsidR="009E05B0">
              <w:rPr>
                <w:b/>
                <w:bCs/>
              </w:rPr>
              <w:t>9</w:t>
            </w:r>
          </w:p>
        </w:tc>
        <w:tc>
          <w:tcPr>
            <w:tcW w:w="2318" w:type="dxa"/>
          </w:tcPr>
          <w:p w14:paraId="492F2742" w14:textId="0AB9BE45" w:rsidR="00531DF5" w:rsidRDefault="00531DF5">
            <w:r>
              <w:t xml:space="preserve">Total No. of Participation: </w:t>
            </w:r>
            <w:r w:rsidR="009E05B0">
              <w:rPr>
                <w:b/>
                <w:bCs/>
              </w:rPr>
              <w:t>399</w:t>
            </w:r>
            <w:r w:rsidRPr="009E05B0">
              <w:rPr>
                <w:b/>
                <w:bCs/>
              </w:rPr>
              <w:t>0</w:t>
            </w:r>
          </w:p>
        </w:tc>
      </w:tr>
    </w:tbl>
    <w:p w14:paraId="1F5B5F0D" w14:textId="77777777" w:rsidR="00531DF5" w:rsidRDefault="00531DF5"/>
    <w:sectPr w:rsidR="00531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F5"/>
    <w:rsid w:val="00531DF5"/>
    <w:rsid w:val="009E05B0"/>
    <w:rsid w:val="00A62646"/>
    <w:rsid w:val="00E12D49"/>
    <w:rsid w:val="00E8526A"/>
    <w:rsid w:val="00E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B17AC"/>
  <w15:chartTrackingRefBased/>
  <w15:docId w15:val="{FAC00D71-A7D0-2442-893A-5EE1D541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DF5"/>
    <w:pPr>
      <w:ind w:left="720"/>
      <w:contextualSpacing/>
    </w:pPr>
  </w:style>
  <w:style w:type="table" w:styleId="TableGrid">
    <w:name w:val="Table Grid"/>
    <w:basedOn w:val="TableNormal"/>
    <w:uiPriority w:val="39"/>
    <w:rsid w:val="00531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1</cp:revision>
  <dcterms:created xsi:type="dcterms:W3CDTF">2022-10-22T07:40:00Z</dcterms:created>
  <dcterms:modified xsi:type="dcterms:W3CDTF">2022-10-22T07:54:00Z</dcterms:modified>
</cp:coreProperties>
</file>