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9BEAB" w14:textId="77777777" w:rsidR="00E15818" w:rsidRDefault="00BC2DE9">
      <w:pPr>
        <w:spacing w:after="0" w:line="259" w:lineRule="auto"/>
        <w:ind w:left="0" w:right="7" w:firstLine="0"/>
        <w:jc w:val="center"/>
      </w:pPr>
      <w:r>
        <w:rPr>
          <w:b/>
          <w:sz w:val="36"/>
        </w:rPr>
        <w:t>SIMATS ENGINEERING</w:t>
      </w:r>
      <w:r>
        <w:rPr>
          <w:sz w:val="20"/>
        </w:rPr>
        <w:t xml:space="preserve"> </w:t>
      </w:r>
    </w:p>
    <w:p w14:paraId="67647851" w14:textId="77777777" w:rsidR="00E15818" w:rsidRDefault="00BC2DE9">
      <w:pPr>
        <w:spacing w:after="399" w:line="259" w:lineRule="auto"/>
        <w:ind w:left="0" w:right="5" w:firstLine="0"/>
        <w:jc w:val="center"/>
      </w:pPr>
      <w:r>
        <w:rPr>
          <w:i/>
          <w:sz w:val="24"/>
        </w:rPr>
        <w:t>Assignment Submission</w:t>
      </w:r>
      <w:r>
        <w:rPr>
          <w:sz w:val="20"/>
        </w:rPr>
        <w:t xml:space="preserve"> </w:t>
      </w:r>
    </w:p>
    <w:p w14:paraId="14689F3C" w14:textId="77777777" w:rsidR="00E15818" w:rsidRDefault="00BC2DE9">
      <w:pPr>
        <w:spacing w:after="49" w:line="263" w:lineRule="auto"/>
        <w:ind w:right="10"/>
        <w:jc w:val="center"/>
      </w:pPr>
      <w:r>
        <w:rPr>
          <w:b/>
          <w:sz w:val="26"/>
        </w:rPr>
        <w:t>COURSE NAME: OBJECT ORIENTED ANALYSIS AND DESIGN</w:t>
      </w:r>
      <w:r>
        <w:rPr>
          <w:sz w:val="20"/>
        </w:rPr>
        <w:t xml:space="preserve"> </w:t>
      </w:r>
    </w:p>
    <w:p w14:paraId="0CB1722E" w14:textId="77777777" w:rsidR="00E15818" w:rsidRDefault="00BC2DE9">
      <w:pPr>
        <w:spacing w:after="352" w:line="263" w:lineRule="auto"/>
        <w:ind w:right="6"/>
        <w:jc w:val="center"/>
      </w:pPr>
      <w:r>
        <w:rPr>
          <w:b/>
          <w:sz w:val="26"/>
        </w:rPr>
        <w:t>COURSE CODE: CSA1103</w:t>
      </w:r>
      <w:r>
        <w:rPr>
          <w:sz w:val="20"/>
        </w:rPr>
        <w:t xml:space="preserve"> </w:t>
      </w:r>
    </w:p>
    <w:p w14:paraId="0E75F6BA" w14:textId="77777777" w:rsidR="00E15818" w:rsidRDefault="00BC2DE9">
      <w:pPr>
        <w:spacing w:after="115" w:line="259" w:lineRule="auto"/>
        <w:ind w:left="0" w:right="7" w:firstLine="0"/>
        <w:jc w:val="center"/>
      </w:pPr>
      <w:r>
        <w:rPr>
          <w:sz w:val="24"/>
        </w:rPr>
        <w:t>Object-Oriented Analysis and UML-Based Design of an</w:t>
      </w:r>
      <w:r>
        <w:rPr>
          <w:sz w:val="20"/>
        </w:rPr>
        <w:t xml:space="preserve"> </w:t>
      </w:r>
    </w:p>
    <w:p w14:paraId="5E86F0E5" w14:textId="77777777" w:rsidR="00E15818" w:rsidRDefault="00BC2DE9">
      <w:pPr>
        <w:pStyle w:val="Heading1"/>
        <w:numPr>
          <w:ilvl w:val="0"/>
          <w:numId w:val="0"/>
        </w:numPr>
        <w:spacing w:after="294"/>
        <w:ind w:right="11"/>
        <w:jc w:val="center"/>
      </w:pPr>
      <w:r>
        <w:rPr>
          <w:sz w:val="28"/>
        </w:rPr>
        <w:t>AI-Enabled Smart Campus Management System (AISCaMS)</w:t>
      </w:r>
      <w:r>
        <w:rPr>
          <w:b w:val="0"/>
          <w:sz w:val="20"/>
        </w:rPr>
        <w:t xml:space="preserve"> </w:t>
      </w:r>
    </w:p>
    <w:p w14:paraId="79D46B49" w14:textId="77777777" w:rsidR="00E15818" w:rsidRDefault="00BC2DE9">
      <w:pPr>
        <w:spacing w:after="520" w:line="259" w:lineRule="auto"/>
        <w:ind w:left="0" w:right="7" w:firstLine="0"/>
        <w:jc w:val="center"/>
      </w:pPr>
      <w:r>
        <w:rPr>
          <w:i/>
          <w:sz w:val="20"/>
        </w:rPr>
        <w:t>Assignment Weightage: 100%   |   Total Marks: 100</w:t>
      </w:r>
      <w:r>
        <w:rPr>
          <w:sz w:val="20"/>
        </w:rPr>
        <w:t xml:space="preserve"> </w:t>
      </w:r>
    </w:p>
    <w:p w14:paraId="6524D783" w14:textId="77777777" w:rsidR="00E15818" w:rsidRDefault="00BC2DE9">
      <w:pPr>
        <w:pStyle w:val="Heading2"/>
        <w:numPr>
          <w:ilvl w:val="0"/>
          <w:numId w:val="0"/>
        </w:numPr>
        <w:spacing w:after="79" w:line="259" w:lineRule="auto"/>
      </w:pPr>
      <w:r>
        <w:rPr>
          <w:sz w:val="24"/>
        </w:rPr>
        <w:t>Code of Conduct</w:t>
      </w:r>
      <w:r>
        <w:rPr>
          <w:b w:val="0"/>
          <w:sz w:val="20"/>
        </w:rPr>
        <w:t xml:space="preserve"> </w:t>
      </w:r>
    </w:p>
    <w:p w14:paraId="516CB081" w14:textId="4D6C27F2" w:rsidR="00E15818" w:rsidRDefault="00BC2DE9">
      <w:pPr>
        <w:spacing w:after="206"/>
      </w:pPr>
      <w:r>
        <w:t xml:space="preserve">I </w:t>
      </w:r>
      <w:r w:rsidR="00AE1ABB">
        <w:t xml:space="preserve">Bhavya </w:t>
      </w:r>
      <w:proofErr w:type="gramStart"/>
      <w:r w:rsidR="00AE1ABB">
        <w:t>sree(192311388)</w:t>
      </w:r>
      <w:r>
        <w:t>certify</w:t>
      </w:r>
      <w:proofErr w:type="gramEnd"/>
      <w:r>
        <w:t xml:space="preserve"> that this submission is my original work and that I have adhered to the guidelines specified for this assessment.</w:t>
      </w:r>
      <w:r>
        <w:rPr>
          <w:sz w:val="20"/>
        </w:rPr>
        <w:t xml:space="preserve"> </w:t>
      </w:r>
    </w:p>
    <w:p w14:paraId="51BC1EA0" w14:textId="77777777" w:rsidR="00E15818" w:rsidRDefault="00BC2DE9">
      <w:pPr>
        <w:spacing w:after="348"/>
      </w:pPr>
      <w:r>
        <w:t>I understand that any violation of academic integrity rules will result in disciplinary action.</w:t>
      </w:r>
      <w:r>
        <w:rPr>
          <w:sz w:val="20"/>
        </w:rPr>
        <w:t xml:space="preserve"> </w:t>
      </w:r>
    </w:p>
    <w:p w14:paraId="38EFD131" w14:textId="7C1806F5" w:rsidR="00E15818" w:rsidRDefault="00BC2DE9">
      <w:pPr>
        <w:spacing w:after="691"/>
      </w:pPr>
      <w:r>
        <w:t xml:space="preserve">Signature of the student: </w:t>
      </w:r>
      <w:r w:rsidR="00AE1ABB">
        <w:t>bhavya</w:t>
      </w:r>
    </w:p>
    <w:p w14:paraId="6339224F" w14:textId="77777777" w:rsidR="00E15818" w:rsidRDefault="00BC2DE9">
      <w:pPr>
        <w:spacing w:after="0" w:line="259" w:lineRule="auto"/>
        <w:ind w:left="0" w:firstLine="0"/>
        <w:jc w:val="left"/>
      </w:pPr>
      <w:r>
        <w:rPr>
          <w:sz w:val="20"/>
        </w:rPr>
        <w:t xml:space="preserve"> </w:t>
      </w:r>
      <w:r>
        <w:rPr>
          <w:sz w:val="20"/>
        </w:rPr>
        <w:tab/>
        <w:t xml:space="preserve"> </w:t>
      </w:r>
    </w:p>
    <w:p w14:paraId="21E624EA" w14:textId="77777777" w:rsidR="00E15818" w:rsidRDefault="00BC2DE9">
      <w:pPr>
        <w:pStyle w:val="Heading1"/>
        <w:numPr>
          <w:ilvl w:val="0"/>
          <w:numId w:val="0"/>
        </w:numPr>
        <w:ind w:left="-5"/>
      </w:pPr>
      <w:r>
        <w:t>Course Outcome Covered</w:t>
      </w:r>
      <w:r>
        <w:rPr>
          <w:b w:val="0"/>
          <w:sz w:val="32"/>
        </w:rPr>
        <w:t xml:space="preserve"> </w:t>
      </w:r>
    </w:p>
    <w:p w14:paraId="1522F449" w14:textId="77777777" w:rsidR="00E15818" w:rsidRDefault="00BC2DE9">
      <w:pPr>
        <w:spacing w:after="198" w:line="259" w:lineRule="auto"/>
        <w:ind w:left="-29" w:right="-25" w:firstLine="0"/>
        <w:jc w:val="left"/>
      </w:pPr>
      <w:r>
        <w:rPr>
          <w:rFonts w:ascii="Calibri" w:eastAsia="Calibri" w:hAnsi="Calibri" w:cs="Calibri"/>
          <w:noProof/>
        </w:rPr>
        <mc:AlternateContent>
          <mc:Choice Requires="wpg">
            <w:drawing>
              <wp:inline distT="0" distB="0" distL="0" distR="0" wp14:anchorId="588F4F3B" wp14:editId="0CDF63C0">
                <wp:extent cx="6438647" cy="12192"/>
                <wp:effectExtent l="0" t="0" r="0" b="0"/>
                <wp:docPr id="29553" name="Group 29553"/>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36846" name="Shape 36846"/>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29553" style="width:506.98pt;height:0.960022pt;mso-position-horizontal-relative:char;mso-position-vertical-relative:line" coordsize="64386,121">
                <v:shape id="Shape 36847" style="position:absolute;width:64386;height:121;left:0;top:0;" coordsize="6438647,12192" path="m0,0l6438647,0l6438647,12192l0,12192l0,0">
                  <v:stroke weight="0pt" endcap="flat" joinstyle="miter" miterlimit="10" on="false" color="#000000" opacity="0"/>
                  <v:fill on="true" color="#1f3864"/>
                </v:shape>
              </v:group>
            </w:pict>
          </mc:Fallback>
        </mc:AlternateContent>
      </w:r>
    </w:p>
    <w:tbl>
      <w:tblPr>
        <w:tblStyle w:val="TableGrid"/>
        <w:tblW w:w="9351" w:type="dxa"/>
        <w:tblInd w:w="6" w:type="dxa"/>
        <w:tblCellMar>
          <w:top w:w="101" w:type="dxa"/>
          <w:left w:w="100" w:type="dxa"/>
          <w:bottom w:w="0" w:type="dxa"/>
          <w:right w:w="47" w:type="dxa"/>
        </w:tblCellMar>
        <w:tblLook w:val="04A0" w:firstRow="1" w:lastRow="0" w:firstColumn="1" w:lastColumn="0" w:noHBand="0" w:noVBand="1"/>
      </w:tblPr>
      <w:tblGrid>
        <w:gridCol w:w="2108"/>
        <w:gridCol w:w="7243"/>
      </w:tblGrid>
      <w:tr w:rsidR="00E15818" w14:paraId="7EC8913F" w14:textId="77777777">
        <w:trPr>
          <w:trHeight w:val="338"/>
        </w:trPr>
        <w:tc>
          <w:tcPr>
            <w:tcW w:w="2108" w:type="dxa"/>
            <w:tcBorders>
              <w:top w:val="single" w:sz="4" w:space="0" w:color="000000"/>
              <w:left w:val="single" w:sz="4" w:space="0" w:color="000000"/>
              <w:bottom w:val="single" w:sz="4" w:space="0" w:color="000000"/>
              <w:right w:val="single" w:sz="4" w:space="0" w:color="000000"/>
            </w:tcBorders>
            <w:shd w:val="clear" w:color="auto" w:fill="EAF1FB"/>
          </w:tcPr>
          <w:p w14:paraId="79024EBC" w14:textId="77777777" w:rsidR="00E15818" w:rsidRDefault="00BC2DE9">
            <w:pPr>
              <w:spacing w:after="0" w:line="259" w:lineRule="auto"/>
              <w:ind w:left="0" w:firstLine="0"/>
            </w:pPr>
            <w:r>
              <w:rPr>
                <w:b/>
                <w:sz w:val="20"/>
              </w:rPr>
              <w:t>Course Code &amp; Name</w:t>
            </w:r>
            <w:r>
              <w:rPr>
                <w:sz w:val="20"/>
              </w:rPr>
              <w:t xml:space="preserve"> </w:t>
            </w:r>
          </w:p>
        </w:tc>
        <w:tc>
          <w:tcPr>
            <w:tcW w:w="7244" w:type="dxa"/>
            <w:tcBorders>
              <w:top w:val="single" w:sz="4" w:space="0" w:color="000000"/>
              <w:left w:val="single" w:sz="4" w:space="0" w:color="000000"/>
              <w:bottom w:val="single" w:sz="4" w:space="0" w:color="000000"/>
              <w:right w:val="single" w:sz="4" w:space="0" w:color="000000"/>
            </w:tcBorders>
          </w:tcPr>
          <w:p w14:paraId="689387AB" w14:textId="77777777" w:rsidR="00E15818" w:rsidRDefault="00BC2DE9">
            <w:pPr>
              <w:spacing w:after="0" w:line="259" w:lineRule="auto"/>
              <w:ind w:left="0" w:firstLine="0"/>
              <w:jc w:val="left"/>
            </w:pPr>
            <w:r>
              <w:rPr>
                <w:sz w:val="20"/>
              </w:rPr>
              <w:t xml:space="preserve">CSA11 </w:t>
            </w:r>
            <w:r>
              <w:rPr>
                <w:sz w:val="20"/>
              </w:rPr>
              <w:t>–</w:t>
            </w:r>
            <w:r>
              <w:rPr>
                <w:sz w:val="20"/>
              </w:rPr>
              <w:t xml:space="preserve"> Object Oriented Analysis and Design </w:t>
            </w:r>
          </w:p>
        </w:tc>
      </w:tr>
      <w:tr w:rsidR="00E15818" w14:paraId="14E181B4" w14:textId="77777777">
        <w:trPr>
          <w:trHeight w:val="659"/>
        </w:trPr>
        <w:tc>
          <w:tcPr>
            <w:tcW w:w="2108" w:type="dxa"/>
            <w:tcBorders>
              <w:top w:val="single" w:sz="4" w:space="0" w:color="000000"/>
              <w:left w:val="single" w:sz="4" w:space="0" w:color="000000"/>
              <w:bottom w:val="single" w:sz="4" w:space="0" w:color="000000"/>
              <w:right w:val="single" w:sz="4" w:space="0" w:color="000000"/>
            </w:tcBorders>
            <w:shd w:val="clear" w:color="auto" w:fill="EAF1FB"/>
            <w:vAlign w:val="center"/>
          </w:tcPr>
          <w:p w14:paraId="6F790DD4" w14:textId="77777777" w:rsidR="00E15818" w:rsidRDefault="00BC2DE9">
            <w:pPr>
              <w:spacing w:after="0" w:line="259" w:lineRule="auto"/>
              <w:ind w:left="0" w:firstLine="0"/>
              <w:jc w:val="left"/>
            </w:pPr>
            <w:r>
              <w:rPr>
                <w:b/>
                <w:sz w:val="20"/>
              </w:rPr>
              <w:t>Assignment Title</w:t>
            </w:r>
            <w:r>
              <w:rPr>
                <w:sz w:val="20"/>
              </w:rPr>
              <w:t xml:space="preserve"> </w:t>
            </w:r>
          </w:p>
        </w:tc>
        <w:tc>
          <w:tcPr>
            <w:tcW w:w="7244" w:type="dxa"/>
            <w:tcBorders>
              <w:top w:val="single" w:sz="4" w:space="0" w:color="000000"/>
              <w:left w:val="single" w:sz="4" w:space="0" w:color="000000"/>
              <w:bottom w:val="single" w:sz="4" w:space="0" w:color="000000"/>
              <w:right w:val="single" w:sz="4" w:space="0" w:color="000000"/>
            </w:tcBorders>
          </w:tcPr>
          <w:p w14:paraId="1214663E" w14:textId="77777777" w:rsidR="00E15818" w:rsidRDefault="00BC2DE9">
            <w:pPr>
              <w:spacing w:after="0" w:line="259" w:lineRule="auto"/>
              <w:ind w:left="0" w:firstLine="0"/>
              <w:jc w:val="left"/>
            </w:pPr>
            <w:r>
              <w:rPr>
                <w:sz w:val="20"/>
              </w:rPr>
              <w:t xml:space="preserve">Object-Oriented Analysis and UML-Based Design of an AI-Enabled Smart Campus </w:t>
            </w:r>
          </w:p>
          <w:p w14:paraId="33A3257A" w14:textId="77777777" w:rsidR="00E15818" w:rsidRDefault="00BC2DE9">
            <w:pPr>
              <w:spacing w:after="0" w:line="259" w:lineRule="auto"/>
              <w:ind w:left="0" w:firstLine="0"/>
              <w:jc w:val="left"/>
            </w:pPr>
            <w:r>
              <w:rPr>
                <w:sz w:val="20"/>
              </w:rPr>
              <w:t xml:space="preserve">Management System (AISCaMS) </w:t>
            </w:r>
          </w:p>
        </w:tc>
      </w:tr>
      <w:tr w:rsidR="00E15818" w14:paraId="061C3D28" w14:textId="77777777">
        <w:trPr>
          <w:trHeight w:val="3784"/>
        </w:trPr>
        <w:tc>
          <w:tcPr>
            <w:tcW w:w="2108" w:type="dxa"/>
            <w:tcBorders>
              <w:top w:val="single" w:sz="4" w:space="0" w:color="000000"/>
              <w:left w:val="single" w:sz="4" w:space="0" w:color="000000"/>
              <w:bottom w:val="single" w:sz="4" w:space="0" w:color="000000"/>
              <w:right w:val="single" w:sz="4" w:space="0" w:color="000000"/>
            </w:tcBorders>
            <w:shd w:val="clear" w:color="auto" w:fill="EAF1FB"/>
            <w:vAlign w:val="center"/>
          </w:tcPr>
          <w:p w14:paraId="2A399BB3" w14:textId="77777777" w:rsidR="00E15818" w:rsidRDefault="00BC2DE9">
            <w:pPr>
              <w:spacing w:after="0" w:line="259" w:lineRule="auto"/>
              <w:ind w:left="0" w:firstLine="0"/>
              <w:jc w:val="left"/>
            </w:pPr>
            <w:r>
              <w:rPr>
                <w:b/>
                <w:sz w:val="20"/>
              </w:rPr>
              <w:t xml:space="preserve">Course Outcome(s) – </w:t>
            </w:r>
          </w:p>
          <w:p w14:paraId="7F16FC8A" w14:textId="77777777" w:rsidR="00E15818" w:rsidRDefault="00BC2DE9">
            <w:pPr>
              <w:spacing w:after="0" w:line="259" w:lineRule="auto"/>
              <w:ind w:left="0" w:firstLine="0"/>
              <w:jc w:val="left"/>
            </w:pPr>
            <w:r>
              <w:rPr>
                <w:b/>
                <w:sz w:val="20"/>
              </w:rPr>
              <w:t>CO</w:t>
            </w:r>
            <w:r>
              <w:rPr>
                <w:sz w:val="20"/>
              </w:rPr>
              <w:t xml:space="preserve"> </w:t>
            </w:r>
          </w:p>
        </w:tc>
        <w:tc>
          <w:tcPr>
            <w:tcW w:w="7244" w:type="dxa"/>
            <w:tcBorders>
              <w:top w:val="single" w:sz="4" w:space="0" w:color="000000"/>
              <w:left w:val="single" w:sz="4" w:space="0" w:color="000000"/>
              <w:bottom w:val="single" w:sz="4" w:space="0" w:color="000000"/>
              <w:right w:val="single" w:sz="4" w:space="0" w:color="000000"/>
            </w:tcBorders>
          </w:tcPr>
          <w:p w14:paraId="2FE32428" w14:textId="77777777" w:rsidR="00E15818" w:rsidRDefault="00BC2DE9">
            <w:pPr>
              <w:spacing w:after="159" w:line="297" w:lineRule="auto"/>
              <w:ind w:left="0" w:right="53" w:firstLine="0"/>
            </w:pPr>
            <w:r>
              <w:t>CO1: Analyse the fundamentals of Object-Oriented Systems Development, including object basics, Object-</w:t>
            </w:r>
            <w:r>
              <w:t>Oriented Systems Development Life Cycle, Object-Oriented Methodologies, Model-Driven Development (MDD), and Agile practices.</w:t>
            </w:r>
            <w:r>
              <w:rPr>
                <w:sz w:val="20"/>
              </w:rPr>
              <w:t xml:space="preserve"> </w:t>
            </w:r>
          </w:p>
          <w:p w14:paraId="37EEED45" w14:textId="77777777" w:rsidR="00E15818" w:rsidRDefault="00BC2DE9">
            <w:pPr>
              <w:spacing w:after="158" w:line="298" w:lineRule="auto"/>
              <w:ind w:left="0" w:right="57" w:firstLine="0"/>
            </w:pPr>
            <w:r>
              <w:t>CO2: Apply UML techniques including Use Case, Class, Interaction, State Transition, Activity, Package, Component, and Deployment Diagrams to model a software system.</w:t>
            </w:r>
            <w:r>
              <w:rPr>
                <w:sz w:val="20"/>
              </w:rPr>
              <w:t xml:space="preserve"> </w:t>
            </w:r>
          </w:p>
          <w:p w14:paraId="641148A1" w14:textId="77777777" w:rsidR="00E15818" w:rsidRDefault="00BC2DE9">
            <w:pPr>
              <w:spacing w:after="0" w:line="259" w:lineRule="auto"/>
              <w:ind w:left="0" w:right="57" w:firstLine="0"/>
            </w:pPr>
            <w:r>
              <w:t>CO3: Analyse objects, classes, attributes, methods, and relationships through Use Case Modelling, Object Analysis, Classification, and identification of object relationships.</w:t>
            </w:r>
            <w:r>
              <w:rPr>
                <w:sz w:val="20"/>
              </w:rPr>
              <w:t xml:space="preserve"> </w:t>
            </w:r>
          </w:p>
        </w:tc>
      </w:tr>
      <w:tr w:rsidR="00E15818" w14:paraId="08894F61" w14:textId="77777777">
        <w:trPr>
          <w:trHeight w:val="659"/>
        </w:trPr>
        <w:tc>
          <w:tcPr>
            <w:tcW w:w="2108" w:type="dxa"/>
            <w:tcBorders>
              <w:top w:val="single" w:sz="4" w:space="0" w:color="000000"/>
              <w:left w:val="single" w:sz="4" w:space="0" w:color="000000"/>
              <w:bottom w:val="single" w:sz="4" w:space="0" w:color="000000"/>
              <w:right w:val="single" w:sz="4" w:space="0" w:color="000000"/>
            </w:tcBorders>
            <w:shd w:val="clear" w:color="auto" w:fill="EAF1FB"/>
          </w:tcPr>
          <w:p w14:paraId="0462D3E5" w14:textId="77777777" w:rsidR="00E15818" w:rsidRDefault="00BC2DE9">
            <w:pPr>
              <w:spacing w:after="0" w:line="259" w:lineRule="auto"/>
              <w:ind w:left="0" w:firstLine="0"/>
              <w:jc w:val="left"/>
            </w:pPr>
            <w:r>
              <w:rPr>
                <w:b/>
                <w:sz w:val="20"/>
              </w:rPr>
              <w:lastRenderedPageBreak/>
              <w:t xml:space="preserve">Bloom's Taxonomy </w:t>
            </w:r>
          </w:p>
          <w:p w14:paraId="5E6799AF" w14:textId="77777777" w:rsidR="00E15818" w:rsidRDefault="00BC2DE9">
            <w:pPr>
              <w:spacing w:after="0" w:line="259" w:lineRule="auto"/>
              <w:ind w:left="0" w:firstLine="0"/>
              <w:jc w:val="left"/>
            </w:pPr>
            <w:r>
              <w:rPr>
                <w:b/>
                <w:sz w:val="20"/>
              </w:rPr>
              <w:t>Level</w:t>
            </w:r>
            <w:r>
              <w:rPr>
                <w:sz w:val="20"/>
              </w:rPr>
              <w:t xml:space="preserve"> </w:t>
            </w:r>
          </w:p>
        </w:tc>
        <w:tc>
          <w:tcPr>
            <w:tcW w:w="7244" w:type="dxa"/>
            <w:tcBorders>
              <w:top w:val="single" w:sz="4" w:space="0" w:color="000000"/>
              <w:left w:val="single" w:sz="4" w:space="0" w:color="000000"/>
              <w:bottom w:val="single" w:sz="4" w:space="0" w:color="000000"/>
              <w:right w:val="single" w:sz="4" w:space="0" w:color="000000"/>
            </w:tcBorders>
            <w:vAlign w:val="center"/>
          </w:tcPr>
          <w:p w14:paraId="477FAFD5" w14:textId="77777777" w:rsidR="00E15818" w:rsidRDefault="00BC2DE9">
            <w:pPr>
              <w:spacing w:after="0" w:line="259" w:lineRule="auto"/>
              <w:ind w:left="0" w:firstLine="0"/>
              <w:jc w:val="left"/>
            </w:pPr>
            <w:r>
              <w:rPr>
                <w:sz w:val="20"/>
              </w:rPr>
              <w:t xml:space="preserve">BL3 </w:t>
            </w:r>
            <w:r>
              <w:rPr>
                <w:sz w:val="20"/>
              </w:rPr>
              <w:t>–</w:t>
            </w:r>
            <w:r>
              <w:rPr>
                <w:sz w:val="20"/>
              </w:rPr>
              <w:t xml:space="preserve"> </w:t>
            </w:r>
            <w:r>
              <w:rPr>
                <w:sz w:val="20"/>
              </w:rPr>
              <w:t xml:space="preserve">Apply, BL4 </w:t>
            </w:r>
            <w:r>
              <w:rPr>
                <w:sz w:val="20"/>
              </w:rPr>
              <w:t>–</w:t>
            </w:r>
            <w:r>
              <w:rPr>
                <w:sz w:val="20"/>
              </w:rPr>
              <w:t xml:space="preserve"> Analyse, BL5 </w:t>
            </w:r>
            <w:r>
              <w:rPr>
                <w:sz w:val="20"/>
              </w:rPr>
              <w:t>–</w:t>
            </w:r>
            <w:r>
              <w:rPr>
                <w:sz w:val="20"/>
              </w:rPr>
              <w:t xml:space="preserve"> Evaluate, BL6 </w:t>
            </w:r>
            <w:r>
              <w:rPr>
                <w:sz w:val="20"/>
              </w:rPr>
              <w:t>–</w:t>
            </w:r>
            <w:r>
              <w:rPr>
                <w:sz w:val="20"/>
              </w:rPr>
              <w:t xml:space="preserve"> Create </w:t>
            </w:r>
          </w:p>
        </w:tc>
      </w:tr>
      <w:tr w:rsidR="00E15818" w14:paraId="2FD096E0" w14:textId="77777777">
        <w:trPr>
          <w:trHeight w:val="599"/>
        </w:trPr>
        <w:tc>
          <w:tcPr>
            <w:tcW w:w="2108" w:type="dxa"/>
            <w:tcBorders>
              <w:top w:val="single" w:sz="4" w:space="0" w:color="000000"/>
              <w:left w:val="single" w:sz="4" w:space="0" w:color="000000"/>
              <w:bottom w:val="single" w:sz="4" w:space="0" w:color="000000"/>
              <w:right w:val="single" w:sz="4" w:space="0" w:color="000000"/>
            </w:tcBorders>
            <w:shd w:val="clear" w:color="auto" w:fill="EAF1FB"/>
          </w:tcPr>
          <w:p w14:paraId="16B6FD47" w14:textId="77777777" w:rsidR="00E15818" w:rsidRDefault="00BC2DE9">
            <w:pPr>
              <w:spacing w:after="0" w:line="259" w:lineRule="auto"/>
              <w:ind w:left="0" w:firstLine="0"/>
              <w:jc w:val="left"/>
            </w:pPr>
            <w:r>
              <w:rPr>
                <w:b/>
                <w:sz w:val="20"/>
              </w:rPr>
              <w:t xml:space="preserve">SDG Mapping (SDG </w:t>
            </w:r>
          </w:p>
          <w:p w14:paraId="051F59C0" w14:textId="77777777" w:rsidR="00E15818" w:rsidRDefault="00BC2DE9">
            <w:pPr>
              <w:spacing w:after="0" w:line="259" w:lineRule="auto"/>
              <w:ind w:left="0" w:firstLine="0"/>
              <w:jc w:val="left"/>
            </w:pPr>
            <w:r>
              <w:rPr>
                <w:b/>
                <w:sz w:val="20"/>
              </w:rPr>
              <w:t>1–17)</w:t>
            </w:r>
            <w:r>
              <w:rPr>
                <w:sz w:val="20"/>
              </w:rPr>
              <w:t xml:space="preserve"> </w:t>
            </w:r>
          </w:p>
        </w:tc>
        <w:tc>
          <w:tcPr>
            <w:tcW w:w="7244" w:type="dxa"/>
            <w:tcBorders>
              <w:top w:val="single" w:sz="4" w:space="0" w:color="000000"/>
              <w:left w:val="single" w:sz="4" w:space="0" w:color="000000"/>
              <w:bottom w:val="single" w:sz="4" w:space="0" w:color="000000"/>
              <w:right w:val="single" w:sz="4" w:space="0" w:color="000000"/>
            </w:tcBorders>
          </w:tcPr>
          <w:p w14:paraId="1EC2BCC5" w14:textId="77777777" w:rsidR="00E15818" w:rsidRDefault="00BC2DE9">
            <w:pPr>
              <w:spacing w:after="0" w:line="259" w:lineRule="auto"/>
              <w:ind w:left="0" w:firstLine="0"/>
              <w:jc w:val="left"/>
            </w:pPr>
            <w:r>
              <w:rPr>
                <w:sz w:val="20"/>
              </w:rPr>
              <w:t xml:space="preserve">SDG 4 </w:t>
            </w:r>
            <w:r>
              <w:rPr>
                <w:sz w:val="20"/>
              </w:rPr>
              <w:t>–</w:t>
            </w:r>
            <w:r>
              <w:rPr>
                <w:sz w:val="20"/>
              </w:rPr>
              <w:t xml:space="preserve"> Quality Education | SDG 9 </w:t>
            </w:r>
            <w:r>
              <w:rPr>
                <w:sz w:val="20"/>
              </w:rPr>
              <w:t>–</w:t>
            </w:r>
            <w:r>
              <w:rPr>
                <w:sz w:val="20"/>
              </w:rPr>
              <w:t xml:space="preserve"> Industry, Innovation and Infrastructure | SDG 11 </w:t>
            </w:r>
            <w:r>
              <w:rPr>
                <w:sz w:val="20"/>
              </w:rPr>
              <w:t>–</w:t>
            </w:r>
            <w:r>
              <w:rPr>
                <w:sz w:val="20"/>
              </w:rPr>
              <w:t xml:space="preserve"> Sustainable Cities and Communities </w:t>
            </w:r>
          </w:p>
        </w:tc>
      </w:tr>
    </w:tbl>
    <w:p w14:paraId="7038E9E3" w14:textId="77777777" w:rsidR="00E15818" w:rsidRDefault="00BC2DE9">
      <w:pPr>
        <w:spacing w:after="303" w:line="259" w:lineRule="auto"/>
        <w:ind w:left="0" w:firstLine="0"/>
        <w:jc w:val="left"/>
      </w:pPr>
      <w:r>
        <w:rPr>
          <w:sz w:val="20"/>
        </w:rPr>
        <w:t xml:space="preserve"> </w:t>
      </w:r>
    </w:p>
    <w:p w14:paraId="5271937D" w14:textId="77777777" w:rsidR="00E15818" w:rsidRDefault="00BC2DE9">
      <w:pPr>
        <w:spacing w:after="0" w:line="259" w:lineRule="auto"/>
        <w:ind w:left="0" w:firstLine="0"/>
        <w:jc w:val="left"/>
      </w:pPr>
      <w:r>
        <w:rPr>
          <w:sz w:val="20"/>
        </w:rPr>
        <w:t xml:space="preserve"> </w:t>
      </w:r>
      <w:r>
        <w:rPr>
          <w:sz w:val="20"/>
        </w:rPr>
        <w:tab/>
        <w:t xml:space="preserve"> </w:t>
      </w:r>
    </w:p>
    <w:p w14:paraId="6A33FD25" w14:textId="77777777" w:rsidR="00E15818" w:rsidRDefault="00BC2DE9">
      <w:pPr>
        <w:pStyle w:val="Heading1"/>
        <w:ind w:left="285" w:hanging="300"/>
      </w:pPr>
      <w:r>
        <w:t>Problem Analysis and Requirement Summary</w:t>
      </w:r>
      <w:r>
        <w:rPr>
          <w:b w:val="0"/>
          <w:sz w:val="32"/>
        </w:rPr>
        <w:t xml:space="preserve"> </w:t>
      </w:r>
    </w:p>
    <w:p w14:paraId="6783735E" w14:textId="77777777" w:rsidR="00E15818" w:rsidRDefault="00BC2DE9">
      <w:pPr>
        <w:spacing w:after="326" w:line="259" w:lineRule="auto"/>
        <w:ind w:left="-29" w:right="-25" w:firstLine="0"/>
        <w:jc w:val="left"/>
      </w:pPr>
      <w:r>
        <w:rPr>
          <w:rFonts w:ascii="Calibri" w:eastAsia="Calibri" w:hAnsi="Calibri" w:cs="Calibri"/>
          <w:noProof/>
        </w:rPr>
        <mc:AlternateContent>
          <mc:Choice Requires="wpg">
            <w:drawing>
              <wp:inline distT="0" distB="0" distL="0" distR="0" wp14:anchorId="71028401" wp14:editId="088F109B">
                <wp:extent cx="6438647" cy="12192"/>
                <wp:effectExtent l="0" t="0" r="0" b="0"/>
                <wp:docPr id="28135" name="Group 28135"/>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36850" name="Shape 36850"/>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28135" style="width:506.98pt;height:0.960022pt;mso-position-horizontal-relative:char;mso-position-vertical-relative:line" coordsize="64386,121">
                <v:shape id="Shape 36851" style="position:absolute;width:64386;height:121;left:0;top:0;" coordsize="6438647,12192" path="m0,0l6438647,0l6438647,12192l0,12192l0,0">
                  <v:stroke weight="0pt" endcap="flat" joinstyle="miter" miterlimit="10" on="false" color="#000000" opacity="0"/>
                  <v:fill on="true" color="#1f3864"/>
                </v:shape>
              </v:group>
            </w:pict>
          </mc:Fallback>
        </mc:AlternateContent>
      </w:r>
    </w:p>
    <w:p w14:paraId="38EDD1D0" w14:textId="77777777" w:rsidR="00E15818" w:rsidRDefault="00BC2DE9">
      <w:pPr>
        <w:pStyle w:val="Heading2"/>
        <w:ind w:left="359" w:hanging="374"/>
      </w:pPr>
      <w:r>
        <w:t>Problem Domain Overview</w:t>
      </w:r>
      <w:r>
        <w:rPr>
          <w:b w:val="0"/>
          <w:sz w:val="26"/>
        </w:rPr>
        <w:t xml:space="preserve"> </w:t>
      </w:r>
    </w:p>
    <w:p w14:paraId="1696EB49" w14:textId="77777777" w:rsidR="00E15818" w:rsidRDefault="00BC2DE9">
      <w:pPr>
        <w:spacing w:after="205"/>
      </w:pPr>
      <w:r>
        <w:t>The AI-Enabled Smart Campus Management System (AISCaMS) is envisioned as a centralised, intelligent platform that unifies academic, administrative, infrastructure, and student-</w:t>
      </w:r>
      <w:r>
        <w:t xml:space="preserve">support services on a single campus. The system must serve five distinct human actor groups </w:t>
      </w:r>
      <w:r>
        <w:t>—</w:t>
      </w:r>
      <w:r>
        <w:t xml:space="preserve"> students, faculty, administrators, security personnel, and maintenance staff </w:t>
      </w:r>
      <w:r>
        <w:t>—</w:t>
      </w:r>
      <w:r>
        <w:t xml:space="preserve"> each accessing the platform through a role-based interface tailored to their responsibilities. In addition, the system must integrate with two categories of non-human actors: an AI Recommendation Engine that suggests classrooms, facilities, and resources based on availability and historical usage patterns, and a network of IoT-</w:t>
      </w:r>
      <w:r>
        <w:t>enabled devices that continuously report room occupancy, environmental conditions, and equipment status.</w:t>
      </w:r>
      <w:r>
        <w:rPr>
          <w:sz w:val="20"/>
        </w:rPr>
        <w:t xml:space="preserve"> </w:t>
      </w:r>
    </w:p>
    <w:p w14:paraId="36CD1760" w14:textId="77777777" w:rsidR="00E15818" w:rsidRDefault="00BC2DE9">
      <w:pPr>
        <w:spacing w:after="341"/>
      </w:pPr>
      <w:r>
        <w:t>The problem is inherently multi-domain: it spans academic scheduling (courses, classes, attendance), facility and resource management (classroom/lab bookings, events), infrastructure monitoring (IoT sensors, parking, equipment), and service operations (maintenance requests and resolution workflows). A sound object-oriented analysis must therefore decompose the problem into cohesive, loosely-</w:t>
      </w:r>
      <w:r>
        <w:t>coupled subsystems while preserving traceability between the stated requirements and the resulting design artefacts.</w:t>
      </w:r>
      <w:r>
        <w:rPr>
          <w:sz w:val="20"/>
        </w:rPr>
        <w:t xml:space="preserve"> </w:t>
      </w:r>
    </w:p>
    <w:p w14:paraId="75069F21" w14:textId="77777777" w:rsidR="00E15818" w:rsidRDefault="00BC2DE9">
      <w:pPr>
        <w:pStyle w:val="Heading2"/>
        <w:ind w:left="359" w:hanging="374"/>
      </w:pPr>
      <w:r>
        <w:t>Functional Requirements (derived from the scenario)</w:t>
      </w:r>
      <w:r>
        <w:rPr>
          <w:b w:val="0"/>
          <w:sz w:val="26"/>
        </w:rPr>
        <w:t xml:space="preserve"> </w:t>
      </w:r>
    </w:p>
    <w:p w14:paraId="1A13AC5A" w14:textId="77777777" w:rsidR="00E15818" w:rsidRDefault="00BC2DE9">
      <w:pPr>
        <w:numPr>
          <w:ilvl w:val="0"/>
          <w:numId w:val="1"/>
        </w:numPr>
        <w:ind w:left="447" w:hanging="262"/>
      </w:pPr>
      <w:r>
        <w:t>FR1: The system shall authenticate users and present role-based dashboards for students, faculty, administrators, security personnel, and maintenance staff.</w:t>
      </w:r>
      <w:r>
        <w:rPr>
          <w:sz w:val="20"/>
        </w:rPr>
        <w:t xml:space="preserve"> </w:t>
      </w:r>
    </w:p>
    <w:p w14:paraId="7FC7B9CE" w14:textId="77777777" w:rsidR="00E15818" w:rsidRDefault="00BC2DE9">
      <w:pPr>
        <w:numPr>
          <w:ilvl w:val="0"/>
          <w:numId w:val="1"/>
        </w:numPr>
        <w:ind w:left="447" w:hanging="262"/>
      </w:pPr>
      <w:r>
        <w:t>FR2: Students shall be able to view academic schedules, book classrooms/facilities, register for campus events, access digital services, and raise service requests.</w:t>
      </w:r>
      <w:r>
        <w:rPr>
          <w:sz w:val="20"/>
        </w:rPr>
        <w:t xml:space="preserve"> </w:t>
      </w:r>
    </w:p>
    <w:p w14:paraId="2C300E1F" w14:textId="77777777" w:rsidR="00E15818" w:rsidRDefault="00BC2DE9">
      <w:pPr>
        <w:numPr>
          <w:ilvl w:val="0"/>
          <w:numId w:val="1"/>
        </w:numPr>
        <w:ind w:left="447" w:hanging="262"/>
      </w:pPr>
      <w:r>
        <w:t>FR3: Faculty shall be able to manage classes, record attendance, manage academic activities, and request classroom/resource requirements.</w:t>
      </w:r>
      <w:r>
        <w:rPr>
          <w:sz w:val="20"/>
        </w:rPr>
        <w:t xml:space="preserve"> </w:t>
      </w:r>
    </w:p>
    <w:p w14:paraId="4A9A7F85" w14:textId="77777777" w:rsidR="00E15818" w:rsidRDefault="00BC2DE9">
      <w:pPr>
        <w:numPr>
          <w:ilvl w:val="0"/>
          <w:numId w:val="1"/>
        </w:numPr>
        <w:ind w:left="447" w:hanging="262"/>
      </w:pPr>
      <w:r>
        <w:t>FR4: The system shall generate intelligent recommendations for suitable classrooms, facilities, and campus resources using availability data and historical usage patterns (AI Recommendation Engine).</w:t>
      </w:r>
      <w:r>
        <w:rPr>
          <w:sz w:val="20"/>
        </w:rPr>
        <w:t xml:space="preserve"> </w:t>
      </w:r>
    </w:p>
    <w:p w14:paraId="241AFD5D" w14:textId="77777777" w:rsidR="00E15818" w:rsidRDefault="00BC2DE9">
      <w:pPr>
        <w:numPr>
          <w:ilvl w:val="0"/>
          <w:numId w:val="1"/>
        </w:numPr>
        <w:spacing w:after="79" w:line="238" w:lineRule="auto"/>
        <w:ind w:left="447" w:hanging="262"/>
      </w:pPr>
      <w:r>
        <w:t xml:space="preserve">FR5: The system shall monitor campus infrastructure </w:t>
      </w:r>
      <w:r>
        <w:t>—</w:t>
      </w:r>
      <w:r>
        <w:t xml:space="preserve"> classrooms, laboratories, smart devices, parking areas, and maintenance equipment </w:t>
      </w:r>
      <w:r>
        <w:t>—</w:t>
      </w:r>
      <w:r>
        <w:t xml:space="preserve"> using IoT-</w:t>
      </w:r>
      <w:r>
        <w:t>enabled sensors reporting occupancy, environmental conditions, and equipment status.</w:t>
      </w:r>
      <w:r>
        <w:rPr>
          <w:sz w:val="20"/>
        </w:rPr>
        <w:t xml:space="preserve"> </w:t>
      </w:r>
    </w:p>
    <w:p w14:paraId="3A76AFC7" w14:textId="77777777" w:rsidR="00E15818" w:rsidRDefault="00BC2DE9">
      <w:pPr>
        <w:numPr>
          <w:ilvl w:val="0"/>
          <w:numId w:val="1"/>
        </w:numPr>
        <w:ind w:left="447" w:hanging="262"/>
      </w:pPr>
      <w:r>
        <w:t>FR6: Maintenance personnel shall receive service requests, update repair status, and close resolved requests.</w:t>
      </w:r>
      <w:r>
        <w:rPr>
          <w:sz w:val="20"/>
        </w:rPr>
        <w:t xml:space="preserve"> </w:t>
      </w:r>
    </w:p>
    <w:p w14:paraId="76423AB5" w14:textId="77777777" w:rsidR="00E15818" w:rsidRDefault="00BC2DE9">
      <w:pPr>
        <w:numPr>
          <w:ilvl w:val="0"/>
          <w:numId w:val="1"/>
        </w:numPr>
        <w:ind w:left="447" w:hanging="262"/>
      </w:pPr>
      <w:r>
        <w:t>FR7: Administrators shall manage users/roles, configure the system, and view consolidated reports and analytics.</w:t>
      </w:r>
      <w:r>
        <w:rPr>
          <w:sz w:val="20"/>
        </w:rPr>
        <w:t xml:space="preserve"> </w:t>
      </w:r>
    </w:p>
    <w:p w14:paraId="65D334A7" w14:textId="77777777" w:rsidR="00E15818" w:rsidRDefault="00BC2DE9">
      <w:pPr>
        <w:numPr>
          <w:ilvl w:val="0"/>
          <w:numId w:val="1"/>
        </w:numPr>
        <w:spacing w:after="284"/>
        <w:ind w:left="447" w:hanging="262"/>
      </w:pPr>
      <w:r>
        <w:t>FR8: Security personnel shall monitor access points and infrastructure alerts generated from IoT data.</w:t>
      </w:r>
      <w:r>
        <w:rPr>
          <w:sz w:val="20"/>
        </w:rPr>
        <w:t xml:space="preserve"> </w:t>
      </w:r>
    </w:p>
    <w:p w14:paraId="7297D118" w14:textId="77777777" w:rsidR="00E15818" w:rsidRDefault="00BC2DE9">
      <w:pPr>
        <w:pStyle w:val="Heading2"/>
        <w:ind w:left="359" w:hanging="374"/>
      </w:pPr>
      <w:r>
        <w:t>Non-Functional Requirements</w:t>
      </w:r>
      <w:r>
        <w:rPr>
          <w:b w:val="0"/>
          <w:sz w:val="26"/>
        </w:rPr>
        <w:t xml:space="preserve"> </w:t>
      </w:r>
    </w:p>
    <w:p w14:paraId="453D6B2C" w14:textId="77777777" w:rsidR="00E15818" w:rsidRDefault="00BC2DE9">
      <w:pPr>
        <w:numPr>
          <w:ilvl w:val="0"/>
          <w:numId w:val="2"/>
        </w:numPr>
        <w:ind w:left="447" w:hanging="262"/>
      </w:pPr>
      <w:r>
        <w:t xml:space="preserve">NFR1 </w:t>
      </w:r>
      <w:r>
        <w:t>–</w:t>
      </w:r>
      <w:r>
        <w:t xml:space="preserve"> Usability: Role-based interfaces must be intuitive for non-</w:t>
      </w:r>
      <w:r>
        <w:t>technical users (students, maintenance staff).</w:t>
      </w:r>
      <w:r>
        <w:rPr>
          <w:sz w:val="20"/>
        </w:rPr>
        <w:t xml:space="preserve"> </w:t>
      </w:r>
    </w:p>
    <w:p w14:paraId="60454EB9" w14:textId="77777777" w:rsidR="00E15818" w:rsidRDefault="00BC2DE9">
      <w:pPr>
        <w:numPr>
          <w:ilvl w:val="0"/>
          <w:numId w:val="2"/>
        </w:numPr>
        <w:ind w:left="447" w:hanging="262"/>
      </w:pPr>
      <w:r>
        <w:t xml:space="preserve">NFR2 </w:t>
      </w:r>
      <w:r>
        <w:t>–</w:t>
      </w:r>
      <w:r>
        <w:t xml:space="preserve"> Scalability: The architecture must support a growing number of concurrent users, IoT devices, and campus buildings without redesign (addressed via a microservice-oriented component architecture, Section 11).</w:t>
      </w:r>
      <w:r>
        <w:rPr>
          <w:sz w:val="20"/>
        </w:rPr>
        <w:t xml:space="preserve"> </w:t>
      </w:r>
    </w:p>
    <w:p w14:paraId="5DEA03F2" w14:textId="77777777" w:rsidR="00E15818" w:rsidRDefault="00BC2DE9">
      <w:pPr>
        <w:numPr>
          <w:ilvl w:val="0"/>
          <w:numId w:val="2"/>
        </w:numPr>
        <w:ind w:left="447" w:hanging="262"/>
      </w:pPr>
      <w:r>
        <w:t xml:space="preserve">NFR3 </w:t>
      </w:r>
      <w:r>
        <w:t>–</w:t>
      </w:r>
      <w:r>
        <w:t xml:space="preserve"> Reliability &amp; Availability: Booking, attendance, and maintenance services must remain available during peak academic hours.</w:t>
      </w:r>
      <w:r>
        <w:rPr>
          <w:sz w:val="20"/>
        </w:rPr>
        <w:t xml:space="preserve"> </w:t>
      </w:r>
    </w:p>
    <w:p w14:paraId="75A6349A" w14:textId="77777777" w:rsidR="00E15818" w:rsidRDefault="00BC2DE9">
      <w:pPr>
        <w:numPr>
          <w:ilvl w:val="0"/>
          <w:numId w:val="2"/>
        </w:numPr>
        <w:ind w:left="447" w:hanging="262"/>
      </w:pPr>
      <w:r>
        <w:t xml:space="preserve">NFR4 </w:t>
      </w:r>
      <w:r>
        <w:t>–</w:t>
      </w:r>
      <w:r>
        <w:t xml:space="preserve"> </w:t>
      </w:r>
      <w:r>
        <w:t>Maintainability: Modular packages (Section 10) and adherence to SOLID design principles (Section 14) shall minimise the cost of future change.</w:t>
      </w:r>
      <w:r>
        <w:rPr>
          <w:sz w:val="20"/>
        </w:rPr>
        <w:t xml:space="preserve"> </w:t>
      </w:r>
    </w:p>
    <w:p w14:paraId="043CE20C" w14:textId="77777777" w:rsidR="00E15818" w:rsidRDefault="00BC2DE9">
      <w:pPr>
        <w:numPr>
          <w:ilvl w:val="0"/>
          <w:numId w:val="2"/>
        </w:numPr>
        <w:ind w:left="447" w:hanging="262"/>
      </w:pPr>
      <w:r>
        <w:t xml:space="preserve">NFR5 </w:t>
      </w:r>
      <w:r>
        <w:t>–</w:t>
      </w:r>
      <w:r>
        <w:t xml:space="preserve"> Security: Role-based access control and authentication shall protect sensitive academic and personal data.</w:t>
      </w:r>
      <w:r>
        <w:rPr>
          <w:sz w:val="20"/>
        </w:rPr>
        <w:t xml:space="preserve"> </w:t>
      </w:r>
    </w:p>
    <w:p w14:paraId="2EB8A1A1" w14:textId="77777777" w:rsidR="00E15818" w:rsidRDefault="00BC2DE9">
      <w:pPr>
        <w:numPr>
          <w:ilvl w:val="0"/>
          <w:numId w:val="2"/>
        </w:numPr>
        <w:spacing w:after="284"/>
        <w:ind w:left="447" w:hanging="262"/>
      </w:pPr>
      <w:r>
        <w:t xml:space="preserve">NFR6 </w:t>
      </w:r>
      <w:r>
        <w:t>–</w:t>
      </w:r>
      <w:r>
        <w:t xml:space="preserve"> Interoperability: The IoT integration layer shall support standard protocols (MQTT/HTTPS) to interface with heterogeneous smart devices.</w:t>
      </w:r>
      <w:r>
        <w:rPr>
          <w:sz w:val="20"/>
        </w:rPr>
        <w:t xml:space="preserve"> </w:t>
      </w:r>
    </w:p>
    <w:p w14:paraId="7C1D6AF6" w14:textId="77777777" w:rsidR="00E15818" w:rsidRDefault="00BC2DE9">
      <w:pPr>
        <w:pStyle w:val="Heading2"/>
        <w:spacing w:after="11"/>
        <w:ind w:left="359" w:hanging="374"/>
      </w:pPr>
      <w:r>
        <w:t>Requirement Summary Table</w:t>
      </w:r>
      <w:r>
        <w:rPr>
          <w:b w:val="0"/>
          <w:sz w:val="26"/>
        </w:rPr>
        <w:t xml:space="preserve"> </w:t>
      </w:r>
    </w:p>
    <w:tbl>
      <w:tblPr>
        <w:tblStyle w:val="TableGrid"/>
        <w:tblW w:w="9350" w:type="dxa"/>
        <w:tblInd w:w="6" w:type="dxa"/>
        <w:tblCellMar>
          <w:top w:w="104" w:type="dxa"/>
          <w:left w:w="100" w:type="dxa"/>
          <w:bottom w:w="0" w:type="dxa"/>
          <w:right w:w="107" w:type="dxa"/>
        </w:tblCellMar>
        <w:tblLook w:val="04A0" w:firstRow="1" w:lastRow="0" w:firstColumn="1" w:lastColumn="0" w:noHBand="0" w:noVBand="1"/>
      </w:tblPr>
      <w:tblGrid>
        <w:gridCol w:w="1164"/>
        <w:gridCol w:w="5638"/>
        <w:gridCol w:w="2548"/>
      </w:tblGrid>
      <w:tr w:rsidR="00E15818" w14:paraId="6C812048" w14:textId="77777777">
        <w:trPr>
          <w:trHeight w:val="337"/>
        </w:trPr>
        <w:tc>
          <w:tcPr>
            <w:tcW w:w="1164" w:type="dxa"/>
            <w:tcBorders>
              <w:top w:val="single" w:sz="4" w:space="0" w:color="000000"/>
              <w:left w:val="single" w:sz="4" w:space="0" w:color="000000"/>
              <w:bottom w:val="single" w:sz="4" w:space="0" w:color="000000"/>
              <w:right w:val="single" w:sz="4" w:space="0" w:color="000000"/>
            </w:tcBorders>
            <w:shd w:val="clear" w:color="auto" w:fill="EAF1FB"/>
          </w:tcPr>
          <w:p w14:paraId="0F9D5888" w14:textId="77777777" w:rsidR="00E15818" w:rsidRDefault="00BC2DE9">
            <w:pPr>
              <w:spacing w:after="0" w:line="259" w:lineRule="auto"/>
              <w:ind w:left="0" w:firstLine="0"/>
              <w:jc w:val="left"/>
            </w:pPr>
            <w:r>
              <w:rPr>
                <w:b/>
                <w:sz w:val="20"/>
              </w:rPr>
              <w:t>Req. ID</w:t>
            </w:r>
            <w:r>
              <w:rPr>
                <w:sz w:val="20"/>
              </w:rPr>
              <w:t xml:space="preserve"> </w:t>
            </w:r>
          </w:p>
        </w:tc>
        <w:tc>
          <w:tcPr>
            <w:tcW w:w="5637" w:type="dxa"/>
            <w:tcBorders>
              <w:top w:val="single" w:sz="4" w:space="0" w:color="000000"/>
              <w:left w:val="single" w:sz="4" w:space="0" w:color="000000"/>
              <w:bottom w:val="single" w:sz="4" w:space="0" w:color="000000"/>
              <w:right w:val="single" w:sz="4" w:space="0" w:color="000000"/>
            </w:tcBorders>
            <w:shd w:val="clear" w:color="auto" w:fill="EAF1FB"/>
          </w:tcPr>
          <w:p w14:paraId="225A01F2" w14:textId="77777777" w:rsidR="00E15818" w:rsidRDefault="00BC2DE9">
            <w:pPr>
              <w:spacing w:after="0" w:line="259" w:lineRule="auto"/>
              <w:ind w:left="0" w:firstLine="0"/>
              <w:jc w:val="left"/>
            </w:pPr>
            <w:r>
              <w:rPr>
                <w:b/>
                <w:sz w:val="20"/>
              </w:rPr>
              <w:t>Requirement</w:t>
            </w:r>
            <w:r>
              <w:rPr>
                <w:sz w:val="20"/>
              </w:rPr>
              <w:t xml:space="preserve"> </w:t>
            </w:r>
          </w:p>
        </w:tc>
        <w:tc>
          <w:tcPr>
            <w:tcW w:w="2548" w:type="dxa"/>
            <w:tcBorders>
              <w:top w:val="single" w:sz="4" w:space="0" w:color="000000"/>
              <w:left w:val="single" w:sz="4" w:space="0" w:color="000000"/>
              <w:bottom w:val="single" w:sz="4" w:space="0" w:color="000000"/>
              <w:right w:val="single" w:sz="4" w:space="0" w:color="000000"/>
            </w:tcBorders>
            <w:shd w:val="clear" w:color="auto" w:fill="EAF1FB"/>
          </w:tcPr>
          <w:p w14:paraId="72095EA7" w14:textId="77777777" w:rsidR="00E15818" w:rsidRDefault="00BC2DE9">
            <w:pPr>
              <w:spacing w:after="0" w:line="259" w:lineRule="auto"/>
              <w:ind w:left="1" w:firstLine="0"/>
              <w:jc w:val="left"/>
            </w:pPr>
            <w:r>
              <w:rPr>
                <w:b/>
                <w:sz w:val="20"/>
              </w:rPr>
              <w:t>Primary Actor(s)</w:t>
            </w:r>
            <w:r>
              <w:rPr>
                <w:sz w:val="20"/>
              </w:rPr>
              <w:t xml:space="preserve"> </w:t>
            </w:r>
          </w:p>
        </w:tc>
      </w:tr>
      <w:tr w:rsidR="00E15818" w14:paraId="3A3D0DDC" w14:textId="77777777">
        <w:trPr>
          <w:trHeight w:val="430"/>
        </w:trPr>
        <w:tc>
          <w:tcPr>
            <w:tcW w:w="1164" w:type="dxa"/>
            <w:tcBorders>
              <w:top w:val="single" w:sz="4" w:space="0" w:color="000000"/>
              <w:left w:val="single" w:sz="4" w:space="0" w:color="000000"/>
              <w:bottom w:val="single" w:sz="4" w:space="0" w:color="000000"/>
              <w:right w:val="single" w:sz="4" w:space="0" w:color="000000"/>
            </w:tcBorders>
          </w:tcPr>
          <w:p w14:paraId="30C04E7D" w14:textId="77777777" w:rsidR="00E15818" w:rsidRDefault="00BC2DE9">
            <w:pPr>
              <w:spacing w:after="0" w:line="259" w:lineRule="auto"/>
              <w:ind w:left="0" w:firstLine="0"/>
              <w:jc w:val="left"/>
            </w:pPr>
            <w:r>
              <w:rPr>
                <w:sz w:val="20"/>
              </w:rPr>
              <w:t xml:space="preserve">FR1 </w:t>
            </w:r>
          </w:p>
        </w:tc>
        <w:tc>
          <w:tcPr>
            <w:tcW w:w="5637" w:type="dxa"/>
            <w:tcBorders>
              <w:top w:val="single" w:sz="4" w:space="0" w:color="000000"/>
              <w:left w:val="single" w:sz="4" w:space="0" w:color="000000"/>
              <w:bottom w:val="single" w:sz="4" w:space="0" w:color="000000"/>
              <w:right w:val="single" w:sz="4" w:space="0" w:color="000000"/>
            </w:tcBorders>
          </w:tcPr>
          <w:p w14:paraId="5C8FCD47" w14:textId="77777777" w:rsidR="00E15818" w:rsidRDefault="00BC2DE9">
            <w:pPr>
              <w:spacing w:after="0" w:line="259" w:lineRule="auto"/>
              <w:ind w:left="0" w:firstLine="0"/>
              <w:jc w:val="left"/>
            </w:pPr>
            <w:r>
              <w:rPr>
                <w:sz w:val="20"/>
              </w:rPr>
              <w:t>Role-</w:t>
            </w:r>
            <w:r>
              <w:rPr>
                <w:sz w:val="20"/>
              </w:rPr>
              <w:t xml:space="preserve">based authentication &amp; dashboards </w:t>
            </w:r>
          </w:p>
        </w:tc>
        <w:tc>
          <w:tcPr>
            <w:tcW w:w="2548" w:type="dxa"/>
            <w:tcBorders>
              <w:top w:val="single" w:sz="4" w:space="0" w:color="000000"/>
              <w:left w:val="single" w:sz="4" w:space="0" w:color="000000"/>
              <w:bottom w:val="single" w:sz="4" w:space="0" w:color="000000"/>
              <w:right w:val="single" w:sz="4" w:space="0" w:color="000000"/>
            </w:tcBorders>
          </w:tcPr>
          <w:p w14:paraId="13C2FBA8" w14:textId="77777777" w:rsidR="00E15818" w:rsidRDefault="00BC2DE9">
            <w:pPr>
              <w:spacing w:after="0" w:line="259" w:lineRule="auto"/>
              <w:ind w:left="1" w:firstLine="0"/>
              <w:jc w:val="left"/>
            </w:pPr>
            <w:r>
              <w:rPr>
                <w:sz w:val="20"/>
              </w:rPr>
              <w:t xml:space="preserve">All Actors </w:t>
            </w:r>
          </w:p>
        </w:tc>
      </w:tr>
      <w:tr w:rsidR="00E15818" w14:paraId="0CD8C3B7" w14:textId="77777777">
        <w:trPr>
          <w:trHeight w:val="631"/>
        </w:trPr>
        <w:tc>
          <w:tcPr>
            <w:tcW w:w="1164" w:type="dxa"/>
            <w:tcBorders>
              <w:top w:val="single" w:sz="4" w:space="0" w:color="000000"/>
              <w:left w:val="single" w:sz="4" w:space="0" w:color="000000"/>
              <w:bottom w:val="single" w:sz="4" w:space="0" w:color="000000"/>
              <w:right w:val="single" w:sz="4" w:space="0" w:color="000000"/>
            </w:tcBorders>
            <w:vAlign w:val="center"/>
          </w:tcPr>
          <w:p w14:paraId="534982BE" w14:textId="77777777" w:rsidR="00E15818" w:rsidRDefault="00BC2DE9">
            <w:pPr>
              <w:spacing w:after="0" w:line="259" w:lineRule="auto"/>
              <w:ind w:left="0" w:firstLine="0"/>
              <w:jc w:val="left"/>
            </w:pPr>
            <w:r>
              <w:rPr>
                <w:sz w:val="20"/>
              </w:rPr>
              <w:t xml:space="preserve">FR2 </w:t>
            </w:r>
          </w:p>
        </w:tc>
        <w:tc>
          <w:tcPr>
            <w:tcW w:w="5637" w:type="dxa"/>
            <w:tcBorders>
              <w:top w:val="single" w:sz="4" w:space="0" w:color="000000"/>
              <w:left w:val="single" w:sz="4" w:space="0" w:color="000000"/>
              <w:bottom w:val="single" w:sz="4" w:space="0" w:color="000000"/>
              <w:right w:val="single" w:sz="4" w:space="0" w:color="000000"/>
            </w:tcBorders>
          </w:tcPr>
          <w:p w14:paraId="46299A59" w14:textId="77777777" w:rsidR="00E15818" w:rsidRDefault="00BC2DE9">
            <w:pPr>
              <w:spacing w:after="0" w:line="259" w:lineRule="auto"/>
              <w:ind w:left="0" w:firstLine="0"/>
              <w:jc w:val="left"/>
            </w:pPr>
            <w:r>
              <w:rPr>
                <w:sz w:val="20"/>
              </w:rPr>
              <w:t xml:space="preserve">Schedule viewing, facility booking, event registration, service requests </w:t>
            </w:r>
          </w:p>
        </w:tc>
        <w:tc>
          <w:tcPr>
            <w:tcW w:w="2548" w:type="dxa"/>
            <w:tcBorders>
              <w:top w:val="single" w:sz="4" w:space="0" w:color="000000"/>
              <w:left w:val="single" w:sz="4" w:space="0" w:color="000000"/>
              <w:bottom w:val="single" w:sz="4" w:space="0" w:color="000000"/>
              <w:right w:val="single" w:sz="4" w:space="0" w:color="000000"/>
            </w:tcBorders>
            <w:vAlign w:val="center"/>
          </w:tcPr>
          <w:p w14:paraId="451334AE" w14:textId="77777777" w:rsidR="00E15818" w:rsidRDefault="00BC2DE9">
            <w:pPr>
              <w:spacing w:after="0" w:line="259" w:lineRule="auto"/>
              <w:ind w:left="1" w:firstLine="0"/>
              <w:jc w:val="left"/>
            </w:pPr>
            <w:r>
              <w:rPr>
                <w:sz w:val="20"/>
              </w:rPr>
              <w:t xml:space="preserve">Student </w:t>
            </w:r>
          </w:p>
        </w:tc>
      </w:tr>
      <w:tr w:rsidR="00E15818" w14:paraId="1DC05581" w14:textId="77777777">
        <w:trPr>
          <w:trHeight w:val="401"/>
        </w:trPr>
        <w:tc>
          <w:tcPr>
            <w:tcW w:w="1164" w:type="dxa"/>
            <w:tcBorders>
              <w:top w:val="single" w:sz="4" w:space="0" w:color="000000"/>
              <w:left w:val="single" w:sz="4" w:space="0" w:color="000000"/>
              <w:bottom w:val="single" w:sz="4" w:space="0" w:color="000000"/>
              <w:right w:val="single" w:sz="4" w:space="0" w:color="000000"/>
            </w:tcBorders>
          </w:tcPr>
          <w:p w14:paraId="72D90869" w14:textId="77777777" w:rsidR="00E15818" w:rsidRDefault="00BC2DE9">
            <w:pPr>
              <w:spacing w:after="0" w:line="259" w:lineRule="auto"/>
              <w:ind w:left="0" w:firstLine="0"/>
              <w:jc w:val="left"/>
            </w:pPr>
            <w:r>
              <w:rPr>
                <w:sz w:val="20"/>
              </w:rPr>
              <w:t xml:space="preserve">FR3 </w:t>
            </w:r>
          </w:p>
        </w:tc>
        <w:tc>
          <w:tcPr>
            <w:tcW w:w="5637" w:type="dxa"/>
            <w:tcBorders>
              <w:top w:val="single" w:sz="4" w:space="0" w:color="000000"/>
              <w:left w:val="single" w:sz="4" w:space="0" w:color="000000"/>
              <w:bottom w:val="single" w:sz="4" w:space="0" w:color="000000"/>
              <w:right w:val="single" w:sz="4" w:space="0" w:color="000000"/>
            </w:tcBorders>
          </w:tcPr>
          <w:p w14:paraId="0B24A88C" w14:textId="77777777" w:rsidR="00E15818" w:rsidRDefault="00BC2DE9">
            <w:pPr>
              <w:spacing w:after="0" w:line="259" w:lineRule="auto"/>
              <w:ind w:left="0" w:firstLine="0"/>
              <w:jc w:val="left"/>
            </w:pPr>
            <w:r>
              <w:rPr>
                <w:sz w:val="20"/>
              </w:rPr>
              <w:t xml:space="preserve">Class, attendance &amp; classroom-requirement management </w:t>
            </w:r>
          </w:p>
        </w:tc>
        <w:tc>
          <w:tcPr>
            <w:tcW w:w="2548" w:type="dxa"/>
            <w:tcBorders>
              <w:top w:val="single" w:sz="4" w:space="0" w:color="000000"/>
              <w:left w:val="single" w:sz="4" w:space="0" w:color="000000"/>
              <w:bottom w:val="single" w:sz="4" w:space="0" w:color="000000"/>
              <w:right w:val="single" w:sz="4" w:space="0" w:color="000000"/>
            </w:tcBorders>
          </w:tcPr>
          <w:p w14:paraId="1862B4D7" w14:textId="77777777" w:rsidR="00E15818" w:rsidRDefault="00BC2DE9">
            <w:pPr>
              <w:spacing w:after="0" w:line="259" w:lineRule="auto"/>
              <w:ind w:left="1" w:firstLine="0"/>
              <w:jc w:val="left"/>
            </w:pPr>
            <w:r>
              <w:rPr>
                <w:sz w:val="20"/>
              </w:rPr>
              <w:t xml:space="preserve">Faculty </w:t>
            </w:r>
          </w:p>
        </w:tc>
      </w:tr>
      <w:tr w:rsidR="00E15818" w14:paraId="0B1CB092" w14:textId="77777777">
        <w:trPr>
          <w:trHeight w:val="399"/>
        </w:trPr>
        <w:tc>
          <w:tcPr>
            <w:tcW w:w="1164" w:type="dxa"/>
            <w:tcBorders>
              <w:top w:val="single" w:sz="4" w:space="0" w:color="000000"/>
              <w:left w:val="single" w:sz="4" w:space="0" w:color="000000"/>
              <w:bottom w:val="single" w:sz="4" w:space="0" w:color="000000"/>
              <w:right w:val="single" w:sz="4" w:space="0" w:color="000000"/>
            </w:tcBorders>
          </w:tcPr>
          <w:p w14:paraId="769CEE95" w14:textId="77777777" w:rsidR="00E15818" w:rsidRDefault="00BC2DE9">
            <w:pPr>
              <w:spacing w:after="0" w:line="259" w:lineRule="auto"/>
              <w:ind w:left="0" w:firstLine="0"/>
              <w:jc w:val="left"/>
            </w:pPr>
            <w:r>
              <w:rPr>
                <w:sz w:val="20"/>
              </w:rPr>
              <w:t xml:space="preserve">FR4 </w:t>
            </w:r>
          </w:p>
        </w:tc>
        <w:tc>
          <w:tcPr>
            <w:tcW w:w="5637" w:type="dxa"/>
            <w:tcBorders>
              <w:top w:val="single" w:sz="4" w:space="0" w:color="000000"/>
              <w:left w:val="single" w:sz="4" w:space="0" w:color="000000"/>
              <w:bottom w:val="single" w:sz="4" w:space="0" w:color="000000"/>
              <w:right w:val="single" w:sz="4" w:space="0" w:color="000000"/>
            </w:tcBorders>
          </w:tcPr>
          <w:p w14:paraId="7D79B739" w14:textId="77777777" w:rsidR="00E15818" w:rsidRDefault="00BC2DE9">
            <w:pPr>
              <w:spacing w:after="0" w:line="259" w:lineRule="auto"/>
              <w:ind w:left="0" w:firstLine="0"/>
              <w:jc w:val="left"/>
            </w:pPr>
            <w:r>
              <w:rPr>
                <w:sz w:val="20"/>
              </w:rPr>
              <w:t xml:space="preserve">AI-based recommendation of classrooms/resources </w:t>
            </w:r>
          </w:p>
        </w:tc>
        <w:tc>
          <w:tcPr>
            <w:tcW w:w="2548" w:type="dxa"/>
            <w:tcBorders>
              <w:top w:val="single" w:sz="4" w:space="0" w:color="000000"/>
              <w:left w:val="single" w:sz="4" w:space="0" w:color="000000"/>
              <w:bottom w:val="single" w:sz="4" w:space="0" w:color="000000"/>
              <w:right w:val="single" w:sz="4" w:space="0" w:color="000000"/>
            </w:tcBorders>
          </w:tcPr>
          <w:p w14:paraId="4176F187" w14:textId="77777777" w:rsidR="00E15818" w:rsidRDefault="00BC2DE9">
            <w:pPr>
              <w:spacing w:after="0" w:line="259" w:lineRule="auto"/>
              <w:ind w:left="1" w:firstLine="0"/>
              <w:jc w:val="left"/>
            </w:pPr>
            <w:r>
              <w:rPr>
                <w:sz w:val="20"/>
              </w:rPr>
              <w:t xml:space="preserve">AI Recommendation Engine </w:t>
            </w:r>
          </w:p>
        </w:tc>
      </w:tr>
      <w:tr w:rsidR="00E15818" w14:paraId="283B4A88" w14:textId="77777777">
        <w:trPr>
          <w:trHeight w:val="631"/>
        </w:trPr>
        <w:tc>
          <w:tcPr>
            <w:tcW w:w="1164" w:type="dxa"/>
            <w:tcBorders>
              <w:top w:val="single" w:sz="4" w:space="0" w:color="000000"/>
              <w:left w:val="single" w:sz="4" w:space="0" w:color="000000"/>
              <w:bottom w:val="single" w:sz="4" w:space="0" w:color="000000"/>
              <w:right w:val="single" w:sz="4" w:space="0" w:color="000000"/>
            </w:tcBorders>
            <w:vAlign w:val="center"/>
          </w:tcPr>
          <w:p w14:paraId="66AE936C" w14:textId="77777777" w:rsidR="00E15818" w:rsidRDefault="00BC2DE9">
            <w:pPr>
              <w:spacing w:after="0" w:line="259" w:lineRule="auto"/>
              <w:ind w:left="0" w:firstLine="0"/>
              <w:jc w:val="left"/>
            </w:pPr>
            <w:r>
              <w:rPr>
                <w:sz w:val="20"/>
              </w:rPr>
              <w:t xml:space="preserve">FR5 </w:t>
            </w:r>
          </w:p>
        </w:tc>
        <w:tc>
          <w:tcPr>
            <w:tcW w:w="5637" w:type="dxa"/>
            <w:tcBorders>
              <w:top w:val="single" w:sz="4" w:space="0" w:color="000000"/>
              <w:left w:val="single" w:sz="4" w:space="0" w:color="000000"/>
              <w:bottom w:val="single" w:sz="4" w:space="0" w:color="000000"/>
              <w:right w:val="single" w:sz="4" w:space="0" w:color="000000"/>
            </w:tcBorders>
            <w:vAlign w:val="center"/>
          </w:tcPr>
          <w:p w14:paraId="525A93E3" w14:textId="77777777" w:rsidR="00E15818" w:rsidRDefault="00BC2DE9">
            <w:pPr>
              <w:spacing w:after="0" w:line="259" w:lineRule="auto"/>
              <w:ind w:left="0" w:firstLine="0"/>
              <w:jc w:val="left"/>
            </w:pPr>
            <w:r>
              <w:rPr>
                <w:sz w:val="20"/>
              </w:rPr>
              <w:t xml:space="preserve">IoT-based infrastructure monitoring </w:t>
            </w:r>
          </w:p>
        </w:tc>
        <w:tc>
          <w:tcPr>
            <w:tcW w:w="2548" w:type="dxa"/>
            <w:tcBorders>
              <w:top w:val="single" w:sz="4" w:space="0" w:color="000000"/>
              <w:left w:val="single" w:sz="4" w:space="0" w:color="000000"/>
              <w:bottom w:val="single" w:sz="4" w:space="0" w:color="000000"/>
              <w:right w:val="single" w:sz="4" w:space="0" w:color="000000"/>
            </w:tcBorders>
          </w:tcPr>
          <w:p w14:paraId="77E85CC1" w14:textId="77777777" w:rsidR="00E15818" w:rsidRDefault="00BC2DE9">
            <w:pPr>
              <w:spacing w:after="0" w:line="259" w:lineRule="auto"/>
              <w:ind w:left="1" w:firstLine="0"/>
              <w:jc w:val="left"/>
            </w:pPr>
            <w:r>
              <w:rPr>
                <w:sz w:val="20"/>
              </w:rPr>
              <w:t xml:space="preserve">IoT Devices, Admin, Security </w:t>
            </w:r>
          </w:p>
        </w:tc>
      </w:tr>
      <w:tr w:rsidR="00E15818" w14:paraId="63A18435" w14:textId="77777777">
        <w:trPr>
          <w:trHeight w:val="398"/>
        </w:trPr>
        <w:tc>
          <w:tcPr>
            <w:tcW w:w="1164" w:type="dxa"/>
            <w:tcBorders>
              <w:top w:val="single" w:sz="4" w:space="0" w:color="000000"/>
              <w:left w:val="single" w:sz="4" w:space="0" w:color="000000"/>
              <w:bottom w:val="single" w:sz="4" w:space="0" w:color="000000"/>
              <w:right w:val="single" w:sz="4" w:space="0" w:color="000000"/>
            </w:tcBorders>
          </w:tcPr>
          <w:p w14:paraId="05A704F9" w14:textId="77777777" w:rsidR="00E15818" w:rsidRDefault="00BC2DE9">
            <w:pPr>
              <w:spacing w:after="0" w:line="259" w:lineRule="auto"/>
              <w:ind w:left="0" w:firstLine="0"/>
              <w:jc w:val="left"/>
            </w:pPr>
            <w:r>
              <w:rPr>
                <w:sz w:val="20"/>
              </w:rPr>
              <w:t xml:space="preserve">FR6 </w:t>
            </w:r>
          </w:p>
        </w:tc>
        <w:tc>
          <w:tcPr>
            <w:tcW w:w="5637" w:type="dxa"/>
            <w:tcBorders>
              <w:top w:val="single" w:sz="4" w:space="0" w:color="000000"/>
              <w:left w:val="single" w:sz="4" w:space="0" w:color="000000"/>
              <w:bottom w:val="single" w:sz="4" w:space="0" w:color="000000"/>
              <w:right w:val="single" w:sz="4" w:space="0" w:color="000000"/>
            </w:tcBorders>
          </w:tcPr>
          <w:p w14:paraId="73767575" w14:textId="77777777" w:rsidR="00E15818" w:rsidRDefault="00BC2DE9">
            <w:pPr>
              <w:spacing w:after="0" w:line="259" w:lineRule="auto"/>
              <w:ind w:left="0" w:firstLine="0"/>
              <w:jc w:val="left"/>
            </w:pPr>
            <w:r>
              <w:rPr>
                <w:sz w:val="20"/>
              </w:rPr>
              <w:t xml:space="preserve">Maintenance request handling &amp; repair status update </w:t>
            </w:r>
          </w:p>
        </w:tc>
        <w:tc>
          <w:tcPr>
            <w:tcW w:w="2548" w:type="dxa"/>
            <w:tcBorders>
              <w:top w:val="single" w:sz="4" w:space="0" w:color="000000"/>
              <w:left w:val="single" w:sz="4" w:space="0" w:color="000000"/>
              <w:bottom w:val="single" w:sz="4" w:space="0" w:color="000000"/>
              <w:right w:val="single" w:sz="4" w:space="0" w:color="000000"/>
            </w:tcBorders>
          </w:tcPr>
          <w:p w14:paraId="228501C4" w14:textId="77777777" w:rsidR="00E15818" w:rsidRDefault="00BC2DE9">
            <w:pPr>
              <w:spacing w:after="0" w:line="259" w:lineRule="auto"/>
              <w:ind w:left="1" w:firstLine="0"/>
              <w:jc w:val="left"/>
            </w:pPr>
            <w:r>
              <w:rPr>
                <w:sz w:val="20"/>
              </w:rPr>
              <w:t xml:space="preserve">Maintenance Staff </w:t>
            </w:r>
          </w:p>
        </w:tc>
      </w:tr>
      <w:tr w:rsidR="00E15818" w14:paraId="1FF60102" w14:textId="77777777">
        <w:trPr>
          <w:trHeight w:val="401"/>
        </w:trPr>
        <w:tc>
          <w:tcPr>
            <w:tcW w:w="1164" w:type="dxa"/>
            <w:tcBorders>
              <w:top w:val="single" w:sz="4" w:space="0" w:color="000000"/>
              <w:left w:val="single" w:sz="4" w:space="0" w:color="000000"/>
              <w:bottom w:val="single" w:sz="4" w:space="0" w:color="000000"/>
              <w:right w:val="single" w:sz="4" w:space="0" w:color="000000"/>
            </w:tcBorders>
          </w:tcPr>
          <w:p w14:paraId="4659D473" w14:textId="77777777" w:rsidR="00E15818" w:rsidRDefault="00BC2DE9">
            <w:pPr>
              <w:spacing w:after="0" w:line="259" w:lineRule="auto"/>
              <w:ind w:left="0" w:firstLine="0"/>
              <w:jc w:val="left"/>
            </w:pPr>
            <w:r>
              <w:rPr>
                <w:sz w:val="20"/>
              </w:rPr>
              <w:t xml:space="preserve">FR7 </w:t>
            </w:r>
          </w:p>
        </w:tc>
        <w:tc>
          <w:tcPr>
            <w:tcW w:w="5637" w:type="dxa"/>
            <w:tcBorders>
              <w:top w:val="single" w:sz="4" w:space="0" w:color="000000"/>
              <w:left w:val="single" w:sz="4" w:space="0" w:color="000000"/>
              <w:bottom w:val="single" w:sz="4" w:space="0" w:color="000000"/>
              <w:right w:val="single" w:sz="4" w:space="0" w:color="000000"/>
            </w:tcBorders>
          </w:tcPr>
          <w:p w14:paraId="7F380887" w14:textId="77777777" w:rsidR="00E15818" w:rsidRDefault="00BC2DE9">
            <w:pPr>
              <w:spacing w:after="0" w:line="259" w:lineRule="auto"/>
              <w:ind w:left="0" w:firstLine="0"/>
              <w:jc w:val="left"/>
            </w:pPr>
            <w:r>
              <w:rPr>
                <w:sz w:val="20"/>
              </w:rPr>
              <w:t xml:space="preserve">User/role management, system reports </w:t>
            </w:r>
          </w:p>
        </w:tc>
        <w:tc>
          <w:tcPr>
            <w:tcW w:w="2548" w:type="dxa"/>
            <w:tcBorders>
              <w:top w:val="single" w:sz="4" w:space="0" w:color="000000"/>
              <w:left w:val="single" w:sz="4" w:space="0" w:color="000000"/>
              <w:bottom w:val="single" w:sz="4" w:space="0" w:color="000000"/>
              <w:right w:val="single" w:sz="4" w:space="0" w:color="000000"/>
            </w:tcBorders>
          </w:tcPr>
          <w:p w14:paraId="23AC318F" w14:textId="77777777" w:rsidR="00E15818" w:rsidRDefault="00BC2DE9">
            <w:pPr>
              <w:spacing w:after="0" w:line="259" w:lineRule="auto"/>
              <w:ind w:left="1" w:firstLine="0"/>
              <w:jc w:val="left"/>
            </w:pPr>
            <w:r>
              <w:rPr>
                <w:sz w:val="20"/>
              </w:rPr>
              <w:t>Administrator</w:t>
            </w:r>
            <w:r>
              <w:rPr>
                <w:sz w:val="20"/>
              </w:rPr>
              <w:t xml:space="preserve"> </w:t>
            </w:r>
          </w:p>
        </w:tc>
      </w:tr>
      <w:tr w:rsidR="00E15818" w14:paraId="52FA7432" w14:textId="77777777">
        <w:trPr>
          <w:trHeight w:val="401"/>
        </w:trPr>
        <w:tc>
          <w:tcPr>
            <w:tcW w:w="1164" w:type="dxa"/>
            <w:tcBorders>
              <w:top w:val="single" w:sz="4" w:space="0" w:color="000000"/>
              <w:left w:val="single" w:sz="4" w:space="0" w:color="000000"/>
              <w:bottom w:val="single" w:sz="4" w:space="0" w:color="000000"/>
              <w:right w:val="single" w:sz="4" w:space="0" w:color="000000"/>
            </w:tcBorders>
          </w:tcPr>
          <w:p w14:paraId="3B917D33" w14:textId="77777777" w:rsidR="00E15818" w:rsidRDefault="00BC2DE9">
            <w:pPr>
              <w:spacing w:after="0" w:line="259" w:lineRule="auto"/>
              <w:ind w:left="0" w:firstLine="0"/>
              <w:jc w:val="left"/>
            </w:pPr>
            <w:r>
              <w:rPr>
                <w:sz w:val="20"/>
              </w:rPr>
              <w:t xml:space="preserve">FR8 </w:t>
            </w:r>
          </w:p>
        </w:tc>
        <w:tc>
          <w:tcPr>
            <w:tcW w:w="5637" w:type="dxa"/>
            <w:tcBorders>
              <w:top w:val="single" w:sz="4" w:space="0" w:color="000000"/>
              <w:left w:val="single" w:sz="4" w:space="0" w:color="000000"/>
              <w:bottom w:val="single" w:sz="4" w:space="0" w:color="000000"/>
              <w:right w:val="single" w:sz="4" w:space="0" w:color="000000"/>
            </w:tcBorders>
          </w:tcPr>
          <w:p w14:paraId="577CCE57" w14:textId="77777777" w:rsidR="00E15818" w:rsidRDefault="00BC2DE9">
            <w:pPr>
              <w:spacing w:after="0" w:line="259" w:lineRule="auto"/>
              <w:ind w:left="0" w:firstLine="0"/>
              <w:jc w:val="left"/>
            </w:pPr>
            <w:r>
              <w:rPr>
                <w:sz w:val="20"/>
              </w:rPr>
              <w:t xml:space="preserve">Access &amp; security monitoring </w:t>
            </w:r>
          </w:p>
        </w:tc>
        <w:tc>
          <w:tcPr>
            <w:tcW w:w="2548" w:type="dxa"/>
            <w:tcBorders>
              <w:top w:val="single" w:sz="4" w:space="0" w:color="000000"/>
              <w:left w:val="single" w:sz="4" w:space="0" w:color="000000"/>
              <w:bottom w:val="single" w:sz="4" w:space="0" w:color="000000"/>
              <w:right w:val="single" w:sz="4" w:space="0" w:color="000000"/>
            </w:tcBorders>
          </w:tcPr>
          <w:p w14:paraId="6A04BE03" w14:textId="77777777" w:rsidR="00E15818" w:rsidRDefault="00BC2DE9">
            <w:pPr>
              <w:spacing w:after="0" w:line="259" w:lineRule="auto"/>
              <w:ind w:left="1" w:firstLine="0"/>
              <w:jc w:val="left"/>
            </w:pPr>
            <w:r>
              <w:rPr>
                <w:sz w:val="20"/>
              </w:rPr>
              <w:t xml:space="preserve">Security Personnel </w:t>
            </w:r>
          </w:p>
        </w:tc>
      </w:tr>
    </w:tbl>
    <w:p w14:paraId="6D488CB6" w14:textId="77777777" w:rsidR="00E15818" w:rsidRDefault="00BC2DE9">
      <w:pPr>
        <w:pStyle w:val="Heading1"/>
        <w:ind w:left="285" w:hanging="300"/>
      </w:pPr>
      <w:r>
        <w:t>Actor Identification</w:t>
      </w:r>
      <w:r>
        <w:rPr>
          <w:b w:val="0"/>
          <w:sz w:val="32"/>
        </w:rPr>
        <w:t xml:space="preserve"> </w:t>
      </w:r>
    </w:p>
    <w:p w14:paraId="134B0733" w14:textId="77777777" w:rsidR="00E15818" w:rsidRDefault="00BC2DE9">
      <w:pPr>
        <w:spacing w:after="214" w:line="259" w:lineRule="auto"/>
        <w:ind w:left="-29" w:right="-25" w:firstLine="0"/>
        <w:jc w:val="left"/>
      </w:pPr>
      <w:r>
        <w:rPr>
          <w:rFonts w:ascii="Calibri" w:eastAsia="Calibri" w:hAnsi="Calibri" w:cs="Calibri"/>
          <w:noProof/>
        </w:rPr>
        <mc:AlternateContent>
          <mc:Choice Requires="wpg">
            <w:drawing>
              <wp:inline distT="0" distB="0" distL="0" distR="0" wp14:anchorId="737CAFB2" wp14:editId="116D3202">
                <wp:extent cx="6438647" cy="12192"/>
                <wp:effectExtent l="0" t="0" r="0" b="0"/>
                <wp:docPr id="35440" name="Group 35440"/>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36862" name="Shape 36862"/>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35440" style="width:506.98pt;height:0.959991pt;mso-position-horizontal-relative:char;mso-position-vertical-relative:line" coordsize="64386,121">
                <v:shape id="Shape 36863" style="position:absolute;width:64386;height:121;left:0;top:0;" coordsize="6438647,12192" path="m0,0l6438647,0l6438647,12192l0,12192l0,0">
                  <v:stroke weight="0pt" endcap="flat" joinstyle="miter" miterlimit="10" on="false" color="#000000" opacity="0"/>
                  <v:fill on="true" color="#1f3864"/>
                </v:shape>
              </v:group>
            </w:pict>
          </mc:Fallback>
        </mc:AlternateContent>
      </w:r>
    </w:p>
    <w:p w14:paraId="405FE45A" w14:textId="77777777" w:rsidR="00E15818" w:rsidRDefault="00BC2DE9">
      <w:pPr>
        <w:spacing w:after="9"/>
      </w:pPr>
      <w:r>
        <w:t xml:space="preserve">Actors represent any external entity </w:t>
      </w:r>
      <w:r>
        <w:t>—</w:t>
      </w:r>
      <w:r>
        <w:t xml:space="preserve"> human or system </w:t>
      </w:r>
      <w:r>
        <w:t>—</w:t>
      </w:r>
      <w:r>
        <w:t xml:space="preserve"> that interacts with AISCaMS to achieve a goal. Five human (primary) actors and two system (secondary) actors were identified directly from the problem scenario.</w:t>
      </w:r>
      <w:r>
        <w:rPr>
          <w:sz w:val="20"/>
        </w:rPr>
        <w:t xml:space="preserve"> </w:t>
      </w:r>
    </w:p>
    <w:tbl>
      <w:tblPr>
        <w:tblStyle w:val="TableGrid"/>
        <w:tblW w:w="9350" w:type="dxa"/>
        <w:tblInd w:w="6" w:type="dxa"/>
        <w:tblCellMar>
          <w:top w:w="104" w:type="dxa"/>
          <w:left w:w="100" w:type="dxa"/>
          <w:bottom w:w="0" w:type="dxa"/>
          <w:right w:w="64" w:type="dxa"/>
        </w:tblCellMar>
        <w:tblLook w:val="04A0" w:firstRow="1" w:lastRow="0" w:firstColumn="1" w:lastColumn="0" w:noHBand="0" w:noVBand="1"/>
      </w:tblPr>
      <w:tblGrid>
        <w:gridCol w:w="2016"/>
        <w:gridCol w:w="1403"/>
        <w:gridCol w:w="5931"/>
      </w:tblGrid>
      <w:tr w:rsidR="00E15818" w14:paraId="32E12E28" w14:textId="77777777">
        <w:trPr>
          <w:trHeight w:val="337"/>
        </w:trPr>
        <w:tc>
          <w:tcPr>
            <w:tcW w:w="2016" w:type="dxa"/>
            <w:tcBorders>
              <w:top w:val="single" w:sz="4" w:space="0" w:color="000000"/>
              <w:left w:val="single" w:sz="4" w:space="0" w:color="000000"/>
              <w:bottom w:val="single" w:sz="4" w:space="0" w:color="000000"/>
              <w:right w:val="single" w:sz="4" w:space="0" w:color="000000"/>
            </w:tcBorders>
            <w:shd w:val="clear" w:color="auto" w:fill="EAF1FB"/>
          </w:tcPr>
          <w:p w14:paraId="39C82CB5" w14:textId="77777777" w:rsidR="00E15818" w:rsidRDefault="00BC2DE9">
            <w:pPr>
              <w:spacing w:after="0" w:line="259" w:lineRule="auto"/>
              <w:ind w:left="0" w:firstLine="0"/>
              <w:jc w:val="left"/>
            </w:pPr>
            <w:r>
              <w:rPr>
                <w:b/>
                <w:sz w:val="20"/>
              </w:rPr>
              <w:t>Actor</w:t>
            </w:r>
            <w:r>
              <w:rPr>
                <w:sz w:val="20"/>
              </w:rPr>
              <w:t xml:space="preserve"> </w:t>
            </w:r>
          </w:p>
        </w:tc>
        <w:tc>
          <w:tcPr>
            <w:tcW w:w="1403" w:type="dxa"/>
            <w:tcBorders>
              <w:top w:val="single" w:sz="4" w:space="0" w:color="000000"/>
              <w:left w:val="single" w:sz="4" w:space="0" w:color="000000"/>
              <w:bottom w:val="single" w:sz="4" w:space="0" w:color="000000"/>
              <w:right w:val="single" w:sz="4" w:space="0" w:color="000000"/>
            </w:tcBorders>
            <w:shd w:val="clear" w:color="auto" w:fill="EAF1FB"/>
          </w:tcPr>
          <w:p w14:paraId="4F67F7B1" w14:textId="77777777" w:rsidR="00E15818" w:rsidRDefault="00BC2DE9">
            <w:pPr>
              <w:spacing w:after="0" w:line="259" w:lineRule="auto"/>
              <w:ind w:left="0" w:firstLine="0"/>
              <w:jc w:val="left"/>
            </w:pPr>
            <w:r>
              <w:rPr>
                <w:b/>
                <w:sz w:val="20"/>
              </w:rPr>
              <w:t>Type</w:t>
            </w:r>
            <w:r>
              <w:rPr>
                <w:sz w:val="20"/>
              </w:rPr>
              <w:t xml:space="preserve"> </w:t>
            </w:r>
          </w:p>
        </w:tc>
        <w:tc>
          <w:tcPr>
            <w:tcW w:w="5930" w:type="dxa"/>
            <w:tcBorders>
              <w:top w:val="single" w:sz="4" w:space="0" w:color="000000"/>
              <w:left w:val="single" w:sz="4" w:space="0" w:color="000000"/>
              <w:bottom w:val="single" w:sz="4" w:space="0" w:color="000000"/>
              <w:right w:val="single" w:sz="4" w:space="0" w:color="000000"/>
            </w:tcBorders>
            <w:shd w:val="clear" w:color="auto" w:fill="EAF1FB"/>
          </w:tcPr>
          <w:p w14:paraId="62961645" w14:textId="77777777" w:rsidR="00E15818" w:rsidRDefault="00BC2DE9">
            <w:pPr>
              <w:spacing w:after="0" w:line="259" w:lineRule="auto"/>
              <w:ind w:left="1" w:firstLine="0"/>
              <w:jc w:val="left"/>
            </w:pPr>
            <w:r>
              <w:rPr>
                <w:b/>
                <w:sz w:val="20"/>
              </w:rPr>
              <w:t>Description / Goals</w:t>
            </w:r>
            <w:r>
              <w:rPr>
                <w:sz w:val="20"/>
              </w:rPr>
              <w:t xml:space="preserve"> </w:t>
            </w:r>
          </w:p>
        </w:tc>
      </w:tr>
      <w:tr w:rsidR="00E15818" w14:paraId="4BF824B9" w14:textId="77777777">
        <w:trPr>
          <w:trHeight w:val="661"/>
        </w:trPr>
        <w:tc>
          <w:tcPr>
            <w:tcW w:w="2016" w:type="dxa"/>
            <w:tcBorders>
              <w:top w:val="single" w:sz="4" w:space="0" w:color="000000"/>
              <w:left w:val="single" w:sz="4" w:space="0" w:color="000000"/>
              <w:bottom w:val="single" w:sz="4" w:space="0" w:color="000000"/>
              <w:right w:val="single" w:sz="4" w:space="0" w:color="000000"/>
            </w:tcBorders>
            <w:vAlign w:val="center"/>
          </w:tcPr>
          <w:p w14:paraId="03B48D40" w14:textId="77777777" w:rsidR="00E15818" w:rsidRDefault="00BC2DE9">
            <w:pPr>
              <w:spacing w:after="0" w:line="259" w:lineRule="auto"/>
              <w:ind w:left="0" w:firstLine="0"/>
              <w:jc w:val="left"/>
            </w:pPr>
            <w:r>
              <w:rPr>
                <w:sz w:val="20"/>
              </w:rPr>
              <w:t xml:space="preserve">Student </w:t>
            </w:r>
          </w:p>
        </w:tc>
        <w:tc>
          <w:tcPr>
            <w:tcW w:w="1403" w:type="dxa"/>
            <w:tcBorders>
              <w:top w:val="single" w:sz="4" w:space="0" w:color="000000"/>
              <w:left w:val="single" w:sz="4" w:space="0" w:color="000000"/>
              <w:bottom w:val="single" w:sz="4" w:space="0" w:color="000000"/>
              <w:right w:val="single" w:sz="4" w:space="0" w:color="000000"/>
            </w:tcBorders>
          </w:tcPr>
          <w:p w14:paraId="409B8620" w14:textId="77777777" w:rsidR="00E15818" w:rsidRDefault="00BC2DE9">
            <w:pPr>
              <w:spacing w:after="0" w:line="259" w:lineRule="auto"/>
              <w:ind w:left="0" w:firstLine="0"/>
              <w:jc w:val="left"/>
            </w:pPr>
            <w:r>
              <w:rPr>
                <w:sz w:val="20"/>
              </w:rPr>
              <w:t xml:space="preserve">Primary </w:t>
            </w:r>
          </w:p>
          <w:p w14:paraId="2975441B" w14:textId="77777777" w:rsidR="00E15818" w:rsidRDefault="00BC2DE9">
            <w:pPr>
              <w:spacing w:after="0" w:line="259" w:lineRule="auto"/>
              <w:ind w:left="0" w:firstLine="0"/>
              <w:jc w:val="left"/>
            </w:pPr>
            <w:r>
              <w:rPr>
                <w:sz w:val="20"/>
              </w:rPr>
              <w:t xml:space="preserve">(Human) </w:t>
            </w:r>
          </w:p>
        </w:tc>
        <w:tc>
          <w:tcPr>
            <w:tcW w:w="5930" w:type="dxa"/>
            <w:tcBorders>
              <w:top w:val="single" w:sz="4" w:space="0" w:color="000000"/>
              <w:left w:val="single" w:sz="4" w:space="0" w:color="000000"/>
              <w:bottom w:val="single" w:sz="4" w:space="0" w:color="000000"/>
              <w:right w:val="single" w:sz="4" w:space="0" w:color="000000"/>
            </w:tcBorders>
          </w:tcPr>
          <w:p w14:paraId="12C2886B" w14:textId="77777777" w:rsidR="00E15818" w:rsidRDefault="00BC2DE9">
            <w:pPr>
              <w:spacing w:after="0" w:line="259" w:lineRule="auto"/>
              <w:ind w:left="1" w:firstLine="0"/>
              <w:jc w:val="left"/>
            </w:pPr>
            <w:r>
              <w:rPr>
                <w:sz w:val="20"/>
              </w:rPr>
              <w:t xml:space="preserve">Views academic schedules, books classrooms/facilities, registers for events, accesses digital services, and raises service requests. </w:t>
            </w:r>
          </w:p>
        </w:tc>
      </w:tr>
      <w:tr w:rsidR="00E15818" w14:paraId="244445EF" w14:textId="77777777">
        <w:trPr>
          <w:trHeight w:val="631"/>
        </w:trPr>
        <w:tc>
          <w:tcPr>
            <w:tcW w:w="2016" w:type="dxa"/>
            <w:tcBorders>
              <w:top w:val="single" w:sz="4" w:space="0" w:color="000000"/>
              <w:left w:val="single" w:sz="4" w:space="0" w:color="000000"/>
              <w:bottom w:val="single" w:sz="4" w:space="0" w:color="000000"/>
              <w:right w:val="single" w:sz="4" w:space="0" w:color="000000"/>
            </w:tcBorders>
            <w:vAlign w:val="center"/>
          </w:tcPr>
          <w:p w14:paraId="09A59B5C" w14:textId="77777777" w:rsidR="00E15818" w:rsidRDefault="00BC2DE9">
            <w:pPr>
              <w:spacing w:after="0" w:line="259" w:lineRule="auto"/>
              <w:ind w:left="0" w:firstLine="0"/>
              <w:jc w:val="left"/>
            </w:pPr>
            <w:r>
              <w:rPr>
                <w:sz w:val="20"/>
              </w:rPr>
              <w:t xml:space="preserve">Faculty </w:t>
            </w:r>
          </w:p>
        </w:tc>
        <w:tc>
          <w:tcPr>
            <w:tcW w:w="1403" w:type="dxa"/>
            <w:tcBorders>
              <w:top w:val="single" w:sz="4" w:space="0" w:color="000000"/>
              <w:left w:val="single" w:sz="4" w:space="0" w:color="000000"/>
              <w:bottom w:val="single" w:sz="4" w:space="0" w:color="000000"/>
              <w:right w:val="single" w:sz="4" w:space="0" w:color="000000"/>
            </w:tcBorders>
          </w:tcPr>
          <w:p w14:paraId="3145DD35" w14:textId="77777777" w:rsidR="00E15818" w:rsidRDefault="00BC2DE9">
            <w:pPr>
              <w:spacing w:after="0" w:line="259" w:lineRule="auto"/>
              <w:ind w:left="0" w:firstLine="0"/>
              <w:jc w:val="left"/>
            </w:pPr>
            <w:r>
              <w:rPr>
                <w:sz w:val="20"/>
              </w:rPr>
              <w:t xml:space="preserve">Primary </w:t>
            </w:r>
          </w:p>
          <w:p w14:paraId="60440A5A" w14:textId="77777777" w:rsidR="00E15818" w:rsidRDefault="00BC2DE9">
            <w:pPr>
              <w:spacing w:after="0" w:line="259" w:lineRule="auto"/>
              <w:ind w:left="0" w:firstLine="0"/>
              <w:jc w:val="left"/>
            </w:pPr>
            <w:r>
              <w:rPr>
                <w:sz w:val="20"/>
              </w:rPr>
              <w:t xml:space="preserve">(Human) </w:t>
            </w:r>
          </w:p>
        </w:tc>
        <w:tc>
          <w:tcPr>
            <w:tcW w:w="5930" w:type="dxa"/>
            <w:tcBorders>
              <w:top w:val="single" w:sz="4" w:space="0" w:color="000000"/>
              <w:left w:val="single" w:sz="4" w:space="0" w:color="000000"/>
              <w:bottom w:val="single" w:sz="4" w:space="0" w:color="000000"/>
              <w:right w:val="single" w:sz="4" w:space="0" w:color="000000"/>
            </w:tcBorders>
          </w:tcPr>
          <w:p w14:paraId="2D4DFF34" w14:textId="77777777" w:rsidR="00E15818" w:rsidRDefault="00BC2DE9">
            <w:pPr>
              <w:spacing w:after="0" w:line="259" w:lineRule="auto"/>
              <w:ind w:left="1" w:firstLine="0"/>
              <w:jc w:val="left"/>
            </w:pPr>
            <w:r>
              <w:rPr>
                <w:sz w:val="20"/>
              </w:rPr>
              <w:t xml:space="preserve">Manages classes, attendance, and academic activities; requests classroom/resource requirements. </w:t>
            </w:r>
          </w:p>
        </w:tc>
      </w:tr>
      <w:tr w:rsidR="00E15818" w14:paraId="07C36B73" w14:textId="77777777">
        <w:trPr>
          <w:trHeight w:val="629"/>
        </w:trPr>
        <w:tc>
          <w:tcPr>
            <w:tcW w:w="2016" w:type="dxa"/>
            <w:tcBorders>
              <w:top w:val="single" w:sz="4" w:space="0" w:color="000000"/>
              <w:left w:val="single" w:sz="4" w:space="0" w:color="000000"/>
              <w:bottom w:val="single" w:sz="4" w:space="0" w:color="000000"/>
              <w:right w:val="single" w:sz="4" w:space="0" w:color="000000"/>
            </w:tcBorders>
            <w:vAlign w:val="center"/>
          </w:tcPr>
          <w:p w14:paraId="6A3BA5B5" w14:textId="77777777" w:rsidR="00E15818" w:rsidRDefault="00BC2DE9">
            <w:pPr>
              <w:spacing w:after="0" w:line="259" w:lineRule="auto"/>
              <w:ind w:left="0" w:firstLine="0"/>
              <w:jc w:val="left"/>
            </w:pPr>
            <w:r>
              <w:rPr>
                <w:sz w:val="20"/>
              </w:rPr>
              <w:t xml:space="preserve">Administrator </w:t>
            </w:r>
          </w:p>
        </w:tc>
        <w:tc>
          <w:tcPr>
            <w:tcW w:w="1403" w:type="dxa"/>
            <w:tcBorders>
              <w:top w:val="single" w:sz="4" w:space="0" w:color="000000"/>
              <w:left w:val="single" w:sz="4" w:space="0" w:color="000000"/>
              <w:bottom w:val="single" w:sz="4" w:space="0" w:color="000000"/>
              <w:right w:val="single" w:sz="4" w:space="0" w:color="000000"/>
            </w:tcBorders>
          </w:tcPr>
          <w:p w14:paraId="0D510053" w14:textId="77777777" w:rsidR="00E15818" w:rsidRDefault="00BC2DE9">
            <w:pPr>
              <w:spacing w:after="0" w:line="259" w:lineRule="auto"/>
              <w:ind w:left="0" w:firstLine="0"/>
              <w:jc w:val="left"/>
            </w:pPr>
            <w:r>
              <w:rPr>
                <w:sz w:val="20"/>
              </w:rPr>
              <w:t xml:space="preserve">Primary </w:t>
            </w:r>
          </w:p>
          <w:p w14:paraId="77863562" w14:textId="77777777" w:rsidR="00E15818" w:rsidRDefault="00BC2DE9">
            <w:pPr>
              <w:spacing w:after="0" w:line="259" w:lineRule="auto"/>
              <w:ind w:left="0" w:firstLine="0"/>
              <w:jc w:val="left"/>
            </w:pPr>
            <w:r>
              <w:rPr>
                <w:sz w:val="20"/>
              </w:rPr>
              <w:t xml:space="preserve">(Human) </w:t>
            </w:r>
          </w:p>
        </w:tc>
        <w:tc>
          <w:tcPr>
            <w:tcW w:w="5930" w:type="dxa"/>
            <w:tcBorders>
              <w:top w:val="single" w:sz="4" w:space="0" w:color="000000"/>
              <w:left w:val="single" w:sz="4" w:space="0" w:color="000000"/>
              <w:bottom w:val="single" w:sz="4" w:space="0" w:color="000000"/>
              <w:right w:val="single" w:sz="4" w:space="0" w:color="000000"/>
            </w:tcBorders>
          </w:tcPr>
          <w:p w14:paraId="72BAEA82" w14:textId="77777777" w:rsidR="00E15818" w:rsidRDefault="00BC2DE9">
            <w:pPr>
              <w:spacing w:after="0" w:line="259" w:lineRule="auto"/>
              <w:ind w:left="1" w:firstLine="0"/>
              <w:jc w:val="left"/>
            </w:pPr>
            <w:r>
              <w:rPr>
                <w:sz w:val="20"/>
              </w:rPr>
              <w:t xml:space="preserve">Manages users and roles, configures the system, and reviews consolidated reports/analytics. </w:t>
            </w:r>
          </w:p>
        </w:tc>
      </w:tr>
      <w:tr w:rsidR="00E15818" w14:paraId="4F86CD72" w14:textId="77777777">
        <w:trPr>
          <w:trHeight w:val="631"/>
        </w:trPr>
        <w:tc>
          <w:tcPr>
            <w:tcW w:w="2016" w:type="dxa"/>
            <w:tcBorders>
              <w:top w:val="single" w:sz="4" w:space="0" w:color="000000"/>
              <w:left w:val="single" w:sz="4" w:space="0" w:color="000000"/>
              <w:bottom w:val="single" w:sz="4" w:space="0" w:color="000000"/>
              <w:right w:val="single" w:sz="4" w:space="0" w:color="000000"/>
            </w:tcBorders>
            <w:vAlign w:val="center"/>
          </w:tcPr>
          <w:p w14:paraId="6EFDD5BE" w14:textId="77777777" w:rsidR="00E15818" w:rsidRDefault="00BC2DE9">
            <w:pPr>
              <w:spacing w:after="0" w:line="259" w:lineRule="auto"/>
              <w:ind w:left="0" w:firstLine="0"/>
              <w:jc w:val="left"/>
            </w:pPr>
            <w:r>
              <w:rPr>
                <w:sz w:val="20"/>
              </w:rPr>
              <w:t xml:space="preserve">Security Personnel </w:t>
            </w:r>
          </w:p>
        </w:tc>
        <w:tc>
          <w:tcPr>
            <w:tcW w:w="1403" w:type="dxa"/>
            <w:tcBorders>
              <w:top w:val="single" w:sz="4" w:space="0" w:color="000000"/>
              <w:left w:val="single" w:sz="4" w:space="0" w:color="000000"/>
              <w:bottom w:val="single" w:sz="4" w:space="0" w:color="000000"/>
              <w:right w:val="single" w:sz="4" w:space="0" w:color="000000"/>
            </w:tcBorders>
          </w:tcPr>
          <w:p w14:paraId="1AFDD85B" w14:textId="77777777" w:rsidR="00E15818" w:rsidRDefault="00BC2DE9">
            <w:pPr>
              <w:spacing w:after="0" w:line="259" w:lineRule="auto"/>
              <w:ind w:left="0" w:firstLine="0"/>
              <w:jc w:val="left"/>
            </w:pPr>
            <w:r>
              <w:rPr>
                <w:sz w:val="20"/>
              </w:rPr>
              <w:t xml:space="preserve">Primary </w:t>
            </w:r>
          </w:p>
          <w:p w14:paraId="1761D821" w14:textId="77777777" w:rsidR="00E15818" w:rsidRDefault="00BC2DE9">
            <w:pPr>
              <w:spacing w:after="0" w:line="259" w:lineRule="auto"/>
              <w:ind w:left="0" w:firstLine="0"/>
              <w:jc w:val="left"/>
            </w:pPr>
            <w:r>
              <w:rPr>
                <w:sz w:val="20"/>
              </w:rPr>
              <w:t xml:space="preserve">(Human) </w:t>
            </w:r>
          </w:p>
        </w:tc>
        <w:tc>
          <w:tcPr>
            <w:tcW w:w="5930" w:type="dxa"/>
            <w:tcBorders>
              <w:top w:val="single" w:sz="4" w:space="0" w:color="000000"/>
              <w:left w:val="single" w:sz="4" w:space="0" w:color="000000"/>
              <w:bottom w:val="single" w:sz="4" w:space="0" w:color="000000"/>
              <w:right w:val="single" w:sz="4" w:space="0" w:color="000000"/>
            </w:tcBorders>
            <w:vAlign w:val="center"/>
          </w:tcPr>
          <w:p w14:paraId="1FAD1EE4" w14:textId="77777777" w:rsidR="00E15818" w:rsidRDefault="00BC2DE9">
            <w:pPr>
              <w:spacing w:after="0" w:line="259" w:lineRule="auto"/>
              <w:ind w:left="1" w:firstLine="0"/>
              <w:jc w:val="left"/>
            </w:pPr>
            <w:r>
              <w:rPr>
                <w:sz w:val="20"/>
              </w:rPr>
              <w:t xml:space="preserve">Monitors access points and responds to security/infrastructure alerts. </w:t>
            </w:r>
          </w:p>
        </w:tc>
      </w:tr>
      <w:tr w:rsidR="00E15818" w14:paraId="32C0A804" w14:textId="77777777">
        <w:trPr>
          <w:trHeight w:val="629"/>
        </w:trPr>
        <w:tc>
          <w:tcPr>
            <w:tcW w:w="2016" w:type="dxa"/>
            <w:tcBorders>
              <w:top w:val="single" w:sz="4" w:space="0" w:color="000000"/>
              <w:left w:val="single" w:sz="4" w:space="0" w:color="000000"/>
              <w:bottom w:val="single" w:sz="4" w:space="0" w:color="000000"/>
              <w:right w:val="single" w:sz="4" w:space="0" w:color="000000"/>
            </w:tcBorders>
            <w:vAlign w:val="center"/>
          </w:tcPr>
          <w:p w14:paraId="0184663C" w14:textId="77777777" w:rsidR="00E15818" w:rsidRDefault="00BC2DE9">
            <w:pPr>
              <w:spacing w:after="0" w:line="259" w:lineRule="auto"/>
              <w:ind w:left="0" w:firstLine="0"/>
              <w:jc w:val="left"/>
            </w:pPr>
            <w:r>
              <w:rPr>
                <w:sz w:val="20"/>
              </w:rPr>
              <w:t xml:space="preserve">Maintenance Staff </w:t>
            </w:r>
          </w:p>
        </w:tc>
        <w:tc>
          <w:tcPr>
            <w:tcW w:w="1403" w:type="dxa"/>
            <w:tcBorders>
              <w:top w:val="single" w:sz="4" w:space="0" w:color="000000"/>
              <w:left w:val="single" w:sz="4" w:space="0" w:color="000000"/>
              <w:bottom w:val="single" w:sz="4" w:space="0" w:color="000000"/>
              <w:right w:val="single" w:sz="4" w:space="0" w:color="000000"/>
            </w:tcBorders>
          </w:tcPr>
          <w:p w14:paraId="4F52BAC7" w14:textId="77777777" w:rsidR="00E15818" w:rsidRDefault="00BC2DE9">
            <w:pPr>
              <w:spacing w:after="0" w:line="259" w:lineRule="auto"/>
              <w:ind w:left="0" w:firstLine="0"/>
              <w:jc w:val="left"/>
            </w:pPr>
            <w:r>
              <w:rPr>
                <w:sz w:val="20"/>
              </w:rPr>
              <w:t xml:space="preserve">Primary </w:t>
            </w:r>
          </w:p>
          <w:p w14:paraId="33D439DD" w14:textId="77777777" w:rsidR="00E15818" w:rsidRDefault="00BC2DE9">
            <w:pPr>
              <w:spacing w:after="0" w:line="259" w:lineRule="auto"/>
              <w:ind w:left="0" w:firstLine="0"/>
              <w:jc w:val="left"/>
            </w:pPr>
            <w:r>
              <w:rPr>
                <w:sz w:val="20"/>
              </w:rPr>
              <w:t xml:space="preserve">(Human) </w:t>
            </w:r>
          </w:p>
        </w:tc>
        <w:tc>
          <w:tcPr>
            <w:tcW w:w="5930" w:type="dxa"/>
            <w:tcBorders>
              <w:top w:val="single" w:sz="4" w:space="0" w:color="000000"/>
              <w:left w:val="single" w:sz="4" w:space="0" w:color="000000"/>
              <w:bottom w:val="single" w:sz="4" w:space="0" w:color="000000"/>
              <w:right w:val="single" w:sz="4" w:space="0" w:color="000000"/>
            </w:tcBorders>
          </w:tcPr>
          <w:p w14:paraId="6FBCA2DB" w14:textId="77777777" w:rsidR="00E15818" w:rsidRDefault="00BC2DE9">
            <w:pPr>
              <w:spacing w:after="0" w:line="259" w:lineRule="auto"/>
              <w:ind w:left="1" w:firstLine="0"/>
              <w:jc w:val="left"/>
            </w:pPr>
            <w:r>
              <w:rPr>
                <w:sz w:val="20"/>
              </w:rPr>
              <w:t xml:space="preserve">Receives maintenance/service requests and updates repair status until resolution. </w:t>
            </w:r>
          </w:p>
        </w:tc>
      </w:tr>
      <w:tr w:rsidR="00E15818" w14:paraId="0AD9F98D" w14:textId="77777777">
        <w:trPr>
          <w:trHeight w:val="631"/>
        </w:trPr>
        <w:tc>
          <w:tcPr>
            <w:tcW w:w="2016" w:type="dxa"/>
            <w:tcBorders>
              <w:top w:val="single" w:sz="4" w:space="0" w:color="000000"/>
              <w:left w:val="single" w:sz="4" w:space="0" w:color="000000"/>
              <w:bottom w:val="single" w:sz="4" w:space="0" w:color="000000"/>
              <w:right w:val="single" w:sz="4" w:space="0" w:color="000000"/>
            </w:tcBorders>
          </w:tcPr>
          <w:p w14:paraId="23FA700E" w14:textId="77777777" w:rsidR="00E15818" w:rsidRDefault="00BC2DE9">
            <w:pPr>
              <w:spacing w:after="0" w:line="259" w:lineRule="auto"/>
              <w:ind w:left="0" w:firstLine="0"/>
              <w:jc w:val="left"/>
            </w:pPr>
            <w:r>
              <w:rPr>
                <w:sz w:val="20"/>
              </w:rPr>
              <w:t xml:space="preserve">AI Recommendation </w:t>
            </w:r>
          </w:p>
          <w:p w14:paraId="59A99151" w14:textId="77777777" w:rsidR="00E15818" w:rsidRDefault="00BC2DE9">
            <w:pPr>
              <w:spacing w:after="0" w:line="259" w:lineRule="auto"/>
              <w:ind w:left="0" w:firstLine="0"/>
              <w:jc w:val="left"/>
            </w:pPr>
            <w:r>
              <w:rPr>
                <w:sz w:val="20"/>
              </w:rPr>
              <w:t xml:space="preserve">Engine </w:t>
            </w:r>
          </w:p>
        </w:tc>
        <w:tc>
          <w:tcPr>
            <w:tcW w:w="1403" w:type="dxa"/>
            <w:tcBorders>
              <w:top w:val="single" w:sz="4" w:space="0" w:color="000000"/>
              <w:left w:val="single" w:sz="4" w:space="0" w:color="000000"/>
              <w:bottom w:val="single" w:sz="4" w:space="0" w:color="000000"/>
              <w:right w:val="single" w:sz="4" w:space="0" w:color="000000"/>
            </w:tcBorders>
          </w:tcPr>
          <w:p w14:paraId="5938AE29" w14:textId="77777777" w:rsidR="00E15818" w:rsidRDefault="00BC2DE9">
            <w:pPr>
              <w:spacing w:after="0" w:line="259" w:lineRule="auto"/>
              <w:ind w:left="0" w:firstLine="0"/>
              <w:jc w:val="left"/>
            </w:pPr>
            <w:r>
              <w:rPr>
                <w:sz w:val="20"/>
              </w:rPr>
              <w:t xml:space="preserve">Secondary </w:t>
            </w:r>
          </w:p>
          <w:p w14:paraId="6E7E3DA6" w14:textId="77777777" w:rsidR="00E15818" w:rsidRDefault="00BC2DE9">
            <w:pPr>
              <w:spacing w:after="0" w:line="259" w:lineRule="auto"/>
              <w:ind w:left="0" w:firstLine="0"/>
              <w:jc w:val="left"/>
            </w:pPr>
            <w:r>
              <w:rPr>
                <w:sz w:val="20"/>
              </w:rPr>
              <w:t xml:space="preserve">(System) </w:t>
            </w:r>
          </w:p>
        </w:tc>
        <w:tc>
          <w:tcPr>
            <w:tcW w:w="5930" w:type="dxa"/>
            <w:tcBorders>
              <w:top w:val="single" w:sz="4" w:space="0" w:color="000000"/>
              <w:left w:val="single" w:sz="4" w:space="0" w:color="000000"/>
              <w:bottom w:val="single" w:sz="4" w:space="0" w:color="000000"/>
              <w:right w:val="single" w:sz="4" w:space="0" w:color="000000"/>
            </w:tcBorders>
          </w:tcPr>
          <w:p w14:paraId="7C0FF293" w14:textId="77777777" w:rsidR="00E15818" w:rsidRDefault="00BC2DE9">
            <w:pPr>
              <w:spacing w:after="0" w:line="259" w:lineRule="auto"/>
              <w:ind w:left="1" w:firstLine="0"/>
              <w:jc w:val="left"/>
            </w:pPr>
            <w:r>
              <w:rPr>
                <w:sz w:val="20"/>
              </w:rPr>
              <w:t xml:space="preserve">Analyses availability and usage-pattern data to recommend classrooms, facilities, and resources. </w:t>
            </w:r>
          </w:p>
        </w:tc>
      </w:tr>
      <w:tr w:rsidR="00E15818" w14:paraId="09E100F5" w14:textId="77777777">
        <w:trPr>
          <w:trHeight w:val="629"/>
        </w:trPr>
        <w:tc>
          <w:tcPr>
            <w:tcW w:w="2016" w:type="dxa"/>
            <w:tcBorders>
              <w:top w:val="single" w:sz="4" w:space="0" w:color="000000"/>
              <w:left w:val="single" w:sz="4" w:space="0" w:color="000000"/>
              <w:bottom w:val="single" w:sz="4" w:space="0" w:color="000000"/>
              <w:right w:val="single" w:sz="4" w:space="0" w:color="000000"/>
            </w:tcBorders>
            <w:vAlign w:val="center"/>
          </w:tcPr>
          <w:p w14:paraId="67474B58" w14:textId="77777777" w:rsidR="00E15818" w:rsidRDefault="00BC2DE9">
            <w:pPr>
              <w:spacing w:after="0" w:line="259" w:lineRule="auto"/>
              <w:ind w:left="0" w:firstLine="0"/>
              <w:jc w:val="left"/>
            </w:pPr>
            <w:r>
              <w:rPr>
                <w:sz w:val="20"/>
              </w:rPr>
              <w:t xml:space="preserve">IoT Device / Sensor </w:t>
            </w:r>
          </w:p>
        </w:tc>
        <w:tc>
          <w:tcPr>
            <w:tcW w:w="1403" w:type="dxa"/>
            <w:tcBorders>
              <w:top w:val="single" w:sz="4" w:space="0" w:color="000000"/>
              <w:left w:val="single" w:sz="4" w:space="0" w:color="000000"/>
              <w:bottom w:val="single" w:sz="4" w:space="0" w:color="000000"/>
              <w:right w:val="single" w:sz="4" w:space="0" w:color="000000"/>
            </w:tcBorders>
          </w:tcPr>
          <w:p w14:paraId="352266DB" w14:textId="77777777" w:rsidR="00E15818" w:rsidRDefault="00BC2DE9">
            <w:pPr>
              <w:spacing w:after="0" w:line="259" w:lineRule="auto"/>
              <w:ind w:left="0" w:firstLine="0"/>
              <w:jc w:val="left"/>
            </w:pPr>
            <w:r>
              <w:rPr>
                <w:sz w:val="20"/>
              </w:rPr>
              <w:t xml:space="preserve">Secondary </w:t>
            </w:r>
          </w:p>
          <w:p w14:paraId="03D0AB04" w14:textId="77777777" w:rsidR="00E15818" w:rsidRDefault="00BC2DE9">
            <w:pPr>
              <w:spacing w:after="0" w:line="259" w:lineRule="auto"/>
              <w:ind w:left="0" w:firstLine="0"/>
              <w:jc w:val="left"/>
            </w:pPr>
            <w:r>
              <w:rPr>
                <w:sz w:val="20"/>
              </w:rPr>
              <w:t xml:space="preserve">(System) </w:t>
            </w:r>
          </w:p>
        </w:tc>
        <w:tc>
          <w:tcPr>
            <w:tcW w:w="5930" w:type="dxa"/>
            <w:tcBorders>
              <w:top w:val="single" w:sz="4" w:space="0" w:color="000000"/>
              <w:left w:val="single" w:sz="4" w:space="0" w:color="000000"/>
              <w:bottom w:val="single" w:sz="4" w:space="0" w:color="000000"/>
              <w:right w:val="single" w:sz="4" w:space="0" w:color="000000"/>
            </w:tcBorders>
          </w:tcPr>
          <w:p w14:paraId="773D688E" w14:textId="77777777" w:rsidR="00E15818" w:rsidRDefault="00BC2DE9">
            <w:pPr>
              <w:spacing w:after="0" w:line="259" w:lineRule="auto"/>
              <w:ind w:left="1" w:firstLine="0"/>
              <w:jc w:val="left"/>
            </w:pPr>
            <w:r>
              <w:rPr>
                <w:sz w:val="20"/>
              </w:rPr>
              <w:t xml:space="preserve">Reports room occupancy, environmental conditions, and equipment status to the platform in real time. </w:t>
            </w:r>
          </w:p>
        </w:tc>
      </w:tr>
    </w:tbl>
    <w:p w14:paraId="17EE63BD" w14:textId="77777777" w:rsidR="00E15818" w:rsidRDefault="00BC2DE9">
      <w:pPr>
        <w:spacing w:after="0" w:line="259" w:lineRule="auto"/>
        <w:ind w:left="0" w:firstLine="0"/>
        <w:jc w:val="left"/>
      </w:pPr>
      <w:r>
        <w:rPr>
          <w:sz w:val="20"/>
        </w:rPr>
        <w:t xml:space="preserve"> </w:t>
      </w:r>
      <w:r>
        <w:rPr>
          <w:sz w:val="20"/>
        </w:rPr>
        <w:tab/>
        <w:t xml:space="preserve"> </w:t>
      </w:r>
    </w:p>
    <w:p w14:paraId="2F750DFF" w14:textId="77777777" w:rsidR="00E15818" w:rsidRDefault="00BC2DE9">
      <w:pPr>
        <w:pStyle w:val="Heading1"/>
        <w:ind w:left="285" w:hanging="300"/>
      </w:pPr>
      <w:r>
        <w:t>Use Case Descriptions</w:t>
      </w:r>
      <w:r>
        <w:rPr>
          <w:b w:val="0"/>
          <w:sz w:val="32"/>
        </w:rPr>
        <w:t xml:space="preserve"> </w:t>
      </w:r>
    </w:p>
    <w:p w14:paraId="38A6BC4A" w14:textId="77777777" w:rsidR="00E15818" w:rsidRDefault="00BC2DE9">
      <w:pPr>
        <w:spacing w:after="215" w:line="259" w:lineRule="auto"/>
        <w:ind w:left="-29" w:right="-25" w:firstLine="0"/>
        <w:jc w:val="left"/>
      </w:pPr>
      <w:r>
        <w:rPr>
          <w:rFonts w:ascii="Calibri" w:eastAsia="Calibri" w:hAnsi="Calibri" w:cs="Calibri"/>
          <w:noProof/>
        </w:rPr>
        <mc:AlternateContent>
          <mc:Choice Requires="wpg">
            <w:drawing>
              <wp:inline distT="0" distB="0" distL="0" distR="0" wp14:anchorId="25243166" wp14:editId="7887D225">
                <wp:extent cx="6438647" cy="12192"/>
                <wp:effectExtent l="0" t="0" r="0" b="0"/>
                <wp:docPr id="33146" name="Group 33146"/>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36866" name="Shape 36866"/>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33146" style="width:506.98pt;height:0.960022pt;mso-position-horizontal-relative:char;mso-position-vertical-relative:line" coordsize="64386,121">
                <v:shape id="Shape 36867" style="position:absolute;width:64386;height:121;left:0;top:0;" coordsize="6438647,12192" path="m0,0l6438647,0l6438647,12192l0,12192l0,0">
                  <v:stroke weight="0pt" endcap="flat" joinstyle="miter" miterlimit="10" on="false" color="#000000" opacity="0"/>
                  <v:fill on="true" color="#1f3864"/>
                </v:shape>
              </v:group>
            </w:pict>
          </mc:Fallback>
        </mc:AlternateContent>
      </w:r>
    </w:p>
    <w:p w14:paraId="6F9235C0" w14:textId="77777777" w:rsidR="00E15818" w:rsidRDefault="00BC2DE9">
      <w:pPr>
        <w:spacing w:after="251"/>
      </w:pPr>
      <w:r>
        <w:t>Detailed specifications for the principal use cases are provided below; remaining use cases shown in the Use Case Diagram (Section 4) follow the same template.</w:t>
      </w:r>
      <w:r>
        <w:rPr>
          <w:sz w:val="20"/>
        </w:rPr>
        <w:t xml:space="preserve"> </w:t>
      </w:r>
    </w:p>
    <w:p w14:paraId="572502E8" w14:textId="77777777" w:rsidR="00E15818" w:rsidRDefault="00BC2DE9">
      <w:pPr>
        <w:spacing w:after="0" w:line="259" w:lineRule="auto"/>
        <w:ind w:left="-5"/>
        <w:jc w:val="left"/>
      </w:pPr>
      <w:r>
        <w:rPr>
          <w:b/>
          <w:i/>
          <w:sz w:val="23"/>
        </w:rPr>
        <w:t>UC-</w:t>
      </w:r>
      <w:r>
        <w:rPr>
          <w:b/>
          <w:i/>
          <w:sz w:val="23"/>
        </w:rPr>
        <w:t>03: Book Classroom / Facility</w:t>
      </w:r>
      <w:r>
        <w:rPr>
          <w:sz w:val="20"/>
        </w:rPr>
        <w:t xml:space="preserve"> </w:t>
      </w:r>
    </w:p>
    <w:tbl>
      <w:tblPr>
        <w:tblStyle w:val="TableGrid"/>
        <w:tblW w:w="9351" w:type="dxa"/>
        <w:tblInd w:w="6" w:type="dxa"/>
        <w:tblCellMar>
          <w:top w:w="132" w:type="dxa"/>
          <w:left w:w="100" w:type="dxa"/>
          <w:bottom w:w="0" w:type="dxa"/>
          <w:right w:w="49" w:type="dxa"/>
        </w:tblCellMar>
        <w:tblLook w:val="04A0" w:firstRow="1" w:lastRow="0" w:firstColumn="1" w:lastColumn="0" w:noHBand="0" w:noVBand="1"/>
      </w:tblPr>
      <w:tblGrid>
        <w:gridCol w:w="2165"/>
        <w:gridCol w:w="7186"/>
      </w:tblGrid>
      <w:tr w:rsidR="00E15818" w14:paraId="5E9E7D4E" w14:textId="77777777">
        <w:trPr>
          <w:trHeight w:val="397"/>
        </w:trPr>
        <w:tc>
          <w:tcPr>
            <w:tcW w:w="2165" w:type="dxa"/>
            <w:tcBorders>
              <w:top w:val="single" w:sz="4" w:space="0" w:color="000000"/>
              <w:left w:val="single" w:sz="4" w:space="0" w:color="000000"/>
              <w:bottom w:val="single" w:sz="4" w:space="0" w:color="000000"/>
              <w:right w:val="single" w:sz="4" w:space="0" w:color="000000"/>
            </w:tcBorders>
            <w:shd w:val="clear" w:color="auto" w:fill="EAF1FB"/>
          </w:tcPr>
          <w:p w14:paraId="41ED575F" w14:textId="77777777" w:rsidR="00E15818" w:rsidRDefault="00BC2DE9">
            <w:pPr>
              <w:spacing w:after="0" w:line="259" w:lineRule="auto"/>
              <w:ind w:left="0" w:firstLine="0"/>
              <w:jc w:val="left"/>
            </w:pPr>
            <w:r>
              <w:rPr>
                <w:b/>
                <w:sz w:val="20"/>
              </w:rPr>
              <w:t>Use Case ID</w:t>
            </w:r>
            <w:r>
              <w:rPr>
                <w:sz w:val="20"/>
              </w:rPr>
              <w:t xml:space="preserve"> </w:t>
            </w:r>
          </w:p>
        </w:tc>
        <w:tc>
          <w:tcPr>
            <w:tcW w:w="7186" w:type="dxa"/>
            <w:tcBorders>
              <w:top w:val="single" w:sz="4" w:space="0" w:color="000000"/>
              <w:left w:val="single" w:sz="4" w:space="0" w:color="000000"/>
              <w:bottom w:val="single" w:sz="4" w:space="0" w:color="000000"/>
              <w:right w:val="single" w:sz="4" w:space="0" w:color="000000"/>
            </w:tcBorders>
          </w:tcPr>
          <w:p w14:paraId="493DB03A" w14:textId="77777777" w:rsidR="00E15818" w:rsidRDefault="00BC2DE9">
            <w:pPr>
              <w:spacing w:after="0" w:line="259" w:lineRule="auto"/>
              <w:ind w:left="0" w:firstLine="0"/>
              <w:jc w:val="left"/>
            </w:pPr>
            <w:r>
              <w:rPr>
                <w:sz w:val="20"/>
              </w:rPr>
              <w:t xml:space="preserve">UC-03 </w:t>
            </w:r>
          </w:p>
        </w:tc>
      </w:tr>
      <w:tr w:rsidR="00E15818" w14:paraId="22E0B0A5" w14:textId="77777777">
        <w:trPr>
          <w:trHeight w:val="401"/>
        </w:trPr>
        <w:tc>
          <w:tcPr>
            <w:tcW w:w="2165" w:type="dxa"/>
            <w:tcBorders>
              <w:top w:val="single" w:sz="4" w:space="0" w:color="000000"/>
              <w:left w:val="single" w:sz="4" w:space="0" w:color="000000"/>
              <w:bottom w:val="single" w:sz="4" w:space="0" w:color="000000"/>
              <w:right w:val="single" w:sz="4" w:space="0" w:color="000000"/>
            </w:tcBorders>
            <w:shd w:val="clear" w:color="auto" w:fill="EAF1FB"/>
          </w:tcPr>
          <w:p w14:paraId="013A0A2F" w14:textId="77777777" w:rsidR="00E15818" w:rsidRDefault="00BC2DE9">
            <w:pPr>
              <w:spacing w:after="0" w:line="259" w:lineRule="auto"/>
              <w:ind w:left="0" w:firstLine="0"/>
              <w:jc w:val="left"/>
            </w:pPr>
            <w:r>
              <w:rPr>
                <w:b/>
                <w:sz w:val="20"/>
              </w:rPr>
              <w:t>Use Case Name</w:t>
            </w:r>
            <w:r>
              <w:rPr>
                <w:sz w:val="20"/>
              </w:rPr>
              <w:t xml:space="preserve"> </w:t>
            </w:r>
          </w:p>
        </w:tc>
        <w:tc>
          <w:tcPr>
            <w:tcW w:w="7186" w:type="dxa"/>
            <w:tcBorders>
              <w:top w:val="single" w:sz="4" w:space="0" w:color="000000"/>
              <w:left w:val="single" w:sz="4" w:space="0" w:color="000000"/>
              <w:bottom w:val="single" w:sz="4" w:space="0" w:color="000000"/>
              <w:right w:val="single" w:sz="4" w:space="0" w:color="000000"/>
            </w:tcBorders>
          </w:tcPr>
          <w:p w14:paraId="2AA54F51" w14:textId="77777777" w:rsidR="00E15818" w:rsidRDefault="00BC2DE9">
            <w:pPr>
              <w:spacing w:after="0" w:line="259" w:lineRule="auto"/>
              <w:ind w:left="0" w:firstLine="0"/>
              <w:jc w:val="left"/>
            </w:pPr>
            <w:r>
              <w:rPr>
                <w:sz w:val="20"/>
              </w:rPr>
              <w:t xml:space="preserve">Book Classroom / Facility </w:t>
            </w:r>
          </w:p>
        </w:tc>
      </w:tr>
      <w:tr w:rsidR="00E15818" w14:paraId="3607DC29" w14:textId="77777777">
        <w:trPr>
          <w:trHeight w:val="370"/>
        </w:trPr>
        <w:tc>
          <w:tcPr>
            <w:tcW w:w="2165" w:type="dxa"/>
            <w:tcBorders>
              <w:top w:val="single" w:sz="4" w:space="0" w:color="000000"/>
              <w:left w:val="single" w:sz="4" w:space="0" w:color="000000"/>
              <w:bottom w:val="single" w:sz="4" w:space="0" w:color="000000"/>
              <w:right w:val="single" w:sz="4" w:space="0" w:color="000000"/>
            </w:tcBorders>
            <w:shd w:val="clear" w:color="auto" w:fill="EAF1FB"/>
          </w:tcPr>
          <w:p w14:paraId="20E55D3B" w14:textId="77777777" w:rsidR="00E15818" w:rsidRDefault="00BC2DE9">
            <w:pPr>
              <w:spacing w:after="0" w:line="259" w:lineRule="auto"/>
              <w:ind w:left="0" w:firstLine="0"/>
              <w:jc w:val="left"/>
            </w:pPr>
            <w:r>
              <w:rPr>
                <w:b/>
                <w:sz w:val="20"/>
              </w:rPr>
              <w:t>Primary Actor</w:t>
            </w:r>
            <w:r>
              <w:rPr>
                <w:sz w:val="20"/>
              </w:rPr>
              <w:t xml:space="preserve"> </w:t>
            </w:r>
          </w:p>
        </w:tc>
        <w:tc>
          <w:tcPr>
            <w:tcW w:w="7186" w:type="dxa"/>
            <w:tcBorders>
              <w:top w:val="single" w:sz="4" w:space="0" w:color="000000"/>
              <w:left w:val="single" w:sz="4" w:space="0" w:color="000000"/>
              <w:bottom w:val="single" w:sz="4" w:space="0" w:color="000000"/>
              <w:right w:val="single" w:sz="4" w:space="0" w:color="000000"/>
            </w:tcBorders>
          </w:tcPr>
          <w:p w14:paraId="1A3673DE" w14:textId="77777777" w:rsidR="00E15818" w:rsidRDefault="00BC2DE9">
            <w:pPr>
              <w:spacing w:after="0" w:line="259" w:lineRule="auto"/>
              <w:ind w:left="0" w:firstLine="0"/>
              <w:jc w:val="left"/>
            </w:pPr>
            <w:r>
              <w:rPr>
                <w:sz w:val="20"/>
              </w:rPr>
              <w:t xml:space="preserve">Student, Faculty </w:t>
            </w:r>
          </w:p>
        </w:tc>
      </w:tr>
      <w:tr w:rsidR="00E15818" w14:paraId="3706EDDD" w14:textId="77777777">
        <w:trPr>
          <w:trHeight w:val="429"/>
        </w:trPr>
        <w:tc>
          <w:tcPr>
            <w:tcW w:w="2165" w:type="dxa"/>
            <w:tcBorders>
              <w:top w:val="single" w:sz="4" w:space="0" w:color="000000"/>
              <w:left w:val="single" w:sz="4" w:space="0" w:color="000000"/>
              <w:bottom w:val="single" w:sz="4" w:space="0" w:color="000000"/>
              <w:right w:val="single" w:sz="4" w:space="0" w:color="000000"/>
            </w:tcBorders>
            <w:shd w:val="clear" w:color="auto" w:fill="EAF1FB"/>
          </w:tcPr>
          <w:p w14:paraId="6695DE2E" w14:textId="77777777" w:rsidR="00E15818" w:rsidRDefault="00BC2DE9">
            <w:pPr>
              <w:spacing w:after="0" w:line="259" w:lineRule="auto"/>
              <w:ind w:left="0" w:firstLine="0"/>
              <w:jc w:val="left"/>
            </w:pPr>
            <w:r>
              <w:rPr>
                <w:b/>
                <w:sz w:val="20"/>
              </w:rPr>
              <w:t>Preconditions</w:t>
            </w:r>
            <w:r>
              <w:rPr>
                <w:sz w:val="20"/>
              </w:rPr>
              <w:t xml:space="preserve"> </w:t>
            </w:r>
          </w:p>
        </w:tc>
        <w:tc>
          <w:tcPr>
            <w:tcW w:w="7186" w:type="dxa"/>
            <w:tcBorders>
              <w:top w:val="single" w:sz="4" w:space="0" w:color="000000"/>
              <w:left w:val="single" w:sz="4" w:space="0" w:color="000000"/>
              <w:bottom w:val="single" w:sz="4" w:space="0" w:color="000000"/>
              <w:right w:val="single" w:sz="4" w:space="0" w:color="000000"/>
            </w:tcBorders>
          </w:tcPr>
          <w:p w14:paraId="1E798599" w14:textId="77777777" w:rsidR="00E15818" w:rsidRDefault="00BC2DE9">
            <w:pPr>
              <w:spacing w:after="0" w:line="259" w:lineRule="auto"/>
              <w:ind w:left="0" w:firstLine="0"/>
              <w:jc w:val="left"/>
            </w:pPr>
            <w:r>
              <w:rPr>
                <w:sz w:val="20"/>
              </w:rPr>
              <w:t xml:space="preserve">Actor is authenticated; facility/classroom catalogue is available. </w:t>
            </w:r>
          </w:p>
        </w:tc>
      </w:tr>
      <w:tr w:rsidR="00E15818" w14:paraId="1D0BB361" w14:textId="77777777">
        <w:trPr>
          <w:trHeight w:val="4425"/>
        </w:trPr>
        <w:tc>
          <w:tcPr>
            <w:tcW w:w="2165" w:type="dxa"/>
            <w:tcBorders>
              <w:top w:val="single" w:sz="4" w:space="0" w:color="000000"/>
              <w:left w:val="single" w:sz="4" w:space="0" w:color="000000"/>
              <w:bottom w:val="single" w:sz="4" w:space="0" w:color="000000"/>
              <w:right w:val="single" w:sz="4" w:space="0" w:color="000000"/>
            </w:tcBorders>
            <w:shd w:val="clear" w:color="auto" w:fill="EAF1FB"/>
            <w:vAlign w:val="center"/>
          </w:tcPr>
          <w:p w14:paraId="1FE0025E" w14:textId="77777777" w:rsidR="00E15818" w:rsidRDefault="00BC2DE9">
            <w:pPr>
              <w:spacing w:after="0" w:line="259" w:lineRule="auto"/>
              <w:ind w:left="0" w:firstLine="0"/>
              <w:jc w:val="left"/>
            </w:pPr>
            <w:r>
              <w:rPr>
                <w:b/>
                <w:sz w:val="20"/>
              </w:rPr>
              <w:t>Main Flow</w:t>
            </w:r>
            <w:r>
              <w:rPr>
                <w:sz w:val="20"/>
              </w:rPr>
              <w:t xml:space="preserve"> </w:t>
            </w:r>
          </w:p>
        </w:tc>
        <w:tc>
          <w:tcPr>
            <w:tcW w:w="7186" w:type="dxa"/>
            <w:tcBorders>
              <w:top w:val="single" w:sz="4" w:space="0" w:color="000000"/>
              <w:left w:val="single" w:sz="4" w:space="0" w:color="000000"/>
              <w:bottom w:val="single" w:sz="4" w:space="0" w:color="000000"/>
              <w:right w:val="single" w:sz="4" w:space="0" w:color="000000"/>
            </w:tcBorders>
          </w:tcPr>
          <w:p w14:paraId="6FC783C5" w14:textId="77777777" w:rsidR="00E15818" w:rsidRDefault="00BC2DE9">
            <w:pPr>
              <w:numPr>
                <w:ilvl w:val="0"/>
                <w:numId w:val="12"/>
              </w:numPr>
              <w:spacing w:after="200" w:line="259" w:lineRule="auto"/>
              <w:ind w:firstLine="0"/>
              <w:jc w:val="left"/>
            </w:pPr>
            <w:r>
              <w:t>Actor selects date, time, and facility type.</w:t>
            </w:r>
            <w:r>
              <w:rPr>
                <w:sz w:val="20"/>
              </w:rPr>
              <w:t xml:space="preserve"> </w:t>
            </w:r>
          </w:p>
          <w:p w14:paraId="5417228A" w14:textId="77777777" w:rsidR="00E15818" w:rsidRDefault="00BC2DE9">
            <w:pPr>
              <w:numPr>
                <w:ilvl w:val="0"/>
                <w:numId w:val="12"/>
              </w:numPr>
              <w:spacing w:after="160" w:line="299" w:lineRule="auto"/>
              <w:ind w:firstLine="0"/>
              <w:jc w:val="left"/>
            </w:pPr>
            <w:r>
              <w:t>System checks real-time availability against Booking and IoT occupancy data.</w:t>
            </w:r>
            <w:r>
              <w:rPr>
                <w:sz w:val="20"/>
              </w:rPr>
              <w:t xml:space="preserve"> </w:t>
            </w:r>
          </w:p>
          <w:p w14:paraId="1694D948" w14:textId="77777777" w:rsidR="00E15818" w:rsidRDefault="00BC2DE9">
            <w:pPr>
              <w:numPr>
                <w:ilvl w:val="0"/>
                <w:numId w:val="12"/>
              </w:numPr>
              <w:spacing w:after="163" w:line="295" w:lineRule="auto"/>
              <w:ind w:firstLine="0"/>
              <w:jc w:val="left"/>
            </w:pPr>
            <w:r>
              <w:t>If the preferred slot is unavailable, the system invokes the AI Recommendation Engine (include).</w:t>
            </w:r>
            <w:r>
              <w:rPr>
                <w:sz w:val="20"/>
              </w:rPr>
              <w:t xml:space="preserve"> </w:t>
            </w:r>
          </w:p>
          <w:p w14:paraId="67606E21" w14:textId="77777777" w:rsidR="00E15818" w:rsidRDefault="00BC2DE9">
            <w:pPr>
              <w:numPr>
                <w:ilvl w:val="0"/>
                <w:numId w:val="12"/>
              </w:numPr>
              <w:spacing w:after="163" w:line="296" w:lineRule="auto"/>
              <w:ind w:firstLine="0"/>
              <w:jc w:val="left"/>
            </w:pPr>
            <w:r>
              <w:t>AI Engine returns ranked alternative classrooms/facilities based on usage patterns.</w:t>
            </w:r>
            <w:r>
              <w:rPr>
                <w:sz w:val="20"/>
              </w:rPr>
              <w:t xml:space="preserve"> </w:t>
            </w:r>
          </w:p>
          <w:p w14:paraId="796DD30F" w14:textId="77777777" w:rsidR="00E15818" w:rsidRDefault="00BC2DE9">
            <w:pPr>
              <w:numPr>
                <w:ilvl w:val="0"/>
                <w:numId w:val="12"/>
              </w:numPr>
              <w:spacing w:after="199" w:line="259" w:lineRule="auto"/>
              <w:ind w:firstLine="0"/>
              <w:jc w:val="left"/>
            </w:pPr>
            <w:r>
              <w:t>Actor confirms a slot.</w:t>
            </w:r>
            <w:r>
              <w:rPr>
                <w:sz w:val="20"/>
              </w:rPr>
              <w:t xml:space="preserve"> </w:t>
            </w:r>
          </w:p>
          <w:p w14:paraId="0546D5F2" w14:textId="77777777" w:rsidR="00E15818" w:rsidRDefault="00BC2DE9">
            <w:pPr>
              <w:numPr>
                <w:ilvl w:val="0"/>
                <w:numId w:val="12"/>
              </w:numPr>
              <w:spacing w:after="202" w:line="259" w:lineRule="auto"/>
              <w:ind w:firstLine="0"/>
              <w:jc w:val="left"/>
            </w:pPr>
            <w:r>
              <w:t>System creates a Booking record and updates classroom status.</w:t>
            </w:r>
            <w:r>
              <w:rPr>
                <w:sz w:val="20"/>
              </w:rPr>
              <w:t xml:space="preserve"> </w:t>
            </w:r>
          </w:p>
          <w:p w14:paraId="098A632F" w14:textId="77777777" w:rsidR="00E15818" w:rsidRDefault="00BC2DE9">
            <w:pPr>
              <w:numPr>
                <w:ilvl w:val="0"/>
                <w:numId w:val="12"/>
              </w:numPr>
              <w:spacing w:after="0" w:line="259" w:lineRule="auto"/>
              <w:ind w:firstLine="0"/>
              <w:jc w:val="left"/>
            </w:pPr>
            <w:r>
              <w:t>System sends a confirmation notification.</w:t>
            </w:r>
            <w:r>
              <w:rPr>
                <w:sz w:val="20"/>
              </w:rPr>
              <w:t xml:space="preserve"> </w:t>
            </w:r>
          </w:p>
        </w:tc>
      </w:tr>
      <w:tr w:rsidR="00E15818" w14:paraId="7CD6DC1C" w14:textId="77777777">
        <w:trPr>
          <w:trHeight w:val="659"/>
        </w:trPr>
        <w:tc>
          <w:tcPr>
            <w:tcW w:w="2165" w:type="dxa"/>
            <w:tcBorders>
              <w:top w:val="single" w:sz="4" w:space="0" w:color="000000"/>
              <w:left w:val="single" w:sz="4" w:space="0" w:color="000000"/>
              <w:bottom w:val="single" w:sz="4" w:space="0" w:color="000000"/>
              <w:right w:val="single" w:sz="4" w:space="0" w:color="000000"/>
            </w:tcBorders>
            <w:shd w:val="clear" w:color="auto" w:fill="EAF1FB"/>
          </w:tcPr>
          <w:p w14:paraId="64ED57A5" w14:textId="77777777" w:rsidR="00E15818" w:rsidRDefault="00BC2DE9">
            <w:pPr>
              <w:spacing w:after="0" w:line="259" w:lineRule="auto"/>
              <w:ind w:left="0" w:firstLine="0"/>
              <w:jc w:val="left"/>
            </w:pPr>
            <w:r>
              <w:rPr>
                <w:b/>
                <w:sz w:val="20"/>
              </w:rPr>
              <w:t xml:space="preserve">Alternate / Exception </w:t>
            </w:r>
          </w:p>
          <w:p w14:paraId="004832C1" w14:textId="77777777" w:rsidR="00E15818" w:rsidRDefault="00BC2DE9">
            <w:pPr>
              <w:spacing w:after="0" w:line="259" w:lineRule="auto"/>
              <w:ind w:left="0" w:firstLine="0"/>
              <w:jc w:val="left"/>
            </w:pPr>
            <w:r>
              <w:rPr>
                <w:b/>
                <w:sz w:val="20"/>
              </w:rPr>
              <w:t>Flow</w:t>
            </w:r>
            <w:r>
              <w:rPr>
                <w:sz w:val="20"/>
              </w:rPr>
              <w:t xml:space="preserve"> </w:t>
            </w:r>
          </w:p>
        </w:tc>
        <w:tc>
          <w:tcPr>
            <w:tcW w:w="7186" w:type="dxa"/>
            <w:tcBorders>
              <w:top w:val="single" w:sz="4" w:space="0" w:color="000000"/>
              <w:left w:val="single" w:sz="4" w:space="0" w:color="000000"/>
              <w:bottom w:val="single" w:sz="4" w:space="0" w:color="000000"/>
              <w:right w:val="single" w:sz="4" w:space="0" w:color="000000"/>
            </w:tcBorders>
          </w:tcPr>
          <w:p w14:paraId="6CCFD979" w14:textId="77777777" w:rsidR="00E15818" w:rsidRDefault="00BC2DE9">
            <w:pPr>
              <w:spacing w:after="0" w:line="259" w:lineRule="auto"/>
              <w:ind w:left="0" w:firstLine="0"/>
              <w:jc w:val="left"/>
            </w:pPr>
            <w:r>
              <w:rPr>
                <w:sz w:val="20"/>
              </w:rPr>
              <w:t xml:space="preserve">If no slot is available even after AI suggestion, the system notifies the actor and the use case ends without a booking. </w:t>
            </w:r>
          </w:p>
        </w:tc>
      </w:tr>
      <w:tr w:rsidR="00E15818" w14:paraId="68784914" w14:textId="77777777">
        <w:trPr>
          <w:trHeight w:val="599"/>
        </w:trPr>
        <w:tc>
          <w:tcPr>
            <w:tcW w:w="2165" w:type="dxa"/>
            <w:tcBorders>
              <w:top w:val="single" w:sz="4" w:space="0" w:color="000000"/>
              <w:left w:val="single" w:sz="4" w:space="0" w:color="000000"/>
              <w:bottom w:val="single" w:sz="4" w:space="0" w:color="000000"/>
              <w:right w:val="single" w:sz="4" w:space="0" w:color="000000"/>
            </w:tcBorders>
            <w:shd w:val="clear" w:color="auto" w:fill="EAF1FB"/>
            <w:vAlign w:val="center"/>
          </w:tcPr>
          <w:p w14:paraId="59C70EA3" w14:textId="77777777" w:rsidR="00E15818" w:rsidRDefault="00BC2DE9">
            <w:pPr>
              <w:spacing w:after="0" w:line="259" w:lineRule="auto"/>
              <w:ind w:left="0" w:firstLine="0"/>
              <w:jc w:val="left"/>
            </w:pPr>
            <w:r>
              <w:rPr>
                <w:b/>
                <w:sz w:val="20"/>
              </w:rPr>
              <w:t>Postconditions</w:t>
            </w:r>
            <w:r>
              <w:rPr>
                <w:sz w:val="20"/>
              </w:rPr>
              <w:t xml:space="preserve"> </w:t>
            </w:r>
          </w:p>
        </w:tc>
        <w:tc>
          <w:tcPr>
            <w:tcW w:w="7186" w:type="dxa"/>
            <w:tcBorders>
              <w:top w:val="single" w:sz="4" w:space="0" w:color="000000"/>
              <w:left w:val="single" w:sz="4" w:space="0" w:color="000000"/>
              <w:bottom w:val="single" w:sz="4" w:space="0" w:color="000000"/>
              <w:right w:val="single" w:sz="4" w:space="0" w:color="000000"/>
            </w:tcBorders>
          </w:tcPr>
          <w:p w14:paraId="448975C8" w14:textId="77777777" w:rsidR="00E15818" w:rsidRDefault="00BC2DE9">
            <w:pPr>
              <w:spacing w:after="0" w:line="259" w:lineRule="auto"/>
              <w:ind w:left="0" w:firstLine="0"/>
              <w:jc w:val="left"/>
            </w:pPr>
            <w:r>
              <w:rPr>
                <w:sz w:val="20"/>
              </w:rPr>
              <w:t xml:space="preserve">Booking is created and visible on the actor's schedule; classroom occupancy status is updated. </w:t>
            </w:r>
          </w:p>
        </w:tc>
      </w:tr>
    </w:tbl>
    <w:p w14:paraId="699872C8" w14:textId="77777777" w:rsidR="00E15818" w:rsidRDefault="00BC2DE9">
      <w:pPr>
        <w:spacing w:after="0" w:line="259" w:lineRule="auto"/>
        <w:ind w:left="-5"/>
        <w:jc w:val="left"/>
      </w:pPr>
      <w:r>
        <w:rPr>
          <w:b/>
          <w:i/>
          <w:sz w:val="23"/>
        </w:rPr>
        <w:t>UC-</w:t>
      </w:r>
      <w:r>
        <w:rPr>
          <w:b/>
          <w:i/>
          <w:sz w:val="23"/>
        </w:rPr>
        <w:t>05: Raise Service Request</w:t>
      </w:r>
      <w:r>
        <w:rPr>
          <w:sz w:val="20"/>
        </w:rPr>
        <w:t xml:space="preserve"> </w:t>
      </w:r>
    </w:p>
    <w:tbl>
      <w:tblPr>
        <w:tblStyle w:val="TableGrid"/>
        <w:tblW w:w="9351" w:type="dxa"/>
        <w:tblInd w:w="6" w:type="dxa"/>
        <w:tblCellMar>
          <w:top w:w="108" w:type="dxa"/>
          <w:left w:w="100" w:type="dxa"/>
          <w:bottom w:w="0" w:type="dxa"/>
          <w:right w:w="51" w:type="dxa"/>
        </w:tblCellMar>
        <w:tblLook w:val="04A0" w:firstRow="1" w:lastRow="0" w:firstColumn="1" w:lastColumn="0" w:noHBand="0" w:noVBand="1"/>
      </w:tblPr>
      <w:tblGrid>
        <w:gridCol w:w="2249"/>
        <w:gridCol w:w="7102"/>
      </w:tblGrid>
      <w:tr w:rsidR="00E15818" w14:paraId="5233A217" w14:textId="77777777">
        <w:trPr>
          <w:trHeight w:val="369"/>
        </w:trPr>
        <w:tc>
          <w:tcPr>
            <w:tcW w:w="2249" w:type="dxa"/>
            <w:tcBorders>
              <w:top w:val="single" w:sz="4" w:space="0" w:color="000000"/>
              <w:left w:val="single" w:sz="4" w:space="0" w:color="000000"/>
              <w:bottom w:val="single" w:sz="4" w:space="0" w:color="000000"/>
              <w:right w:val="single" w:sz="4" w:space="0" w:color="000000"/>
            </w:tcBorders>
            <w:shd w:val="clear" w:color="auto" w:fill="EAF1FB"/>
          </w:tcPr>
          <w:p w14:paraId="18785FCA" w14:textId="77777777" w:rsidR="00E15818" w:rsidRDefault="00BC2DE9">
            <w:pPr>
              <w:spacing w:after="0" w:line="259" w:lineRule="auto"/>
              <w:ind w:left="0" w:firstLine="0"/>
              <w:jc w:val="left"/>
            </w:pPr>
            <w:r>
              <w:rPr>
                <w:b/>
                <w:sz w:val="20"/>
              </w:rPr>
              <w:t>Use Case ID</w:t>
            </w:r>
            <w:r>
              <w:rPr>
                <w:sz w:val="20"/>
              </w:rPr>
              <w:t xml:space="preserve"> </w:t>
            </w:r>
          </w:p>
        </w:tc>
        <w:tc>
          <w:tcPr>
            <w:tcW w:w="7102" w:type="dxa"/>
            <w:tcBorders>
              <w:top w:val="single" w:sz="4" w:space="0" w:color="000000"/>
              <w:left w:val="single" w:sz="4" w:space="0" w:color="000000"/>
              <w:bottom w:val="single" w:sz="4" w:space="0" w:color="000000"/>
              <w:right w:val="single" w:sz="4" w:space="0" w:color="000000"/>
            </w:tcBorders>
          </w:tcPr>
          <w:p w14:paraId="5CFF88E5" w14:textId="77777777" w:rsidR="00E15818" w:rsidRDefault="00BC2DE9">
            <w:pPr>
              <w:spacing w:after="0" w:line="259" w:lineRule="auto"/>
              <w:ind w:left="2" w:firstLine="0"/>
              <w:jc w:val="left"/>
            </w:pPr>
            <w:r>
              <w:rPr>
                <w:sz w:val="20"/>
              </w:rPr>
              <w:t xml:space="preserve">UC-05 </w:t>
            </w:r>
          </w:p>
        </w:tc>
      </w:tr>
      <w:tr w:rsidR="00E15818" w14:paraId="62905383" w14:textId="77777777">
        <w:trPr>
          <w:trHeight w:val="429"/>
        </w:trPr>
        <w:tc>
          <w:tcPr>
            <w:tcW w:w="2249" w:type="dxa"/>
            <w:tcBorders>
              <w:top w:val="single" w:sz="4" w:space="0" w:color="000000"/>
              <w:left w:val="single" w:sz="4" w:space="0" w:color="000000"/>
              <w:bottom w:val="single" w:sz="4" w:space="0" w:color="000000"/>
              <w:right w:val="single" w:sz="4" w:space="0" w:color="000000"/>
            </w:tcBorders>
            <w:shd w:val="clear" w:color="auto" w:fill="EAF1FB"/>
          </w:tcPr>
          <w:p w14:paraId="21DE3196" w14:textId="77777777" w:rsidR="00E15818" w:rsidRDefault="00BC2DE9">
            <w:pPr>
              <w:spacing w:after="0" w:line="259" w:lineRule="auto"/>
              <w:ind w:left="0" w:firstLine="0"/>
              <w:jc w:val="left"/>
            </w:pPr>
            <w:r>
              <w:rPr>
                <w:b/>
                <w:sz w:val="20"/>
              </w:rPr>
              <w:t>Use Case Name</w:t>
            </w:r>
            <w:r>
              <w:rPr>
                <w:sz w:val="20"/>
              </w:rPr>
              <w:t xml:space="preserve"> </w:t>
            </w:r>
          </w:p>
        </w:tc>
        <w:tc>
          <w:tcPr>
            <w:tcW w:w="7102" w:type="dxa"/>
            <w:tcBorders>
              <w:top w:val="single" w:sz="4" w:space="0" w:color="000000"/>
              <w:left w:val="single" w:sz="4" w:space="0" w:color="000000"/>
              <w:bottom w:val="single" w:sz="4" w:space="0" w:color="000000"/>
              <w:right w:val="single" w:sz="4" w:space="0" w:color="000000"/>
            </w:tcBorders>
          </w:tcPr>
          <w:p w14:paraId="64210A2D" w14:textId="77777777" w:rsidR="00E15818" w:rsidRDefault="00BC2DE9">
            <w:pPr>
              <w:spacing w:after="0" w:line="259" w:lineRule="auto"/>
              <w:ind w:left="2" w:firstLine="0"/>
              <w:jc w:val="left"/>
            </w:pPr>
            <w:r>
              <w:rPr>
                <w:sz w:val="20"/>
              </w:rPr>
              <w:t xml:space="preserve">Raise Service Request </w:t>
            </w:r>
          </w:p>
        </w:tc>
      </w:tr>
      <w:tr w:rsidR="00E15818" w14:paraId="00C5C314" w14:textId="77777777">
        <w:trPr>
          <w:trHeight w:val="371"/>
        </w:trPr>
        <w:tc>
          <w:tcPr>
            <w:tcW w:w="2249" w:type="dxa"/>
            <w:tcBorders>
              <w:top w:val="single" w:sz="4" w:space="0" w:color="000000"/>
              <w:left w:val="single" w:sz="4" w:space="0" w:color="000000"/>
              <w:bottom w:val="single" w:sz="4" w:space="0" w:color="000000"/>
              <w:right w:val="single" w:sz="4" w:space="0" w:color="000000"/>
            </w:tcBorders>
            <w:shd w:val="clear" w:color="auto" w:fill="EAF1FB"/>
          </w:tcPr>
          <w:p w14:paraId="55E0A965" w14:textId="77777777" w:rsidR="00E15818" w:rsidRDefault="00BC2DE9">
            <w:pPr>
              <w:spacing w:after="0" w:line="259" w:lineRule="auto"/>
              <w:ind w:left="0" w:firstLine="0"/>
              <w:jc w:val="left"/>
            </w:pPr>
            <w:r>
              <w:rPr>
                <w:b/>
                <w:sz w:val="20"/>
              </w:rPr>
              <w:t>Primary Actor</w:t>
            </w:r>
            <w:r>
              <w:rPr>
                <w:sz w:val="20"/>
              </w:rPr>
              <w:t xml:space="preserve"> </w:t>
            </w:r>
          </w:p>
        </w:tc>
        <w:tc>
          <w:tcPr>
            <w:tcW w:w="7102" w:type="dxa"/>
            <w:tcBorders>
              <w:top w:val="single" w:sz="4" w:space="0" w:color="000000"/>
              <w:left w:val="single" w:sz="4" w:space="0" w:color="000000"/>
              <w:bottom w:val="single" w:sz="4" w:space="0" w:color="000000"/>
              <w:right w:val="single" w:sz="4" w:space="0" w:color="000000"/>
            </w:tcBorders>
          </w:tcPr>
          <w:p w14:paraId="26CF7B9B" w14:textId="77777777" w:rsidR="00E15818" w:rsidRDefault="00BC2DE9">
            <w:pPr>
              <w:spacing w:after="0" w:line="259" w:lineRule="auto"/>
              <w:ind w:left="2" w:firstLine="0"/>
              <w:jc w:val="left"/>
            </w:pPr>
            <w:r>
              <w:rPr>
                <w:sz w:val="20"/>
              </w:rPr>
              <w:t xml:space="preserve">Student, Faculty </w:t>
            </w:r>
          </w:p>
        </w:tc>
      </w:tr>
      <w:tr w:rsidR="00E15818" w14:paraId="7785769A" w14:textId="77777777">
        <w:trPr>
          <w:trHeight w:val="429"/>
        </w:trPr>
        <w:tc>
          <w:tcPr>
            <w:tcW w:w="2249" w:type="dxa"/>
            <w:tcBorders>
              <w:top w:val="single" w:sz="4" w:space="0" w:color="000000"/>
              <w:left w:val="single" w:sz="4" w:space="0" w:color="000000"/>
              <w:bottom w:val="single" w:sz="4" w:space="0" w:color="000000"/>
              <w:right w:val="single" w:sz="4" w:space="0" w:color="000000"/>
            </w:tcBorders>
            <w:shd w:val="clear" w:color="auto" w:fill="EAF1FB"/>
          </w:tcPr>
          <w:p w14:paraId="3DD97A9B" w14:textId="77777777" w:rsidR="00E15818" w:rsidRDefault="00BC2DE9">
            <w:pPr>
              <w:spacing w:after="0" w:line="259" w:lineRule="auto"/>
              <w:ind w:left="0" w:firstLine="0"/>
              <w:jc w:val="left"/>
            </w:pPr>
            <w:r>
              <w:rPr>
                <w:b/>
                <w:sz w:val="20"/>
              </w:rPr>
              <w:t>Preconditions</w:t>
            </w:r>
            <w:r>
              <w:rPr>
                <w:sz w:val="20"/>
              </w:rPr>
              <w:t xml:space="preserve"> </w:t>
            </w:r>
          </w:p>
        </w:tc>
        <w:tc>
          <w:tcPr>
            <w:tcW w:w="7102" w:type="dxa"/>
            <w:tcBorders>
              <w:top w:val="single" w:sz="4" w:space="0" w:color="000000"/>
              <w:left w:val="single" w:sz="4" w:space="0" w:color="000000"/>
              <w:bottom w:val="single" w:sz="4" w:space="0" w:color="000000"/>
              <w:right w:val="single" w:sz="4" w:space="0" w:color="000000"/>
            </w:tcBorders>
          </w:tcPr>
          <w:p w14:paraId="5B4169D2" w14:textId="77777777" w:rsidR="00E15818" w:rsidRDefault="00BC2DE9">
            <w:pPr>
              <w:spacing w:after="0" w:line="259" w:lineRule="auto"/>
              <w:ind w:left="2" w:firstLine="0"/>
              <w:jc w:val="left"/>
            </w:pPr>
            <w:r>
              <w:rPr>
                <w:sz w:val="20"/>
              </w:rPr>
              <w:t xml:space="preserve">Actor is authenticated. </w:t>
            </w:r>
          </w:p>
        </w:tc>
      </w:tr>
      <w:tr w:rsidR="00E15818" w14:paraId="33B95DF3" w14:textId="77777777">
        <w:trPr>
          <w:trHeight w:val="1725"/>
        </w:trPr>
        <w:tc>
          <w:tcPr>
            <w:tcW w:w="2249" w:type="dxa"/>
            <w:tcBorders>
              <w:top w:val="single" w:sz="4" w:space="0" w:color="000000"/>
              <w:left w:val="single" w:sz="4" w:space="0" w:color="000000"/>
              <w:bottom w:val="single" w:sz="4" w:space="0" w:color="000000"/>
              <w:right w:val="single" w:sz="4" w:space="0" w:color="000000"/>
            </w:tcBorders>
            <w:shd w:val="clear" w:color="auto" w:fill="EAF1FB"/>
            <w:vAlign w:val="center"/>
          </w:tcPr>
          <w:p w14:paraId="5623DF90" w14:textId="77777777" w:rsidR="00E15818" w:rsidRDefault="00BC2DE9">
            <w:pPr>
              <w:spacing w:after="0" w:line="259" w:lineRule="auto"/>
              <w:ind w:left="0" w:firstLine="0"/>
              <w:jc w:val="left"/>
            </w:pPr>
            <w:r>
              <w:rPr>
                <w:b/>
                <w:sz w:val="20"/>
              </w:rPr>
              <w:t>Main Flow</w:t>
            </w:r>
            <w:r>
              <w:rPr>
                <w:sz w:val="20"/>
              </w:rPr>
              <w:t xml:space="preserve"> </w:t>
            </w:r>
          </w:p>
        </w:tc>
        <w:tc>
          <w:tcPr>
            <w:tcW w:w="7102" w:type="dxa"/>
            <w:tcBorders>
              <w:top w:val="single" w:sz="4" w:space="0" w:color="000000"/>
              <w:left w:val="single" w:sz="4" w:space="0" w:color="000000"/>
              <w:bottom w:val="single" w:sz="4" w:space="0" w:color="000000"/>
              <w:right w:val="single" w:sz="4" w:space="0" w:color="000000"/>
            </w:tcBorders>
          </w:tcPr>
          <w:p w14:paraId="39448DA0" w14:textId="77777777" w:rsidR="00E15818" w:rsidRDefault="00BC2DE9">
            <w:pPr>
              <w:numPr>
                <w:ilvl w:val="0"/>
                <w:numId w:val="13"/>
              </w:numPr>
              <w:spacing w:after="158" w:line="298" w:lineRule="auto"/>
              <w:ind w:firstLine="0"/>
              <w:jc w:val="left"/>
            </w:pPr>
            <w:r>
              <w:t>Actor selects a service category (e.g., maintenance, IT, housekeeping) and enters a description.</w:t>
            </w:r>
            <w:r>
              <w:rPr>
                <w:sz w:val="20"/>
              </w:rPr>
              <w:t xml:space="preserve"> </w:t>
            </w:r>
          </w:p>
          <w:p w14:paraId="15FA05B3" w14:textId="77777777" w:rsidR="00E15818" w:rsidRDefault="00BC2DE9">
            <w:pPr>
              <w:numPr>
                <w:ilvl w:val="0"/>
                <w:numId w:val="13"/>
              </w:numPr>
              <w:spacing w:after="0" w:line="259" w:lineRule="auto"/>
              <w:ind w:firstLine="0"/>
              <w:jc w:val="left"/>
            </w:pPr>
            <w:r>
              <w:t>System validates the request and creates a ServiceRequest with status 'Created'.</w:t>
            </w:r>
            <w:r>
              <w:rPr>
                <w:sz w:val="20"/>
              </w:rPr>
              <w:t xml:space="preserve"> </w:t>
            </w:r>
          </w:p>
        </w:tc>
      </w:tr>
      <w:tr w:rsidR="00E15818" w14:paraId="693D2D75" w14:textId="77777777">
        <w:trPr>
          <w:trHeight w:val="2170"/>
        </w:trPr>
        <w:tc>
          <w:tcPr>
            <w:tcW w:w="2249" w:type="dxa"/>
            <w:tcBorders>
              <w:top w:val="single" w:sz="4" w:space="0" w:color="000000"/>
              <w:left w:val="single" w:sz="4" w:space="0" w:color="000000"/>
              <w:bottom w:val="single" w:sz="4" w:space="0" w:color="000000"/>
              <w:right w:val="single" w:sz="4" w:space="0" w:color="000000"/>
            </w:tcBorders>
            <w:shd w:val="clear" w:color="auto" w:fill="EAF1FB"/>
          </w:tcPr>
          <w:p w14:paraId="6955F669" w14:textId="77777777" w:rsidR="00E15818" w:rsidRDefault="00E15818">
            <w:pPr>
              <w:spacing w:after="160" w:line="259" w:lineRule="auto"/>
              <w:ind w:left="0" w:firstLine="0"/>
              <w:jc w:val="left"/>
            </w:pPr>
          </w:p>
        </w:tc>
        <w:tc>
          <w:tcPr>
            <w:tcW w:w="7102" w:type="dxa"/>
            <w:tcBorders>
              <w:top w:val="single" w:sz="4" w:space="0" w:color="000000"/>
              <w:left w:val="single" w:sz="4" w:space="0" w:color="000000"/>
              <w:bottom w:val="single" w:sz="4" w:space="0" w:color="000000"/>
              <w:right w:val="single" w:sz="4" w:space="0" w:color="000000"/>
            </w:tcBorders>
          </w:tcPr>
          <w:p w14:paraId="21DB10C2" w14:textId="77777777" w:rsidR="00E15818" w:rsidRDefault="00BC2DE9">
            <w:pPr>
              <w:numPr>
                <w:ilvl w:val="0"/>
                <w:numId w:val="14"/>
              </w:numPr>
              <w:spacing w:after="162" w:line="296" w:lineRule="auto"/>
              <w:ind w:firstLine="0"/>
              <w:jc w:val="left"/>
            </w:pPr>
            <w:r>
              <w:t>System notifies the Maintenance Service (extend: Receive Maintenance Notification).</w:t>
            </w:r>
            <w:r>
              <w:rPr>
                <w:sz w:val="20"/>
              </w:rPr>
              <w:t xml:space="preserve"> </w:t>
            </w:r>
          </w:p>
          <w:p w14:paraId="6C1EAA8E" w14:textId="77777777" w:rsidR="00E15818" w:rsidRDefault="00BC2DE9">
            <w:pPr>
              <w:numPr>
                <w:ilvl w:val="0"/>
                <w:numId w:val="14"/>
              </w:numPr>
              <w:spacing w:after="163" w:line="296" w:lineRule="auto"/>
              <w:ind w:firstLine="0"/>
              <w:jc w:val="left"/>
            </w:pPr>
            <w:r>
              <w:t>Maintenance staff is assigned and updates status through the request lifecycle.</w:t>
            </w:r>
            <w:r>
              <w:rPr>
                <w:sz w:val="20"/>
              </w:rPr>
              <w:t xml:space="preserve"> </w:t>
            </w:r>
          </w:p>
          <w:p w14:paraId="6F81FFBF" w14:textId="77777777" w:rsidR="00E15818" w:rsidRDefault="00BC2DE9">
            <w:pPr>
              <w:numPr>
                <w:ilvl w:val="0"/>
                <w:numId w:val="14"/>
              </w:numPr>
              <w:spacing w:after="0" w:line="259" w:lineRule="auto"/>
              <w:ind w:firstLine="0"/>
              <w:jc w:val="left"/>
            </w:pPr>
            <w:r>
              <w:t>System notifies the requester upon resolution.</w:t>
            </w:r>
            <w:r>
              <w:rPr>
                <w:sz w:val="20"/>
              </w:rPr>
              <w:t xml:space="preserve"> </w:t>
            </w:r>
          </w:p>
        </w:tc>
      </w:tr>
      <w:tr w:rsidR="00E15818" w14:paraId="2DA17F1F" w14:textId="77777777">
        <w:trPr>
          <w:trHeight w:val="659"/>
        </w:trPr>
        <w:tc>
          <w:tcPr>
            <w:tcW w:w="2249" w:type="dxa"/>
            <w:tcBorders>
              <w:top w:val="single" w:sz="4" w:space="0" w:color="000000"/>
              <w:left w:val="single" w:sz="4" w:space="0" w:color="000000"/>
              <w:bottom w:val="single" w:sz="4" w:space="0" w:color="000000"/>
              <w:right w:val="single" w:sz="4" w:space="0" w:color="000000"/>
            </w:tcBorders>
            <w:shd w:val="clear" w:color="auto" w:fill="EAF1FB"/>
          </w:tcPr>
          <w:p w14:paraId="6B05D112" w14:textId="77777777" w:rsidR="00E15818" w:rsidRDefault="00BC2DE9">
            <w:pPr>
              <w:spacing w:after="0" w:line="259" w:lineRule="auto"/>
              <w:ind w:left="0" w:firstLine="0"/>
              <w:jc w:val="left"/>
            </w:pPr>
            <w:r>
              <w:rPr>
                <w:b/>
                <w:sz w:val="20"/>
              </w:rPr>
              <w:t xml:space="preserve">Alternate / Exception </w:t>
            </w:r>
          </w:p>
          <w:p w14:paraId="59328B23" w14:textId="77777777" w:rsidR="00E15818" w:rsidRDefault="00BC2DE9">
            <w:pPr>
              <w:spacing w:after="0" w:line="259" w:lineRule="auto"/>
              <w:ind w:left="0" w:firstLine="0"/>
              <w:jc w:val="left"/>
            </w:pPr>
            <w:r>
              <w:rPr>
                <w:b/>
                <w:sz w:val="20"/>
              </w:rPr>
              <w:t>Flow</w:t>
            </w:r>
            <w:r>
              <w:rPr>
                <w:sz w:val="20"/>
              </w:rPr>
              <w:t xml:space="preserve"> </w:t>
            </w:r>
          </w:p>
        </w:tc>
        <w:tc>
          <w:tcPr>
            <w:tcW w:w="7102" w:type="dxa"/>
            <w:tcBorders>
              <w:top w:val="single" w:sz="4" w:space="0" w:color="000000"/>
              <w:left w:val="single" w:sz="4" w:space="0" w:color="000000"/>
              <w:bottom w:val="single" w:sz="4" w:space="0" w:color="000000"/>
              <w:right w:val="single" w:sz="4" w:space="0" w:color="000000"/>
            </w:tcBorders>
          </w:tcPr>
          <w:p w14:paraId="03109144" w14:textId="77777777" w:rsidR="00E15818" w:rsidRDefault="00BC2DE9">
            <w:pPr>
              <w:spacing w:after="0" w:line="259" w:lineRule="auto"/>
              <w:ind w:left="2" w:firstLine="0"/>
              <w:jc w:val="left"/>
            </w:pPr>
            <w:r>
              <w:rPr>
                <w:sz w:val="20"/>
              </w:rPr>
              <w:t xml:space="preserve">If the description is incomplete, the system prompts the actor to provide missing details before submission. </w:t>
            </w:r>
          </w:p>
        </w:tc>
      </w:tr>
      <w:tr w:rsidR="00E15818" w14:paraId="2D45F8EE" w14:textId="77777777">
        <w:trPr>
          <w:trHeight w:val="369"/>
        </w:trPr>
        <w:tc>
          <w:tcPr>
            <w:tcW w:w="2249" w:type="dxa"/>
            <w:tcBorders>
              <w:top w:val="single" w:sz="4" w:space="0" w:color="000000"/>
              <w:left w:val="single" w:sz="4" w:space="0" w:color="000000"/>
              <w:bottom w:val="single" w:sz="4" w:space="0" w:color="000000"/>
              <w:right w:val="single" w:sz="4" w:space="0" w:color="000000"/>
            </w:tcBorders>
            <w:shd w:val="clear" w:color="auto" w:fill="EAF1FB"/>
          </w:tcPr>
          <w:p w14:paraId="2796A28E" w14:textId="77777777" w:rsidR="00E15818" w:rsidRDefault="00BC2DE9">
            <w:pPr>
              <w:spacing w:after="0" w:line="259" w:lineRule="auto"/>
              <w:ind w:left="0" w:firstLine="0"/>
              <w:jc w:val="left"/>
            </w:pPr>
            <w:r>
              <w:rPr>
                <w:b/>
                <w:sz w:val="20"/>
              </w:rPr>
              <w:t>Postconditions</w:t>
            </w:r>
            <w:r>
              <w:rPr>
                <w:sz w:val="20"/>
              </w:rPr>
              <w:t xml:space="preserve"> </w:t>
            </w:r>
          </w:p>
        </w:tc>
        <w:tc>
          <w:tcPr>
            <w:tcW w:w="7102" w:type="dxa"/>
            <w:tcBorders>
              <w:top w:val="single" w:sz="4" w:space="0" w:color="000000"/>
              <w:left w:val="single" w:sz="4" w:space="0" w:color="000000"/>
              <w:bottom w:val="single" w:sz="4" w:space="0" w:color="000000"/>
              <w:right w:val="single" w:sz="4" w:space="0" w:color="000000"/>
            </w:tcBorders>
          </w:tcPr>
          <w:p w14:paraId="58E6E758" w14:textId="77777777" w:rsidR="00E15818" w:rsidRDefault="00BC2DE9">
            <w:pPr>
              <w:spacing w:after="0" w:line="259" w:lineRule="auto"/>
              <w:ind w:left="2" w:firstLine="0"/>
              <w:jc w:val="left"/>
            </w:pPr>
            <w:r>
              <w:rPr>
                <w:sz w:val="20"/>
              </w:rPr>
              <w:t xml:space="preserve">Request is logged, tracked, and eventually closed with a resolution history. </w:t>
            </w:r>
          </w:p>
        </w:tc>
      </w:tr>
    </w:tbl>
    <w:p w14:paraId="706B93C1" w14:textId="77777777" w:rsidR="00E15818" w:rsidRDefault="00BC2DE9">
      <w:pPr>
        <w:spacing w:after="0" w:line="259" w:lineRule="auto"/>
        <w:ind w:left="-5"/>
        <w:jc w:val="left"/>
      </w:pPr>
      <w:r>
        <w:rPr>
          <w:b/>
          <w:i/>
          <w:sz w:val="23"/>
        </w:rPr>
        <w:t>UC-06: Get AI Recommendation (included use case)</w:t>
      </w:r>
      <w:r>
        <w:rPr>
          <w:sz w:val="20"/>
        </w:rPr>
        <w:t xml:space="preserve"> </w:t>
      </w:r>
    </w:p>
    <w:tbl>
      <w:tblPr>
        <w:tblStyle w:val="TableGrid"/>
        <w:tblW w:w="9351" w:type="dxa"/>
        <w:tblInd w:w="6" w:type="dxa"/>
        <w:tblCellMar>
          <w:top w:w="101" w:type="dxa"/>
          <w:left w:w="100" w:type="dxa"/>
          <w:bottom w:w="52" w:type="dxa"/>
          <w:right w:w="51" w:type="dxa"/>
        </w:tblCellMar>
        <w:tblLook w:val="04A0" w:firstRow="1" w:lastRow="0" w:firstColumn="1" w:lastColumn="0" w:noHBand="0" w:noVBand="1"/>
      </w:tblPr>
      <w:tblGrid>
        <w:gridCol w:w="2441"/>
        <w:gridCol w:w="6910"/>
      </w:tblGrid>
      <w:tr w:rsidR="00E15818" w14:paraId="11DEB9FE" w14:textId="77777777">
        <w:trPr>
          <w:trHeight w:val="338"/>
        </w:trPr>
        <w:tc>
          <w:tcPr>
            <w:tcW w:w="2441" w:type="dxa"/>
            <w:tcBorders>
              <w:top w:val="single" w:sz="4" w:space="0" w:color="000000"/>
              <w:left w:val="single" w:sz="4" w:space="0" w:color="000000"/>
              <w:bottom w:val="single" w:sz="4" w:space="0" w:color="000000"/>
              <w:right w:val="single" w:sz="4" w:space="0" w:color="000000"/>
            </w:tcBorders>
            <w:shd w:val="clear" w:color="auto" w:fill="EAF1FB"/>
          </w:tcPr>
          <w:p w14:paraId="6A105663" w14:textId="77777777" w:rsidR="00E15818" w:rsidRDefault="00BC2DE9">
            <w:pPr>
              <w:spacing w:after="0" w:line="259" w:lineRule="auto"/>
              <w:ind w:left="0" w:firstLine="0"/>
              <w:jc w:val="left"/>
            </w:pPr>
            <w:r>
              <w:rPr>
                <w:b/>
                <w:sz w:val="20"/>
              </w:rPr>
              <w:t>Use Case ID</w:t>
            </w:r>
            <w:r>
              <w:rPr>
                <w:sz w:val="20"/>
              </w:rPr>
              <w:t xml:space="preserve"> </w:t>
            </w:r>
          </w:p>
        </w:tc>
        <w:tc>
          <w:tcPr>
            <w:tcW w:w="6910" w:type="dxa"/>
            <w:tcBorders>
              <w:top w:val="single" w:sz="4" w:space="0" w:color="000000"/>
              <w:left w:val="single" w:sz="4" w:space="0" w:color="000000"/>
              <w:bottom w:val="single" w:sz="4" w:space="0" w:color="000000"/>
              <w:right w:val="single" w:sz="4" w:space="0" w:color="000000"/>
            </w:tcBorders>
          </w:tcPr>
          <w:p w14:paraId="0FCEF6CC" w14:textId="77777777" w:rsidR="00E15818" w:rsidRDefault="00BC2DE9">
            <w:pPr>
              <w:spacing w:after="0" w:line="259" w:lineRule="auto"/>
              <w:ind w:left="2" w:firstLine="0"/>
              <w:jc w:val="left"/>
            </w:pPr>
            <w:r>
              <w:rPr>
                <w:sz w:val="20"/>
              </w:rPr>
              <w:t xml:space="preserve">UC-06 </w:t>
            </w:r>
          </w:p>
        </w:tc>
      </w:tr>
      <w:tr w:rsidR="00E15818" w14:paraId="56174A28" w14:textId="77777777">
        <w:trPr>
          <w:trHeight w:val="429"/>
        </w:trPr>
        <w:tc>
          <w:tcPr>
            <w:tcW w:w="2441" w:type="dxa"/>
            <w:tcBorders>
              <w:top w:val="single" w:sz="4" w:space="0" w:color="000000"/>
              <w:left w:val="single" w:sz="4" w:space="0" w:color="000000"/>
              <w:bottom w:val="single" w:sz="4" w:space="0" w:color="000000"/>
              <w:right w:val="single" w:sz="4" w:space="0" w:color="000000"/>
            </w:tcBorders>
            <w:shd w:val="clear" w:color="auto" w:fill="EAF1FB"/>
          </w:tcPr>
          <w:p w14:paraId="2891FC7F" w14:textId="77777777" w:rsidR="00E15818" w:rsidRDefault="00BC2DE9">
            <w:pPr>
              <w:spacing w:after="0" w:line="259" w:lineRule="auto"/>
              <w:ind w:left="0" w:firstLine="0"/>
              <w:jc w:val="left"/>
            </w:pPr>
            <w:r>
              <w:rPr>
                <w:b/>
                <w:sz w:val="20"/>
              </w:rPr>
              <w:t>Use Case Name</w:t>
            </w:r>
            <w:r>
              <w:rPr>
                <w:sz w:val="20"/>
              </w:rPr>
              <w:t xml:space="preserve"> </w:t>
            </w:r>
          </w:p>
        </w:tc>
        <w:tc>
          <w:tcPr>
            <w:tcW w:w="6910" w:type="dxa"/>
            <w:tcBorders>
              <w:top w:val="single" w:sz="4" w:space="0" w:color="000000"/>
              <w:left w:val="single" w:sz="4" w:space="0" w:color="000000"/>
              <w:bottom w:val="single" w:sz="4" w:space="0" w:color="000000"/>
              <w:right w:val="single" w:sz="4" w:space="0" w:color="000000"/>
            </w:tcBorders>
          </w:tcPr>
          <w:p w14:paraId="039068F6" w14:textId="77777777" w:rsidR="00E15818" w:rsidRDefault="00BC2DE9">
            <w:pPr>
              <w:spacing w:after="0" w:line="259" w:lineRule="auto"/>
              <w:ind w:left="2" w:firstLine="0"/>
              <w:jc w:val="left"/>
            </w:pPr>
            <w:r>
              <w:rPr>
                <w:sz w:val="20"/>
              </w:rPr>
              <w:t xml:space="preserve">Get AI Recommendation </w:t>
            </w:r>
          </w:p>
        </w:tc>
      </w:tr>
      <w:tr w:rsidR="00E15818" w14:paraId="15A55014" w14:textId="77777777">
        <w:trPr>
          <w:trHeight w:val="401"/>
        </w:trPr>
        <w:tc>
          <w:tcPr>
            <w:tcW w:w="2441" w:type="dxa"/>
            <w:tcBorders>
              <w:top w:val="single" w:sz="4" w:space="0" w:color="000000"/>
              <w:left w:val="single" w:sz="4" w:space="0" w:color="000000"/>
              <w:bottom w:val="single" w:sz="4" w:space="0" w:color="000000"/>
              <w:right w:val="single" w:sz="4" w:space="0" w:color="000000"/>
            </w:tcBorders>
            <w:shd w:val="clear" w:color="auto" w:fill="EAF1FB"/>
          </w:tcPr>
          <w:p w14:paraId="5684C17D" w14:textId="77777777" w:rsidR="00E15818" w:rsidRDefault="00BC2DE9">
            <w:pPr>
              <w:spacing w:after="0" w:line="259" w:lineRule="auto"/>
              <w:ind w:left="0" w:firstLine="0"/>
              <w:jc w:val="left"/>
            </w:pPr>
            <w:r>
              <w:rPr>
                <w:b/>
                <w:sz w:val="20"/>
              </w:rPr>
              <w:t>Primary Actor</w:t>
            </w:r>
            <w:r>
              <w:rPr>
                <w:sz w:val="20"/>
              </w:rPr>
              <w:t xml:space="preserve"> </w:t>
            </w:r>
          </w:p>
        </w:tc>
        <w:tc>
          <w:tcPr>
            <w:tcW w:w="6910" w:type="dxa"/>
            <w:tcBorders>
              <w:top w:val="single" w:sz="4" w:space="0" w:color="000000"/>
              <w:left w:val="single" w:sz="4" w:space="0" w:color="000000"/>
              <w:bottom w:val="single" w:sz="4" w:space="0" w:color="000000"/>
              <w:right w:val="single" w:sz="4" w:space="0" w:color="000000"/>
            </w:tcBorders>
          </w:tcPr>
          <w:p w14:paraId="3DFFB3E6" w14:textId="77777777" w:rsidR="00E15818" w:rsidRDefault="00BC2DE9">
            <w:pPr>
              <w:spacing w:after="0" w:line="259" w:lineRule="auto"/>
              <w:ind w:left="2" w:firstLine="0"/>
              <w:jc w:val="left"/>
            </w:pPr>
            <w:r>
              <w:rPr>
                <w:sz w:val="20"/>
              </w:rPr>
              <w:t xml:space="preserve">AI Recommendation Engine (invoked by UC-03/UC-05) </w:t>
            </w:r>
          </w:p>
        </w:tc>
      </w:tr>
      <w:tr w:rsidR="00E15818" w14:paraId="189F1712" w14:textId="77777777">
        <w:trPr>
          <w:trHeight w:val="370"/>
        </w:trPr>
        <w:tc>
          <w:tcPr>
            <w:tcW w:w="2441" w:type="dxa"/>
            <w:tcBorders>
              <w:top w:val="single" w:sz="4" w:space="0" w:color="000000"/>
              <w:left w:val="single" w:sz="4" w:space="0" w:color="000000"/>
              <w:bottom w:val="single" w:sz="4" w:space="0" w:color="000000"/>
              <w:right w:val="single" w:sz="4" w:space="0" w:color="000000"/>
            </w:tcBorders>
            <w:shd w:val="clear" w:color="auto" w:fill="EAF1FB"/>
          </w:tcPr>
          <w:p w14:paraId="01FDDAB9" w14:textId="77777777" w:rsidR="00E15818" w:rsidRDefault="00BC2DE9">
            <w:pPr>
              <w:spacing w:after="0" w:line="259" w:lineRule="auto"/>
              <w:ind w:left="0" w:firstLine="0"/>
              <w:jc w:val="left"/>
            </w:pPr>
            <w:r>
              <w:rPr>
                <w:b/>
                <w:sz w:val="20"/>
              </w:rPr>
              <w:t>Preconditions</w:t>
            </w:r>
            <w:r>
              <w:rPr>
                <w:sz w:val="20"/>
              </w:rPr>
              <w:t xml:space="preserve"> </w:t>
            </w:r>
          </w:p>
        </w:tc>
        <w:tc>
          <w:tcPr>
            <w:tcW w:w="6910" w:type="dxa"/>
            <w:tcBorders>
              <w:top w:val="single" w:sz="4" w:space="0" w:color="000000"/>
              <w:left w:val="single" w:sz="4" w:space="0" w:color="000000"/>
              <w:bottom w:val="single" w:sz="4" w:space="0" w:color="000000"/>
              <w:right w:val="single" w:sz="4" w:space="0" w:color="000000"/>
            </w:tcBorders>
          </w:tcPr>
          <w:p w14:paraId="02BC9B51" w14:textId="77777777" w:rsidR="00E15818" w:rsidRDefault="00BC2DE9">
            <w:pPr>
              <w:spacing w:after="0" w:line="259" w:lineRule="auto"/>
              <w:ind w:left="2" w:firstLine="0"/>
              <w:jc w:val="left"/>
            </w:pPr>
            <w:r>
              <w:rPr>
                <w:sz w:val="20"/>
              </w:rPr>
              <w:t xml:space="preserve">Availability data, historical usage data, and/or IoT sensor data are accessible. </w:t>
            </w:r>
          </w:p>
        </w:tc>
      </w:tr>
      <w:tr w:rsidR="00E15818" w14:paraId="02D29EBB" w14:textId="77777777">
        <w:trPr>
          <w:trHeight w:val="2421"/>
        </w:trPr>
        <w:tc>
          <w:tcPr>
            <w:tcW w:w="2441" w:type="dxa"/>
            <w:tcBorders>
              <w:top w:val="single" w:sz="4" w:space="0" w:color="000000"/>
              <w:left w:val="single" w:sz="4" w:space="0" w:color="000000"/>
              <w:bottom w:val="single" w:sz="4" w:space="0" w:color="000000"/>
              <w:right w:val="single" w:sz="4" w:space="0" w:color="000000"/>
            </w:tcBorders>
            <w:shd w:val="clear" w:color="auto" w:fill="EAF1FB"/>
            <w:vAlign w:val="center"/>
          </w:tcPr>
          <w:p w14:paraId="2A44D132" w14:textId="77777777" w:rsidR="00E15818" w:rsidRDefault="00BC2DE9">
            <w:pPr>
              <w:spacing w:after="0" w:line="259" w:lineRule="auto"/>
              <w:ind w:left="0" w:firstLine="0"/>
              <w:jc w:val="left"/>
            </w:pPr>
            <w:r>
              <w:rPr>
                <w:b/>
                <w:sz w:val="20"/>
              </w:rPr>
              <w:t>Main Flow</w:t>
            </w:r>
            <w:r>
              <w:rPr>
                <w:sz w:val="20"/>
              </w:rPr>
              <w:t xml:space="preserve"> </w:t>
            </w:r>
          </w:p>
        </w:tc>
        <w:tc>
          <w:tcPr>
            <w:tcW w:w="6910" w:type="dxa"/>
            <w:tcBorders>
              <w:top w:val="single" w:sz="4" w:space="0" w:color="000000"/>
              <w:left w:val="single" w:sz="4" w:space="0" w:color="000000"/>
              <w:bottom w:val="single" w:sz="4" w:space="0" w:color="000000"/>
              <w:right w:val="single" w:sz="4" w:space="0" w:color="000000"/>
            </w:tcBorders>
          </w:tcPr>
          <w:p w14:paraId="2D1A3E34" w14:textId="77777777" w:rsidR="00E15818" w:rsidRDefault="00BC2DE9">
            <w:pPr>
              <w:numPr>
                <w:ilvl w:val="0"/>
                <w:numId w:val="15"/>
              </w:numPr>
              <w:spacing w:after="158" w:line="298" w:lineRule="auto"/>
              <w:ind w:firstLine="0"/>
              <w:jc w:val="left"/>
            </w:pPr>
            <w:r>
              <w:t>Requesting use case invokes the engine with contextual parameters (date, time, resource type).</w:t>
            </w:r>
            <w:r>
              <w:rPr>
                <w:sz w:val="20"/>
              </w:rPr>
              <w:t xml:space="preserve"> </w:t>
            </w:r>
          </w:p>
          <w:p w14:paraId="62D12CC0" w14:textId="77777777" w:rsidR="00E15818" w:rsidRDefault="00BC2DE9">
            <w:pPr>
              <w:numPr>
                <w:ilvl w:val="0"/>
                <w:numId w:val="15"/>
              </w:numPr>
              <w:spacing w:after="201" w:line="259" w:lineRule="auto"/>
              <w:ind w:firstLine="0"/>
              <w:jc w:val="left"/>
            </w:pPr>
            <w:r>
              <w:t>Engine queries current availability and historical usage patterns.</w:t>
            </w:r>
            <w:r>
              <w:rPr>
                <w:sz w:val="20"/>
              </w:rPr>
              <w:t xml:space="preserve"> </w:t>
            </w:r>
          </w:p>
          <w:p w14:paraId="0DAEB61E" w14:textId="77777777" w:rsidR="00E15818" w:rsidRDefault="00BC2DE9">
            <w:pPr>
              <w:numPr>
                <w:ilvl w:val="0"/>
                <w:numId w:val="15"/>
              </w:numPr>
              <w:spacing w:after="199" w:line="259" w:lineRule="auto"/>
              <w:ind w:firstLine="0"/>
              <w:jc w:val="left"/>
            </w:pPr>
            <w:r>
              <w:t>Engine ranks candidate classrooms/resources by suitability score.</w:t>
            </w:r>
            <w:r>
              <w:rPr>
                <w:sz w:val="20"/>
              </w:rPr>
              <w:t xml:space="preserve"> </w:t>
            </w:r>
          </w:p>
          <w:p w14:paraId="028D53C0" w14:textId="77777777" w:rsidR="00E15818" w:rsidRDefault="00BC2DE9">
            <w:pPr>
              <w:numPr>
                <w:ilvl w:val="0"/>
                <w:numId w:val="15"/>
              </w:numPr>
              <w:spacing w:after="0" w:line="259" w:lineRule="auto"/>
              <w:ind w:firstLine="0"/>
              <w:jc w:val="left"/>
            </w:pPr>
            <w:r>
              <w:t>Engine returns a ranked recommendation list to the requesting use case.</w:t>
            </w:r>
            <w:r>
              <w:rPr>
                <w:sz w:val="20"/>
              </w:rPr>
              <w:t xml:space="preserve"> </w:t>
            </w:r>
          </w:p>
        </w:tc>
      </w:tr>
      <w:tr w:rsidR="00E15818" w14:paraId="73FBAC82" w14:textId="77777777">
        <w:trPr>
          <w:trHeight w:val="601"/>
        </w:trPr>
        <w:tc>
          <w:tcPr>
            <w:tcW w:w="2441" w:type="dxa"/>
            <w:tcBorders>
              <w:top w:val="single" w:sz="4" w:space="0" w:color="000000"/>
              <w:left w:val="single" w:sz="4" w:space="0" w:color="000000"/>
              <w:bottom w:val="single" w:sz="4" w:space="0" w:color="000000"/>
              <w:right w:val="single" w:sz="4" w:space="0" w:color="000000"/>
            </w:tcBorders>
            <w:shd w:val="clear" w:color="auto" w:fill="EAF1FB"/>
          </w:tcPr>
          <w:p w14:paraId="65202554" w14:textId="77777777" w:rsidR="00E15818" w:rsidRDefault="00BC2DE9">
            <w:pPr>
              <w:spacing w:after="0" w:line="259" w:lineRule="auto"/>
              <w:ind w:left="0" w:firstLine="0"/>
              <w:jc w:val="left"/>
            </w:pPr>
            <w:r>
              <w:rPr>
                <w:b/>
                <w:sz w:val="20"/>
              </w:rPr>
              <w:t xml:space="preserve">Alternate / Exception </w:t>
            </w:r>
          </w:p>
          <w:p w14:paraId="1D44FD9A" w14:textId="77777777" w:rsidR="00E15818" w:rsidRDefault="00BC2DE9">
            <w:pPr>
              <w:spacing w:after="0" w:line="259" w:lineRule="auto"/>
              <w:ind w:left="0" w:firstLine="0"/>
              <w:jc w:val="left"/>
            </w:pPr>
            <w:r>
              <w:rPr>
                <w:b/>
                <w:sz w:val="20"/>
              </w:rPr>
              <w:t>Flow</w:t>
            </w:r>
            <w:r>
              <w:rPr>
                <w:sz w:val="20"/>
              </w:rPr>
              <w:t xml:space="preserve"> </w:t>
            </w:r>
          </w:p>
        </w:tc>
        <w:tc>
          <w:tcPr>
            <w:tcW w:w="6910" w:type="dxa"/>
            <w:tcBorders>
              <w:top w:val="single" w:sz="4" w:space="0" w:color="000000"/>
              <w:left w:val="single" w:sz="4" w:space="0" w:color="000000"/>
              <w:bottom w:val="single" w:sz="4" w:space="0" w:color="000000"/>
              <w:right w:val="single" w:sz="4" w:space="0" w:color="000000"/>
            </w:tcBorders>
            <w:vAlign w:val="center"/>
          </w:tcPr>
          <w:p w14:paraId="7AC1B2F7" w14:textId="77777777" w:rsidR="00E15818" w:rsidRDefault="00BC2DE9">
            <w:pPr>
              <w:spacing w:after="0" w:line="259" w:lineRule="auto"/>
              <w:ind w:left="2" w:firstLine="0"/>
              <w:jc w:val="left"/>
            </w:pPr>
            <w:r>
              <w:rPr>
                <w:sz w:val="20"/>
              </w:rPr>
              <w:t xml:space="preserve">If insufficient data exists, the engine returns a default nearest-available option. </w:t>
            </w:r>
          </w:p>
        </w:tc>
      </w:tr>
      <w:tr w:rsidR="00E15818" w14:paraId="0B50454A" w14:textId="77777777">
        <w:trPr>
          <w:trHeight w:val="397"/>
        </w:trPr>
        <w:tc>
          <w:tcPr>
            <w:tcW w:w="2441" w:type="dxa"/>
            <w:tcBorders>
              <w:top w:val="single" w:sz="4" w:space="0" w:color="000000"/>
              <w:left w:val="single" w:sz="4" w:space="0" w:color="000000"/>
              <w:bottom w:val="single" w:sz="4" w:space="0" w:color="000000"/>
              <w:right w:val="single" w:sz="4" w:space="0" w:color="000000"/>
            </w:tcBorders>
            <w:shd w:val="clear" w:color="auto" w:fill="EAF1FB"/>
            <w:vAlign w:val="bottom"/>
          </w:tcPr>
          <w:p w14:paraId="1915DDF5" w14:textId="77777777" w:rsidR="00E15818" w:rsidRDefault="00BC2DE9">
            <w:pPr>
              <w:spacing w:after="0" w:line="259" w:lineRule="auto"/>
              <w:ind w:left="0" w:firstLine="0"/>
              <w:jc w:val="left"/>
            </w:pPr>
            <w:r>
              <w:rPr>
                <w:b/>
                <w:sz w:val="20"/>
              </w:rPr>
              <w:t>Postconditions</w:t>
            </w:r>
            <w:r>
              <w:rPr>
                <w:sz w:val="20"/>
              </w:rPr>
              <w:t xml:space="preserve"> </w:t>
            </w:r>
          </w:p>
        </w:tc>
        <w:tc>
          <w:tcPr>
            <w:tcW w:w="6910" w:type="dxa"/>
            <w:tcBorders>
              <w:top w:val="single" w:sz="4" w:space="0" w:color="000000"/>
              <w:left w:val="single" w:sz="4" w:space="0" w:color="000000"/>
              <w:bottom w:val="single" w:sz="4" w:space="0" w:color="000000"/>
              <w:right w:val="single" w:sz="4" w:space="0" w:color="000000"/>
            </w:tcBorders>
            <w:vAlign w:val="bottom"/>
          </w:tcPr>
          <w:p w14:paraId="76F0B4AD" w14:textId="77777777" w:rsidR="00E15818" w:rsidRDefault="00BC2DE9">
            <w:pPr>
              <w:spacing w:after="0" w:line="259" w:lineRule="auto"/>
              <w:ind w:left="2" w:firstLine="0"/>
              <w:jc w:val="left"/>
            </w:pPr>
            <w:r>
              <w:rPr>
                <w:sz w:val="20"/>
              </w:rPr>
              <w:t xml:space="preserve">A ranked list of recommendations is returned to the calling use case. </w:t>
            </w:r>
          </w:p>
        </w:tc>
      </w:tr>
    </w:tbl>
    <w:p w14:paraId="217EE5DA" w14:textId="77777777" w:rsidR="00E15818" w:rsidRDefault="00BC2DE9">
      <w:pPr>
        <w:spacing w:after="0" w:line="259" w:lineRule="auto"/>
        <w:ind w:left="-5"/>
        <w:jc w:val="left"/>
      </w:pPr>
      <w:r>
        <w:rPr>
          <w:b/>
          <w:i/>
          <w:sz w:val="23"/>
        </w:rPr>
        <w:t>UC-13: Update Repair Status</w:t>
      </w:r>
      <w:r>
        <w:rPr>
          <w:sz w:val="20"/>
        </w:rPr>
        <w:t xml:space="preserve"> </w:t>
      </w:r>
    </w:p>
    <w:tbl>
      <w:tblPr>
        <w:tblStyle w:val="TableGrid"/>
        <w:tblW w:w="9351" w:type="dxa"/>
        <w:tblInd w:w="6" w:type="dxa"/>
        <w:tblCellMar>
          <w:top w:w="101" w:type="dxa"/>
          <w:left w:w="100" w:type="dxa"/>
          <w:bottom w:w="0" w:type="dxa"/>
          <w:right w:w="115" w:type="dxa"/>
        </w:tblCellMar>
        <w:tblLook w:val="04A0" w:firstRow="1" w:lastRow="0" w:firstColumn="1" w:lastColumn="0" w:noHBand="0" w:noVBand="1"/>
      </w:tblPr>
      <w:tblGrid>
        <w:gridCol w:w="2446"/>
        <w:gridCol w:w="6905"/>
      </w:tblGrid>
      <w:tr w:rsidR="00E15818" w14:paraId="039740CA" w14:textId="77777777">
        <w:trPr>
          <w:trHeight w:val="397"/>
        </w:trPr>
        <w:tc>
          <w:tcPr>
            <w:tcW w:w="2446" w:type="dxa"/>
            <w:tcBorders>
              <w:top w:val="single" w:sz="4" w:space="0" w:color="000000"/>
              <w:left w:val="single" w:sz="4" w:space="0" w:color="000000"/>
              <w:bottom w:val="single" w:sz="4" w:space="0" w:color="000000"/>
              <w:right w:val="single" w:sz="4" w:space="0" w:color="000000"/>
            </w:tcBorders>
            <w:shd w:val="clear" w:color="auto" w:fill="EAF1FB"/>
          </w:tcPr>
          <w:p w14:paraId="1C4497FE" w14:textId="77777777" w:rsidR="00E15818" w:rsidRDefault="00BC2DE9">
            <w:pPr>
              <w:spacing w:after="0" w:line="259" w:lineRule="auto"/>
              <w:ind w:left="0" w:firstLine="0"/>
              <w:jc w:val="left"/>
            </w:pPr>
            <w:r>
              <w:rPr>
                <w:b/>
                <w:sz w:val="20"/>
              </w:rPr>
              <w:t>Use Case ID</w:t>
            </w:r>
            <w:r>
              <w:rPr>
                <w:sz w:val="20"/>
              </w:rPr>
              <w:t xml:space="preserve"> </w:t>
            </w:r>
          </w:p>
        </w:tc>
        <w:tc>
          <w:tcPr>
            <w:tcW w:w="6905" w:type="dxa"/>
            <w:tcBorders>
              <w:top w:val="single" w:sz="4" w:space="0" w:color="000000"/>
              <w:left w:val="single" w:sz="4" w:space="0" w:color="000000"/>
              <w:bottom w:val="single" w:sz="4" w:space="0" w:color="000000"/>
              <w:right w:val="single" w:sz="4" w:space="0" w:color="000000"/>
            </w:tcBorders>
          </w:tcPr>
          <w:p w14:paraId="0E879CCE" w14:textId="77777777" w:rsidR="00E15818" w:rsidRDefault="00BC2DE9">
            <w:pPr>
              <w:spacing w:after="0" w:line="259" w:lineRule="auto"/>
              <w:ind w:left="2" w:firstLine="0"/>
              <w:jc w:val="left"/>
            </w:pPr>
            <w:r>
              <w:rPr>
                <w:sz w:val="20"/>
              </w:rPr>
              <w:t xml:space="preserve">UC-13 </w:t>
            </w:r>
          </w:p>
        </w:tc>
      </w:tr>
      <w:tr w:rsidR="00E15818" w14:paraId="199649DB" w14:textId="77777777">
        <w:trPr>
          <w:trHeight w:val="370"/>
        </w:trPr>
        <w:tc>
          <w:tcPr>
            <w:tcW w:w="2446" w:type="dxa"/>
            <w:tcBorders>
              <w:top w:val="single" w:sz="4" w:space="0" w:color="000000"/>
              <w:left w:val="single" w:sz="4" w:space="0" w:color="000000"/>
              <w:bottom w:val="single" w:sz="4" w:space="0" w:color="000000"/>
              <w:right w:val="single" w:sz="4" w:space="0" w:color="000000"/>
            </w:tcBorders>
            <w:shd w:val="clear" w:color="auto" w:fill="EAF1FB"/>
          </w:tcPr>
          <w:p w14:paraId="5C9D3077" w14:textId="77777777" w:rsidR="00E15818" w:rsidRDefault="00BC2DE9">
            <w:pPr>
              <w:spacing w:after="0" w:line="259" w:lineRule="auto"/>
              <w:ind w:left="0" w:firstLine="0"/>
              <w:jc w:val="left"/>
            </w:pPr>
            <w:r>
              <w:rPr>
                <w:b/>
                <w:sz w:val="20"/>
              </w:rPr>
              <w:t>Use Case Name</w:t>
            </w:r>
            <w:r>
              <w:rPr>
                <w:sz w:val="20"/>
              </w:rPr>
              <w:t xml:space="preserve"> </w:t>
            </w:r>
          </w:p>
        </w:tc>
        <w:tc>
          <w:tcPr>
            <w:tcW w:w="6905" w:type="dxa"/>
            <w:tcBorders>
              <w:top w:val="single" w:sz="4" w:space="0" w:color="000000"/>
              <w:left w:val="single" w:sz="4" w:space="0" w:color="000000"/>
              <w:bottom w:val="single" w:sz="4" w:space="0" w:color="000000"/>
              <w:right w:val="single" w:sz="4" w:space="0" w:color="000000"/>
            </w:tcBorders>
          </w:tcPr>
          <w:p w14:paraId="15593015" w14:textId="77777777" w:rsidR="00E15818" w:rsidRDefault="00BC2DE9">
            <w:pPr>
              <w:spacing w:after="0" w:line="259" w:lineRule="auto"/>
              <w:ind w:left="2" w:firstLine="0"/>
              <w:jc w:val="left"/>
            </w:pPr>
            <w:r>
              <w:rPr>
                <w:sz w:val="20"/>
              </w:rPr>
              <w:t xml:space="preserve">Update Repair Status </w:t>
            </w:r>
          </w:p>
        </w:tc>
      </w:tr>
      <w:tr w:rsidR="00E15818" w14:paraId="6575E327" w14:textId="77777777">
        <w:trPr>
          <w:trHeight w:val="401"/>
        </w:trPr>
        <w:tc>
          <w:tcPr>
            <w:tcW w:w="2446" w:type="dxa"/>
            <w:tcBorders>
              <w:top w:val="single" w:sz="4" w:space="0" w:color="000000"/>
              <w:left w:val="single" w:sz="4" w:space="0" w:color="000000"/>
              <w:bottom w:val="single" w:sz="4" w:space="0" w:color="000000"/>
              <w:right w:val="single" w:sz="4" w:space="0" w:color="000000"/>
            </w:tcBorders>
            <w:shd w:val="clear" w:color="auto" w:fill="EAF1FB"/>
            <w:vAlign w:val="bottom"/>
          </w:tcPr>
          <w:p w14:paraId="359C2130" w14:textId="77777777" w:rsidR="00E15818" w:rsidRDefault="00BC2DE9">
            <w:pPr>
              <w:spacing w:after="0" w:line="259" w:lineRule="auto"/>
              <w:ind w:left="0" w:firstLine="0"/>
              <w:jc w:val="left"/>
            </w:pPr>
            <w:r>
              <w:rPr>
                <w:b/>
                <w:sz w:val="20"/>
              </w:rPr>
              <w:t>Primary Actor</w:t>
            </w:r>
            <w:r>
              <w:rPr>
                <w:sz w:val="20"/>
              </w:rPr>
              <w:t xml:space="preserve"> </w:t>
            </w:r>
          </w:p>
        </w:tc>
        <w:tc>
          <w:tcPr>
            <w:tcW w:w="6905" w:type="dxa"/>
            <w:tcBorders>
              <w:top w:val="single" w:sz="4" w:space="0" w:color="000000"/>
              <w:left w:val="single" w:sz="4" w:space="0" w:color="000000"/>
              <w:bottom w:val="single" w:sz="4" w:space="0" w:color="000000"/>
              <w:right w:val="single" w:sz="4" w:space="0" w:color="000000"/>
            </w:tcBorders>
            <w:vAlign w:val="bottom"/>
          </w:tcPr>
          <w:p w14:paraId="41B204FB" w14:textId="77777777" w:rsidR="00E15818" w:rsidRDefault="00BC2DE9">
            <w:pPr>
              <w:spacing w:after="0" w:line="259" w:lineRule="auto"/>
              <w:ind w:left="2" w:firstLine="0"/>
              <w:jc w:val="left"/>
            </w:pPr>
            <w:r>
              <w:rPr>
                <w:sz w:val="20"/>
              </w:rPr>
              <w:t xml:space="preserve">Maintenance Staff </w:t>
            </w:r>
          </w:p>
        </w:tc>
      </w:tr>
      <w:tr w:rsidR="00E15818" w14:paraId="14BC9D6E" w14:textId="77777777">
        <w:trPr>
          <w:trHeight w:val="429"/>
        </w:trPr>
        <w:tc>
          <w:tcPr>
            <w:tcW w:w="2446" w:type="dxa"/>
            <w:tcBorders>
              <w:top w:val="single" w:sz="4" w:space="0" w:color="000000"/>
              <w:left w:val="single" w:sz="4" w:space="0" w:color="000000"/>
              <w:bottom w:val="single" w:sz="4" w:space="0" w:color="000000"/>
              <w:right w:val="single" w:sz="4" w:space="0" w:color="000000"/>
            </w:tcBorders>
            <w:shd w:val="clear" w:color="auto" w:fill="EAF1FB"/>
          </w:tcPr>
          <w:p w14:paraId="7698446E" w14:textId="77777777" w:rsidR="00E15818" w:rsidRDefault="00BC2DE9">
            <w:pPr>
              <w:spacing w:after="0" w:line="259" w:lineRule="auto"/>
              <w:ind w:left="0" w:firstLine="0"/>
              <w:jc w:val="left"/>
            </w:pPr>
            <w:r>
              <w:rPr>
                <w:b/>
                <w:sz w:val="20"/>
              </w:rPr>
              <w:t>Preconditions</w:t>
            </w:r>
            <w:r>
              <w:rPr>
                <w:sz w:val="20"/>
              </w:rPr>
              <w:t xml:space="preserve"> </w:t>
            </w:r>
          </w:p>
        </w:tc>
        <w:tc>
          <w:tcPr>
            <w:tcW w:w="6905" w:type="dxa"/>
            <w:tcBorders>
              <w:top w:val="single" w:sz="4" w:space="0" w:color="000000"/>
              <w:left w:val="single" w:sz="4" w:space="0" w:color="000000"/>
              <w:bottom w:val="single" w:sz="4" w:space="0" w:color="000000"/>
              <w:right w:val="single" w:sz="4" w:space="0" w:color="000000"/>
            </w:tcBorders>
          </w:tcPr>
          <w:p w14:paraId="4A861411" w14:textId="77777777" w:rsidR="00E15818" w:rsidRDefault="00BC2DE9">
            <w:pPr>
              <w:spacing w:after="0" w:line="259" w:lineRule="auto"/>
              <w:ind w:left="2" w:firstLine="0"/>
              <w:jc w:val="left"/>
            </w:pPr>
            <w:r>
              <w:rPr>
                <w:sz w:val="20"/>
              </w:rPr>
              <w:t xml:space="preserve">Maintenance staff is authenticated and has an assigned MaintenanceTask. </w:t>
            </w:r>
          </w:p>
        </w:tc>
      </w:tr>
      <w:tr w:rsidR="00E15818" w14:paraId="3AD8C8B0" w14:textId="77777777">
        <w:trPr>
          <w:trHeight w:val="2044"/>
        </w:trPr>
        <w:tc>
          <w:tcPr>
            <w:tcW w:w="2446" w:type="dxa"/>
            <w:tcBorders>
              <w:top w:val="single" w:sz="4" w:space="0" w:color="000000"/>
              <w:left w:val="single" w:sz="4" w:space="0" w:color="000000"/>
              <w:bottom w:val="single" w:sz="4" w:space="0" w:color="000000"/>
              <w:right w:val="single" w:sz="4" w:space="0" w:color="000000"/>
            </w:tcBorders>
            <w:shd w:val="clear" w:color="auto" w:fill="EAF1FB"/>
            <w:vAlign w:val="center"/>
          </w:tcPr>
          <w:p w14:paraId="22F042DB" w14:textId="77777777" w:rsidR="00E15818" w:rsidRDefault="00BC2DE9">
            <w:pPr>
              <w:spacing w:after="0" w:line="259" w:lineRule="auto"/>
              <w:ind w:left="0" w:firstLine="0"/>
              <w:jc w:val="left"/>
            </w:pPr>
            <w:r>
              <w:rPr>
                <w:b/>
                <w:sz w:val="20"/>
              </w:rPr>
              <w:t>Main Flow</w:t>
            </w:r>
            <w:r>
              <w:rPr>
                <w:sz w:val="20"/>
              </w:rPr>
              <w:t xml:space="preserve"> </w:t>
            </w:r>
          </w:p>
        </w:tc>
        <w:tc>
          <w:tcPr>
            <w:tcW w:w="6905" w:type="dxa"/>
            <w:tcBorders>
              <w:top w:val="single" w:sz="4" w:space="0" w:color="000000"/>
              <w:left w:val="single" w:sz="4" w:space="0" w:color="000000"/>
              <w:bottom w:val="single" w:sz="4" w:space="0" w:color="000000"/>
              <w:right w:val="single" w:sz="4" w:space="0" w:color="000000"/>
            </w:tcBorders>
          </w:tcPr>
          <w:p w14:paraId="76418061" w14:textId="77777777" w:rsidR="00E15818" w:rsidRDefault="00BC2DE9">
            <w:pPr>
              <w:numPr>
                <w:ilvl w:val="0"/>
                <w:numId w:val="16"/>
              </w:numPr>
              <w:spacing w:after="199" w:line="259" w:lineRule="auto"/>
              <w:ind w:hanging="221"/>
              <w:jc w:val="left"/>
            </w:pPr>
            <w:r>
              <w:t>Staff opens the assigned task list.</w:t>
            </w:r>
            <w:r>
              <w:rPr>
                <w:sz w:val="20"/>
              </w:rPr>
              <w:t xml:space="preserve"> </w:t>
            </w:r>
          </w:p>
          <w:p w14:paraId="49E70B9D" w14:textId="77777777" w:rsidR="00E15818" w:rsidRDefault="00BC2DE9">
            <w:pPr>
              <w:numPr>
                <w:ilvl w:val="0"/>
                <w:numId w:val="16"/>
              </w:numPr>
              <w:spacing w:after="202" w:line="259" w:lineRule="auto"/>
              <w:ind w:hanging="221"/>
              <w:jc w:val="left"/>
            </w:pPr>
            <w:r>
              <w:t>Staff selects a task and updates its status (In Progress / Resolved).</w:t>
            </w:r>
            <w:r>
              <w:rPr>
                <w:sz w:val="20"/>
              </w:rPr>
              <w:t xml:space="preserve"> </w:t>
            </w:r>
          </w:p>
          <w:p w14:paraId="3FB561F9" w14:textId="77777777" w:rsidR="00E15818" w:rsidRDefault="00BC2DE9">
            <w:pPr>
              <w:numPr>
                <w:ilvl w:val="0"/>
                <w:numId w:val="16"/>
              </w:numPr>
              <w:spacing w:after="199" w:line="259" w:lineRule="auto"/>
              <w:ind w:hanging="221"/>
              <w:jc w:val="left"/>
            </w:pPr>
            <w:r>
              <w:t>System records resolution notes and timestamps.</w:t>
            </w:r>
            <w:r>
              <w:rPr>
                <w:sz w:val="20"/>
              </w:rPr>
              <w:t xml:space="preserve"> </w:t>
            </w:r>
          </w:p>
          <w:p w14:paraId="2C7C626D" w14:textId="77777777" w:rsidR="00E15818" w:rsidRDefault="00BC2DE9">
            <w:pPr>
              <w:numPr>
                <w:ilvl w:val="0"/>
                <w:numId w:val="16"/>
              </w:numPr>
              <w:spacing w:after="0" w:line="259" w:lineRule="auto"/>
              <w:ind w:hanging="221"/>
              <w:jc w:val="left"/>
            </w:pPr>
            <w:r>
              <w:t>System triggers a notification to the original requester on resolution.</w:t>
            </w:r>
            <w:r>
              <w:rPr>
                <w:sz w:val="20"/>
              </w:rPr>
              <w:t xml:space="preserve"> </w:t>
            </w:r>
          </w:p>
        </w:tc>
      </w:tr>
      <w:tr w:rsidR="00E15818" w14:paraId="08146973" w14:textId="77777777">
        <w:trPr>
          <w:trHeight w:val="597"/>
        </w:trPr>
        <w:tc>
          <w:tcPr>
            <w:tcW w:w="2446" w:type="dxa"/>
            <w:tcBorders>
              <w:top w:val="single" w:sz="4" w:space="0" w:color="000000"/>
              <w:left w:val="single" w:sz="4" w:space="0" w:color="000000"/>
              <w:bottom w:val="single" w:sz="4" w:space="0" w:color="000000"/>
              <w:right w:val="single" w:sz="4" w:space="0" w:color="000000"/>
            </w:tcBorders>
            <w:shd w:val="clear" w:color="auto" w:fill="EAF1FB"/>
          </w:tcPr>
          <w:p w14:paraId="2997E0A7" w14:textId="77777777" w:rsidR="00E15818" w:rsidRDefault="00BC2DE9">
            <w:pPr>
              <w:spacing w:after="0" w:line="259" w:lineRule="auto"/>
              <w:ind w:left="0" w:firstLine="0"/>
              <w:jc w:val="left"/>
            </w:pPr>
            <w:r>
              <w:rPr>
                <w:b/>
                <w:sz w:val="20"/>
              </w:rPr>
              <w:t xml:space="preserve">Alternate / Exception </w:t>
            </w:r>
          </w:p>
          <w:p w14:paraId="429242E8" w14:textId="77777777" w:rsidR="00E15818" w:rsidRDefault="00BC2DE9">
            <w:pPr>
              <w:spacing w:after="0" w:line="259" w:lineRule="auto"/>
              <w:ind w:left="0" w:firstLine="0"/>
              <w:jc w:val="left"/>
            </w:pPr>
            <w:r>
              <w:rPr>
                <w:b/>
                <w:sz w:val="20"/>
              </w:rPr>
              <w:t>Flow</w:t>
            </w:r>
            <w:r>
              <w:rPr>
                <w:sz w:val="20"/>
              </w:rPr>
              <w:t xml:space="preserve"> </w:t>
            </w:r>
          </w:p>
        </w:tc>
        <w:tc>
          <w:tcPr>
            <w:tcW w:w="6905" w:type="dxa"/>
            <w:tcBorders>
              <w:top w:val="single" w:sz="4" w:space="0" w:color="000000"/>
              <w:left w:val="single" w:sz="4" w:space="0" w:color="000000"/>
              <w:bottom w:val="single" w:sz="4" w:space="0" w:color="000000"/>
              <w:right w:val="single" w:sz="4" w:space="0" w:color="000000"/>
            </w:tcBorders>
          </w:tcPr>
          <w:p w14:paraId="001D88C4" w14:textId="77777777" w:rsidR="00E15818" w:rsidRDefault="00BC2DE9">
            <w:pPr>
              <w:spacing w:after="0" w:line="259" w:lineRule="auto"/>
              <w:ind w:left="2" w:firstLine="0"/>
              <w:jc w:val="left"/>
            </w:pPr>
            <w:r>
              <w:rPr>
                <w:sz w:val="20"/>
              </w:rPr>
              <w:t xml:space="preserve">If additional parts/approval are required, staff marks the task 'On Hold' with a reason. </w:t>
            </w:r>
          </w:p>
        </w:tc>
      </w:tr>
      <w:tr w:rsidR="00E15818" w14:paraId="4F6D0D8F" w14:textId="77777777">
        <w:trPr>
          <w:trHeight w:val="369"/>
        </w:trPr>
        <w:tc>
          <w:tcPr>
            <w:tcW w:w="2446" w:type="dxa"/>
            <w:tcBorders>
              <w:top w:val="single" w:sz="4" w:space="0" w:color="000000"/>
              <w:left w:val="single" w:sz="4" w:space="0" w:color="000000"/>
              <w:bottom w:val="single" w:sz="4" w:space="0" w:color="000000"/>
              <w:right w:val="single" w:sz="4" w:space="0" w:color="000000"/>
            </w:tcBorders>
            <w:shd w:val="clear" w:color="auto" w:fill="EAF1FB"/>
          </w:tcPr>
          <w:p w14:paraId="121E14A2" w14:textId="77777777" w:rsidR="00E15818" w:rsidRDefault="00BC2DE9">
            <w:pPr>
              <w:spacing w:after="0" w:line="259" w:lineRule="auto"/>
              <w:ind w:left="0" w:firstLine="0"/>
              <w:jc w:val="left"/>
            </w:pPr>
            <w:r>
              <w:rPr>
                <w:b/>
                <w:sz w:val="20"/>
              </w:rPr>
              <w:t>Postconditions</w:t>
            </w:r>
            <w:r>
              <w:rPr>
                <w:sz w:val="20"/>
              </w:rPr>
              <w:t xml:space="preserve"> </w:t>
            </w:r>
          </w:p>
        </w:tc>
        <w:tc>
          <w:tcPr>
            <w:tcW w:w="6905" w:type="dxa"/>
            <w:tcBorders>
              <w:top w:val="single" w:sz="4" w:space="0" w:color="000000"/>
              <w:left w:val="single" w:sz="4" w:space="0" w:color="000000"/>
              <w:bottom w:val="single" w:sz="4" w:space="0" w:color="000000"/>
              <w:right w:val="single" w:sz="4" w:space="0" w:color="000000"/>
            </w:tcBorders>
          </w:tcPr>
          <w:p w14:paraId="270A4104" w14:textId="77777777" w:rsidR="00E15818" w:rsidRDefault="00BC2DE9">
            <w:pPr>
              <w:spacing w:after="0" w:line="259" w:lineRule="auto"/>
              <w:ind w:left="2" w:firstLine="0"/>
              <w:jc w:val="left"/>
            </w:pPr>
            <w:r>
              <w:rPr>
                <w:sz w:val="20"/>
              </w:rPr>
              <w:t xml:space="preserve">Task status and ServiceRequest status are synchronised; requester is notified. </w:t>
            </w:r>
          </w:p>
        </w:tc>
      </w:tr>
    </w:tbl>
    <w:p w14:paraId="25ADF3A4" w14:textId="77777777" w:rsidR="00E15818" w:rsidRDefault="00BC2DE9">
      <w:pPr>
        <w:spacing w:after="0" w:line="259" w:lineRule="auto"/>
        <w:ind w:left="-5"/>
        <w:jc w:val="left"/>
      </w:pPr>
      <w:r>
        <w:rPr>
          <w:b/>
          <w:i/>
          <w:sz w:val="23"/>
        </w:rPr>
        <w:t>UC-09 / UC-15: Monitor Campus Infrastructure / Monitor IoT Sensor Data</w:t>
      </w:r>
      <w:r>
        <w:rPr>
          <w:sz w:val="20"/>
        </w:rPr>
        <w:t xml:space="preserve"> </w:t>
      </w:r>
    </w:p>
    <w:tbl>
      <w:tblPr>
        <w:tblStyle w:val="TableGrid"/>
        <w:tblW w:w="9351" w:type="dxa"/>
        <w:tblInd w:w="6" w:type="dxa"/>
        <w:tblCellMar>
          <w:top w:w="132" w:type="dxa"/>
          <w:left w:w="100" w:type="dxa"/>
          <w:bottom w:w="0" w:type="dxa"/>
          <w:right w:w="50" w:type="dxa"/>
        </w:tblCellMar>
        <w:tblLook w:val="04A0" w:firstRow="1" w:lastRow="0" w:firstColumn="1" w:lastColumn="0" w:noHBand="0" w:noVBand="1"/>
      </w:tblPr>
      <w:tblGrid>
        <w:gridCol w:w="2374"/>
        <w:gridCol w:w="6977"/>
      </w:tblGrid>
      <w:tr w:rsidR="00E15818" w14:paraId="67BADF03" w14:textId="77777777">
        <w:trPr>
          <w:trHeight w:val="397"/>
        </w:trPr>
        <w:tc>
          <w:tcPr>
            <w:tcW w:w="2374" w:type="dxa"/>
            <w:tcBorders>
              <w:top w:val="single" w:sz="4" w:space="0" w:color="000000"/>
              <w:left w:val="single" w:sz="4" w:space="0" w:color="000000"/>
              <w:bottom w:val="single" w:sz="4" w:space="0" w:color="000000"/>
              <w:right w:val="single" w:sz="4" w:space="0" w:color="000000"/>
            </w:tcBorders>
            <w:shd w:val="clear" w:color="auto" w:fill="EAF1FB"/>
          </w:tcPr>
          <w:p w14:paraId="1D689DB7" w14:textId="77777777" w:rsidR="00E15818" w:rsidRDefault="00BC2DE9">
            <w:pPr>
              <w:spacing w:after="0" w:line="259" w:lineRule="auto"/>
              <w:ind w:left="0" w:firstLine="0"/>
              <w:jc w:val="left"/>
            </w:pPr>
            <w:r>
              <w:rPr>
                <w:b/>
                <w:sz w:val="20"/>
              </w:rPr>
              <w:t>Use Case ID</w:t>
            </w:r>
            <w:r>
              <w:rPr>
                <w:sz w:val="20"/>
              </w:rPr>
              <w:t xml:space="preserve"> </w:t>
            </w:r>
          </w:p>
        </w:tc>
        <w:tc>
          <w:tcPr>
            <w:tcW w:w="6977" w:type="dxa"/>
            <w:tcBorders>
              <w:top w:val="single" w:sz="4" w:space="0" w:color="000000"/>
              <w:left w:val="single" w:sz="4" w:space="0" w:color="000000"/>
              <w:bottom w:val="single" w:sz="4" w:space="0" w:color="000000"/>
              <w:right w:val="single" w:sz="4" w:space="0" w:color="000000"/>
            </w:tcBorders>
          </w:tcPr>
          <w:p w14:paraId="517745BA" w14:textId="77777777" w:rsidR="00E15818" w:rsidRDefault="00BC2DE9">
            <w:pPr>
              <w:spacing w:after="0" w:line="259" w:lineRule="auto"/>
              <w:ind w:left="0" w:firstLine="0"/>
              <w:jc w:val="left"/>
            </w:pPr>
            <w:r>
              <w:rPr>
                <w:sz w:val="20"/>
              </w:rPr>
              <w:t xml:space="preserve">UC-09 </w:t>
            </w:r>
          </w:p>
        </w:tc>
      </w:tr>
      <w:tr w:rsidR="00E15818" w14:paraId="167A5F6A" w14:textId="77777777">
        <w:trPr>
          <w:trHeight w:val="370"/>
        </w:trPr>
        <w:tc>
          <w:tcPr>
            <w:tcW w:w="2374" w:type="dxa"/>
            <w:tcBorders>
              <w:top w:val="single" w:sz="4" w:space="0" w:color="000000"/>
              <w:left w:val="single" w:sz="4" w:space="0" w:color="000000"/>
              <w:bottom w:val="single" w:sz="4" w:space="0" w:color="000000"/>
              <w:right w:val="single" w:sz="4" w:space="0" w:color="000000"/>
            </w:tcBorders>
            <w:shd w:val="clear" w:color="auto" w:fill="EAF1FB"/>
          </w:tcPr>
          <w:p w14:paraId="070A6C41" w14:textId="77777777" w:rsidR="00E15818" w:rsidRDefault="00BC2DE9">
            <w:pPr>
              <w:spacing w:after="0" w:line="259" w:lineRule="auto"/>
              <w:ind w:left="0" w:firstLine="0"/>
              <w:jc w:val="left"/>
            </w:pPr>
            <w:r>
              <w:rPr>
                <w:b/>
                <w:sz w:val="20"/>
              </w:rPr>
              <w:t>Use Case Name</w:t>
            </w:r>
            <w:r>
              <w:rPr>
                <w:sz w:val="20"/>
              </w:rPr>
              <w:t xml:space="preserve"> </w:t>
            </w:r>
          </w:p>
        </w:tc>
        <w:tc>
          <w:tcPr>
            <w:tcW w:w="6977" w:type="dxa"/>
            <w:tcBorders>
              <w:top w:val="single" w:sz="4" w:space="0" w:color="000000"/>
              <w:left w:val="single" w:sz="4" w:space="0" w:color="000000"/>
              <w:bottom w:val="single" w:sz="4" w:space="0" w:color="000000"/>
              <w:right w:val="single" w:sz="4" w:space="0" w:color="000000"/>
            </w:tcBorders>
          </w:tcPr>
          <w:p w14:paraId="35E7BE40" w14:textId="77777777" w:rsidR="00E15818" w:rsidRDefault="00BC2DE9">
            <w:pPr>
              <w:spacing w:after="0" w:line="259" w:lineRule="auto"/>
              <w:ind w:left="0" w:firstLine="0"/>
              <w:jc w:val="left"/>
            </w:pPr>
            <w:r>
              <w:rPr>
                <w:sz w:val="20"/>
              </w:rPr>
              <w:t xml:space="preserve">Monitor Campus Infrastructure </w:t>
            </w:r>
          </w:p>
        </w:tc>
      </w:tr>
      <w:tr w:rsidR="00E15818" w14:paraId="1D5D870D" w14:textId="77777777">
        <w:trPr>
          <w:trHeight w:val="429"/>
        </w:trPr>
        <w:tc>
          <w:tcPr>
            <w:tcW w:w="2374" w:type="dxa"/>
            <w:tcBorders>
              <w:top w:val="single" w:sz="4" w:space="0" w:color="000000"/>
              <w:left w:val="single" w:sz="4" w:space="0" w:color="000000"/>
              <w:bottom w:val="single" w:sz="4" w:space="0" w:color="000000"/>
              <w:right w:val="single" w:sz="4" w:space="0" w:color="000000"/>
            </w:tcBorders>
            <w:shd w:val="clear" w:color="auto" w:fill="EAF1FB"/>
          </w:tcPr>
          <w:p w14:paraId="6FAB27E4" w14:textId="77777777" w:rsidR="00E15818" w:rsidRDefault="00BC2DE9">
            <w:pPr>
              <w:spacing w:after="0" w:line="259" w:lineRule="auto"/>
              <w:ind w:left="0" w:firstLine="0"/>
              <w:jc w:val="left"/>
            </w:pPr>
            <w:r>
              <w:rPr>
                <w:b/>
                <w:sz w:val="20"/>
              </w:rPr>
              <w:t>Primary Actor</w:t>
            </w:r>
            <w:r>
              <w:rPr>
                <w:sz w:val="20"/>
              </w:rPr>
              <w:t xml:space="preserve"> </w:t>
            </w:r>
          </w:p>
        </w:tc>
        <w:tc>
          <w:tcPr>
            <w:tcW w:w="6977" w:type="dxa"/>
            <w:tcBorders>
              <w:top w:val="single" w:sz="4" w:space="0" w:color="000000"/>
              <w:left w:val="single" w:sz="4" w:space="0" w:color="000000"/>
              <w:bottom w:val="single" w:sz="4" w:space="0" w:color="000000"/>
              <w:right w:val="single" w:sz="4" w:space="0" w:color="000000"/>
            </w:tcBorders>
          </w:tcPr>
          <w:p w14:paraId="1426537C" w14:textId="77777777" w:rsidR="00E15818" w:rsidRDefault="00BC2DE9">
            <w:pPr>
              <w:spacing w:after="0" w:line="259" w:lineRule="auto"/>
              <w:ind w:left="0" w:firstLine="0"/>
              <w:jc w:val="left"/>
            </w:pPr>
            <w:r>
              <w:rPr>
                <w:sz w:val="20"/>
              </w:rPr>
              <w:t xml:space="preserve">Administrator, Security Personnel </w:t>
            </w:r>
          </w:p>
        </w:tc>
      </w:tr>
      <w:tr w:rsidR="00E15818" w14:paraId="272D78E3" w14:textId="77777777">
        <w:trPr>
          <w:trHeight w:val="401"/>
        </w:trPr>
        <w:tc>
          <w:tcPr>
            <w:tcW w:w="2374" w:type="dxa"/>
            <w:tcBorders>
              <w:top w:val="single" w:sz="4" w:space="0" w:color="000000"/>
              <w:left w:val="single" w:sz="4" w:space="0" w:color="000000"/>
              <w:bottom w:val="single" w:sz="4" w:space="0" w:color="000000"/>
              <w:right w:val="single" w:sz="4" w:space="0" w:color="000000"/>
            </w:tcBorders>
            <w:shd w:val="clear" w:color="auto" w:fill="EAF1FB"/>
          </w:tcPr>
          <w:p w14:paraId="2812D0BF" w14:textId="77777777" w:rsidR="00E15818" w:rsidRDefault="00BC2DE9">
            <w:pPr>
              <w:spacing w:after="0" w:line="259" w:lineRule="auto"/>
              <w:ind w:left="0" w:firstLine="0"/>
              <w:jc w:val="left"/>
            </w:pPr>
            <w:r>
              <w:rPr>
                <w:b/>
                <w:sz w:val="20"/>
              </w:rPr>
              <w:t>Preconditions</w:t>
            </w:r>
            <w:r>
              <w:rPr>
                <w:sz w:val="20"/>
              </w:rPr>
              <w:t xml:space="preserve"> </w:t>
            </w:r>
          </w:p>
        </w:tc>
        <w:tc>
          <w:tcPr>
            <w:tcW w:w="6977" w:type="dxa"/>
            <w:tcBorders>
              <w:top w:val="single" w:sz="4" w:space="0" w:color="000000"/>
              <w:left w:val="single" w:sz="4" w:space="0" w:color="000000"/>
              <w:bottom w:val="single" w:sz="4" w:space="0" w:color="000000"/>
              <w:right w:val="single" w:sz="4" w:space="0" w:color="000000"/>
            </w:tcBorders>
          </w:tcPr>
          <w:p w14:paraId="74DEECC0" w14:textId="77777777" w:rsidR="00E15818" w:rsidRDefault="00BC2DE9">
            <w:pPr>
              <w:spacing w:after="0" w:line="259" w:lineRule="auto"/>
              <w:ind w:left="0" w:firstLine="0"/>
              <w:jc w:val="left"/>
            </w:pPr>
            <w:r>
              <w:rPr>
                <w:sz w:val="20"/>
              </w:rPr>
              <w:t xml:space="preserve">IoT devices are registered and actively reporting. </w:t>
            </w:r>
          </w:p>
        </w:tc>
      </w:tr>
      <w:tr w:rsidR="00E15818" w14:paraId="509CB7A9" w14:textId="77777777">
        <w:trPr>
          <w:trHeight w:val="2994"/>
        </w:trPr>
        <w:tc>
          <w:tcPr>
            <w:tcW w:w="2374" w:type="dxa"/>
            <w:tcBorders>
              <w:top w:val="single" w:sz="4" w:space="0" w:color="000000"/>
              <w:left w:val="single" w:sz="4" w:space="0" w:color="000000"/>
              <w:bottom w:val="single" w:sz="4" w:space="0" w:color="000000"/>
              <w:right w:val="single" w:sz="4" w:space="0" w:color="000000"/>
            </w:tcBorders>
            <w:shd w:val="clear" w:color="auto" w:fill="EAF1FB"/>
            <w:vAlign w:val="center"/>
          </w:tcPr>
          <w:p w14:paraId="16836F1D" w14:textId="77777777" w:rsidR="00E15818" w:rsidRDefault="00BC2DE9">
            <w:pPr>
              <w:spacing w:after="0" w:line="259" w:lineRule="auto"/>
              <w:ind w:left="0" w:firstLine="0"/>
              <w:jc w:val="left"/>
            </w:pPr>
            <w:r>
              <w:rPr>
                <w:b/>
                <w:sz w:val="20"/>
              </w:rPr>
              <w:t>Main Flow</w:t>
            </w:r>
            <w:r>
              <w:rPr>
                <w:sz w:val="20"/>
              </w:rPr>
              <w:t xml:space="preserve"> </w:t>
            </w:r>
          </w:p>
        </w:tc>
        <w:tc>
          <w:tcPr>
            <w:tcW w:w="6977" w:type="dxa"/>
            <w:tcBorders>
              <w:top w:val="single" w:sz="4" w:space="0" w:color="000000"/>
              <w:left w:val="single" w:sz="4" w:space="0" w:color="000000"/>
              <w:bottom w:val="single" w:sz="4" w:space="0" w:color="000000"/>
              <w:right w:val="single" w:sz="4" w:space="0" w:color="000000"/>
            </w:tcBorders>
          </w:tcPr>
          <w:p w14:paraId="4B4A6C6C" w14:textId="77777777" w:rsidR="00E15818" w:rsidRDefault="00BC2DE9">
            <w:pPr>
              <w:numPr>
                <w:ilvl w:val="0"/>
                <w:numId w:val="17"/>
              </w:numPr>
              <w:spacing w:after="200" w:line="259" w:lineRule="auto"/>
              <w:ind w:firstLine="0"/>
              <w:jc w:val="left"/>
            </w:pPr>
            <w:r>
              <w:t>Actor opens the infrastructure monitoring dashboard.</w:t>
            </w:r>
            <w:r>
              <w:rPr>
                <w:sz w:val="20"/>
              </w:rPr>
              <w:t xml:space="preserve"> </w:t>
            </w:r>
          </w:p>
          <w:p w14:paraId="012E509E" w14:textId="77777777" w:rsidR="00E15818" w:rsidRDefault="00BC2DE9">
            <w:pPr>
              <w:numPr>
                <w:ilvl w:val="0"/>
                <w:numId w:val="17"/>
              </w:numPr>
              <w:spacing w:after="158" w:line="297" w:lineRule="auto"/>
              <w:ind w:firstLine="0"/>
              <w:jc w:val="left"/>
            </w:pPr>
            <w:r>
              <w:t>System includes UC-15 to continuously pull live sensor readings (occupancy, environment, equipment status).</w:t>
            </w:r>
            <w:r>
              <w:rPr>
                <w:sz w:val="20"/>
              </w:rPr>
              <w:t xml:space="preserve"> </w:t>
            </w:r>
          </w:p>
          <w:p w14:paraId="68D767A8" w14:textId="77777777" w:rsidR="00E15818" w:rsidRDefault="00BC2DE9">
            <w:pPr>
              <w:numPr>
                <w:ilvl w:val="0"/>
                <w:numId w:val="17"/>
              </w:numPr>
              <w:spacing w:after="158" w:line="298" w:lineRule="auto"/>
              <w:ind w:firstLine="0"/>
              <w:jc w:val="left"/>
            </w:pPr>
            <w:r>
              <w:t>System flags anomalies (e.g., unauthorised occupancy, equipment failure) as alerts.</w:t>
            </w:r>
            <w:r>
              <w:rPr>
                <w:sz w:val="20"/>
              </w:rPr>
              <w:t xml:space="preserve"> </w:t>
            </w:r>
          </w:p>
          <w:p w14:paraId="2AB082F5" w14:textId="77777777" w:rsidR="00E15818" w:rsidRDefault="00BC2DE9">
            <w:pPr>
              <w:numPr>
                <w:ilvl w:val="0"/>
                <w:numId w:val="17"/>
              </w:numPr>
              <w:spacing w:after="0" w:line="259" w:lineRule="auto"/>
              <w:ind w:firstLine="0"/>
              <w:jc w:val="left"/>
            </w:pPr>
            <w:r>
              <w:t>Actor reviews alerts and takes appropriate action (e.g., raises a service request).</w:t>
            </w:r>
            <w:r>
              <w:rPr>
                <w:sz w:val="20"/>
              </w:rPr>
              <w:t xml:space="preserve"> </w:t>
            </w:r>
          </w:p>
        </w:tc>
      </w:tr>
      <w:tr w:rsidR="00E15818" w14:paraId="6C1B7294" w14:textId="77777777">
        <w:trPr>
          <w:trHeight w:val="659"/>
        </w:trPr>
        <w:tc>
          <w:tcPr>
            <w:tcW w:w="2374" w:type="dxa"/>
            <w:tcBorders>
              <w:top w:val="single" w:sz="4" w:space="0" w:color="000000"/>
              <w:left w:val="single" w:sz="4" w:space="0" w:color="000000"/>
              <w:bottom w:val="single" w:sz="4" w:space="0" w:color="000000"/>
              <w:right w:val="single" w:sz="4" w:space="0" w:color="000000"/>
            </w:tcBorders>
            <w:shd w:val="clear" w:color="auto" w:fill="EAF1FB"/>
          </w:tcPr>
          <w:p w14:paraId="273EB340" w14:textId="77777777" w:rsidR="00E15818" w:rsidRDefault="00BC2DE9">
            <w:pPr>
              <w:spacing w:after="0" w:line="259" w:lineRule="auto"/>
              <w:ind w:left="0" w:firstLine="0"/>
              <w:jc w:val="left"/>
            </w:pPr>
            <w:r>
              <w:rPr>
                <w:b/>
                <w:sz w:val="20"/>
              </w:rPr>
              <w:t xml:space="preserve">Alternate / Exception </w:t>
            </w:r>
          </w:p>
          <w:p w14:paraId="2B6F6476" w14:textId="77777777" w:rsidR="00E15818" w:rsidRDefault="00BC2DE9">
            <w:pPr>
              <w:spacing w:after="0" w:line="259" w:lineRule="auto"/>
              <w:ind w:left="0" w:firstLine="0"/>
              <w:jc w:val="left"/>
            </w:pPr>
            <w:r>
              <w:rPr>
                <w:b/>
                <w:sz w:val="20"/>
              </w:rPr>
              <w:t>Flow</w:t>
            </w:r>
            <w:r>
              <w:rPr>
                <w:sz w:val="20"/>
              </w:rPr>
              <w:t xml:space="preserve"> </w:t>
            </w:r>
          </w:p>
        </w:tc>
        <w:tc>
          <w:tcPr>
            <w:tcW w:w="6977" w:type="dxa"/>
            <w:tcBorders>
              <w:top w:val="single" w:sz="4" w:space="0" w:color="000000"/>
              <w:left w:val="single" w:sz="4" w:space="0" w:color="000000"/>
              <w:bottom w:val="single" w:sz="4" w:space="0" w:color="000000"/>
              <w:right w:val="single" w:sz="4" w:space="0" w:color="000000"/>
            </w:tcBorders>
          </w:tcPr>
          <w:p w14:paraId="6B6DBDE9" w14:textId="77777777" w:rsidR="00E15818" w:rsidRDefault="00BC2DE9">
            <w:pPr>
              <w:spacing w:after="0" w:line="259" w:lineRule="auto"/>
              <w:ind w:left="0" w:firstLine="0"/>
              <w:jc w:val="left"/>
            </w:pPr>
            <w:r>
              <w:rPr>
                <w:sz w:val="20"/>
              </w:rPr>
              <w:t xml:space="preserve">If a sensor becomes unresponsive, the system flags the device as 'Offline' and logs the event. </w:t>
            </w:r>
          </w:p>
        </w:tc>
      </w:tr>
      <w:tr w:rsidR="00E15818" w14:paraId="3C01D6A6" w14:textId="77777777">
        <w:trPr>
          <w:trHeight w:val="369"/>
        </w:trPr>
        <w:tc>
          <w:tcPr>
            <w:tcW w:w="2374" w:type="dxa"/>
            <w:tcBorders>
              <w:top w:val="single" w:sz="4" w:space="0" w:color="000000"/>
              <w:left w:val="single" w:sz="4" w:space="0" w:color="000000"/>
              <w:bottom w:val="single" w:sz="4" w:space="0" w:color="000000"/>
              <w:right w:val="single" w:sz="4" w:space="0" w:color="000000"/>
            </w:tcBorders>
            <w:shd w:val="clear" w:color="auto" w:fill="EAF1FB"/>
          </w:tcPr>
          <w:p w14:paraId="740776FF" w14:textId="77777777" w:rsidR="00E15818" w:rsidRDefault="00BC2DE9">
            <w:pPr>
              <w:spacing w:after="0" w:line="259" w:lineRule="auto"/>
              <w:ind w:left="0" w:firstLine="0"/>
              <w:jc w:val="left"/>
            </w:pPr>
            <w:r>
              <w:rPr>
                <w:b/>
                <w:sz w:val="20"/>
              </w:rPr>
              <w:t>Postconditions</w:t>
            </w:r>
            <w:r>
              <w:rPr>
                <w:sz w:val="20"/>
              </w:rPr>
              <w:t xml:space="preserve"> </w:t>
            </w:r>
          </w:p>
        </w:tc>
        <w:tc>
          <w:tcPr>
            <w:tcW w:w="6977" w:type="dxa"/>
            <w:tcBorders>
              <w:top w:val="single" w:sz="4" w:space="0" w:color="000000"/>
              <w:left w:val="single" w:sz="4" w:space="0" w:color="000000"/>
              <w:bottom w:val="single" w:sz="4" w:space="0" w:color="000000"/>
              <w:right w:val="single" w:sz="4" w:space="0" w:color="000000"/>
            </w:tcBorders>
          </w:tcPr>
          <w:p w14:paraId="5D6D0FBE" w14:textId="77777777" w:rsidR="00E15818" w:rsidRDefault="00BC2DE9">
            <w:pPr>
              <w:spacing w:after="0" w:line="259" w:lineRule="auto"/>
              <w:ind w:left="0" w:firstLine="0"/>
              <w:jc w:val="left"/>
            </w:pPr>
            <w:r>
              <w:rPr>
                <w:sz w:val="20"/>
              </w:rPr>
              <w:t xml:space="preserve">Administrator/Security has an up-to-date operational view of campus infrastructure. </w:t>
            </w:r>
          </w:p>
        </w:tc>
      </w:tr>
    </w:tbl>
    <w:p w14:paraId="2D9463FD" w14:textId="77777777" w:rsidR="00E15818" w:rsidRDefault="00BC2DE9">
      <w:pPr>
        <w:pStyle w:val="Heading1"/>
        <w:ind w:left="285" w:hanging="300"/>
      </w:pPr>
      <w:r>
        <w:t>Use Case Diagram</w:t>
      </w:r>
      <w:r>
        <w:rPr>
          <w:b w:val="0"/>
          <w:sz w:val="32"/>
        </w:rPr>
        <w:t xml:space="preserve"> </w:t>
      </w:r>
    </w:p>
    <w:p w14:paraId="30CCB7E7" w14:textId="77777777" w:rsidR="00E15818" w:rsidRDefault="00BC2DE9">
      <w:pPr>
        <w:spacing w:after="214" w:line="259" w:lineRule="auto"/>
        <w:ind w:left="-29" w:right="-25" w:firstLine="0"/>
        <w:jc w:val="left"/>
      </w:pPr>
      <w:r>
        <w:rPr>
          <w:rFonts w:ascii="Calibri" w:eastAsia="Calibri" w:hAnsi="Calibri" w:cs="Calibri"/>
          <w:noProof/>
        </w:rPr>
        <mc:AlternateContent>
          <mc:Choice Requires="wpg">
            <w:drawing>
              <wp:inline distT="0" distB="0" distL="0" distR="0" wp14:anchorId="0D95C936" wp14:editId="4654C228">
                <wp:extent cx="6438647" cy="12192"/>
                <wp:effectExtent l="0" t="0" r="0" b="0"/>
                <wp:docPr id="34982" name="Group 34982"/>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36918" name="Shape 36918"/>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34982" style="width:506.98pt;height:0.960022pt;mso-position-horizontal-relative:char;mso-position-vertical-relative:line" coordsize="64386,121">
                <v:shape id="Shape 36919" style="position:absolute;width:64386;height:121;left:0;top:0;" coordsize="6438647,12192" path="m0,0l6438647,0l6438647,12192l0,12192l0,0">
                  <v:stroke weight="0pt" endcap="flat" joinstyle="miter" miterlimit="10" on="false" color="#000000" opacity="0"/>
                  <v:fill on="true" color="#1f3864"/>
                </v:shape>
              </v:group>
            </w:pict>
          </mc:Fallback>
        </mc:AlternateContent>
      </w:r>
    </w:p>
    <w:p w14:paraId="38B7EE56" w14:textId="77777777" w:rsidR="00E15818" w:rsidRDefault="00BC2DE9">
      <w:r>
        <w:t xml:space="preserve">The diagram below models the AISCaMS system boundary, its five human actors, the two system actors (AI </w:t>
      </w:r>
    </w:p>
    <w:p w14:paraId="033F35C8" w14:textId="0157027D" w:rsidR="00E15818" w:rsidRDefault="00BC2DE9">
      <w:r>
        <w:t>Recommendation Engine and IoT Device/Sensor), and their associated use cases, including &lt;&lt;include&gt;&gt; and &lt;&lt;extend&gt;</w:t>
      </w:r>
      <w:r w:rsidR="00AE1ABB">
        <w:t>&gt;</w:t>
      </w:r>
      <w:r>
        <w:t xml:space="preserve"> relationships identified from the scenario.</w:t>
      </w:r>
      <w:r>
        <w:rPr>
          <w:sz w:val="20"/>
        </w:rPr>
        <w:t xml:space="preserve"> </w:t>
      </w:r>
    </w:p>
    <w:p w14:paraId="2AFEF9A6" w14:textId="77777777" w:rsidR="00E15818" w:rsidRDefault="00BC2DE9">
      <w:pPr>
        <w:spacing w:after="55" w:line="259" w:lineRule="auto"/>
        <w:ind w:left="0" w:right="494" w:firstLine="0"/>
        <w:jc w:val="right"/>
      </w:pPr>
      <w:r>
        <w:rPr>
          <w:noProof/>
        </w:rPr>
        <w:drawing>
          <wp:inline distT="0" distB="0" distL="0" distR="0" wp14:anchorId="3CA95272" wp14:editId="46CCB80E">
            <wp:extent cx="5715000" cy="8353425"/>
            <wp:effectExtent l="0" t="0" r="0" b="0"/>
            <wp:docPr id="1722" name="Picture 1722"/>
            <wp:cNvGraphicFramePr/>
            <a:graphic xmlns:a="http://schemas.openxmlformats.org/drawingml/2006/main">
              <a:graphicData uri="http://schemas.openxmlformats.org/drawingml/2006/picture">
                <pic:pic xmlns:pic="http://schemas.openxmlformats.org/drawingml/2006/picture">
                  <pic:nvPicPr>
                    <pic:cNvPr id="1722" name="Picture 1722"/>
                    <pic:cNvPicPr/>
                  </pic:nvPicPr>
                  <pic:blipFill>
                    <a:blip r:embed="rId7"/>
                    <a:stretch>
                      <a:fillRect/>
                    </a:stretch>
                  </pic:blipFill>
                  <pic:spPr>
                    <a:xfrm>
                      <a:off x="0" y="0"/>
                      <a:ext cx="5715000" cy="8353425"/>
                    </a:xfrm>
                    <a:prstGeom prst="rect">
                      <a:avLst/>
                    </a:prstGeom>
                  </pic:spPr>
                </pic:pic>
              </a:graphicData>
            </a:graphic>
          </wp:inline>
        </w:drawing>
      </w:r>
      <w:r>
        <w:rPr>
          <w:sz w:val="20"/>
        </w:rPr>
        <w:t xml:space="preserve"> </w:t>
      </w:r>
    </w:p>
    <w:p w14:paraId="12BC0D6E" w14:textId="77777777" w:rsidR="00E15818" w:rsidRDefault="00BC2DE9">
      <w:pPr>
        <w:spacing w:after="0" w:line="259" w:lineRule="auto"/>
        <w:ind w:left="3284" w:firstLine="0"/>
        <w:jc w:val="left"/>
      </w:pPr>
      <w:r>
        <w:rPr>
          <w:i/>
          <w:sz w:val="19"/>
        </w:rPr>
        <w:t>Figure 4.1 – Use Case Diagram for AISCaMS</w:t>
      </w:r>
      <w:r>
        <w:rPr>
          <w:sz w:val="20"/>
        </w:rPr>
        <w:t xml:space="preserve"> </w:t>
      </w:r>
    </w:p>
    <w:p w14:paraId="535C0150" w14:textId="77777777" w:rsidR="00E15818" w:rsidRDefault="00BC2DE9">
      <w:pPr>
        <w:pStyle w:val="Heading1"/>
        <w:ind w:left="285" w:hanging="300"/>
      </w:pPr>
      <w:r>
        <w:t>Object and Class Identification</w:t>
      </w:r>
      <w:r>
        <w:rPr>
          <w:b w:val="0"/>
          <w:sz w:val="32"/>
        </w:rPr>
        <w:t xml:space="preserve"> </w:t>
      </w:r>
    </w:p>
    <w:p w14:paraId="0BAB376D" w14:textId="77777777" w:rsidR="00E15818" w:rsidRDefault="00BC2DE9">
      <w:pPr>
        <w:spacing w:after="215" w:line="259" w:lineRule="auto"/>
        <w:ind w:left="-29" w:right="-25" w:firstLine="0"/>
        <w:jc w:val="left"/>
      </w:pPr>
      <w:r>
        <w:rPr>
          <w:rFonts w:ascii="Calibri" w:eastAsia="Calibri" w:hAnsi="Calibri" w:cs="Calibri"/>
          <w:noProof/>
        </w:rPr>
        <mc:AlternateContent>
          <mc:Choice Requires="wpg">
            <w:drawing>
              <wp:inline distT="0" distB="0" distL="0" distR="0" wp14:anchorId="36BDC65B" wp14:editId="296F5FA9">
                <wp:extent cx="6438647" cy="12192"/>
                <wp:effectExtent l="0" t="0" r="0" b="0"/>
                <wp:docPr id="35150" name="Group 35150"/>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36922" name="Shape 36922"/>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35150" style="width:506.98pt;height:0.960022pt;mso-position-horizontal-relative:char;mso-position-vertical-relative:line" coordsize="64386,121">
                <v:shape id="Shape 36923" style="position:absolute;width:64386;height:121;left:0;top:0;" coordsize="6438647,12192" path="m0,0l6438647,0l6438647,12192l0,12192l0,0">
                  <v:stroke weight="0pt" endcap="flat" joinstyle="miter" miterlimit="10" on="false" color="#000000" opacity="0"/>
                  <v:fill on="true" color="#1f3864"/>
                </v:shape>
              </v:group>
            </w:pict>
          </mc:Fallback>
        </mc:AlternateContent>
      </w:r>
    </w:p>
    <w:p w14:paraId="427A1083" w14:textId="77777777" w:rsidR="00E15818" w:rsidRDefault="00BC2DE9">
      <w:pPr>
        <w:spacing w:after="9"/>
      </w:pPr>
      <w:r>
        <w:t>Candidate classes were identified using noun-phrase analysis of the problem statement, CRC-style brainstorming, and the responsibilities implied by the use cases in Section 3. Classes were then classified as Entity, Boundary, or Control per Jacobson's robustness-</w:t>
      </w:r>
      <w:r>
        <w:t>analysis convention, and refined for cohesion before being carried into the Class Diagram (Section 6).</w:t>
      </w:r>
      <w:r>
        <w:rPr>
          <w:sz w:val="20"/>
        </w:rPr>
        <w:t xml:space="preserve"> </w:t>
      </w:r>
    </w:p>
    <w:tbl>
      <w:tblPr>
        <w:tblStyle w:val="TableGrid"/>
        <w:tblW w:w="9350" w:type="dxa"/>
        <w:tblInd w:w="6" w:type="dxa"/>
        <w:tblCellMar>
          <w:top w:w="104" w:type="dxa"/>
          <w:left w:w="98" w:type="dxa"/>
          <w:bottom w:w="0" w:type="dxa"/>
          <w:right w:w="50" w:type="dxa"/>
        </w:tblCellMar>
        <w:tblLook w:val="04A0" w:firstRow="1" w:lastRow="0" w:firstColumn="1" w:lastColumn="0" w:noHBand="0" w:noVBand="1"/>
      </w:tblPr>
      <w:tblGrid>
        <w:gridCol w:w="2178"/>
        <w:gridCol w:w="1535"/>
        <w:gridCol w:w="2110"/>
        <w:gridCol w:w="3527"/>
      </w:tblGrid>
      <w:tr w:rsidR="00E15818" w14:paraId="0D891111" w14:textId="77777777">
        <w:trPr>
          <w:trHeight w:val="335"/>
        </w:trPr>
        <w:tc>
          <w:tcPr>
            <w:tcW w:w="2177" w:type="dxa"/>
            <w:tcBorders>
              <w:top w:val="single" w:sz="4" w:space="0" w:color="000000"/>
              <w:left w:val="single" w:sz="4" w:space="0" w:color="000000"/>
              <w:bottom w:val="single" w:sz="4" w:space="0" w:color="000000"/>
              <w:right w:val="single" w:sz="4" w:space="0" w:color="000000"/>
            </w:tcBorders>
            <w:shd w:val="clear" w:color="auto" w:fill="EAF1FB"/>
          </w:tcPr>
          <w:p w14:paraId="5FD8491B" w14:textId="77777777" w:rsidR="00E15818" w:rsidRDefault="00BC2DE9">
            <w:pPr>
              <w:spacing w:after="0" w:line="259" w:lineRule="auto"/>
              <w:ind w:left="1" w:firstLine="0"/>
              <w:jc w:val="left"/>
            </w:pPr>
            <w:r>
              <w:rPr>
                <w:b/>
                <w:sz w:val="20"/>
              </w:rPr>
              <w:t>Class</w:t>
            </w:r>
            <w:r>
              <w:rPr>
                <w:sz w:val="20"/>
              </w:rPr>
              <w:t xml:space="preserve"> </w:t>
            </w:r>
          </w:p>
        </w:tc>
        <w:tc>
          <w:tcPr>
            <w:tcW w:w="1535" w:type="dxa"/>
            <w:tcBorders>
              <w:top w:val="single" w:sz="4" w:space="0" w:color="000000"/>
              <w:left w:val="single" w:sz="4" w:space="0" w:color="000000"/>
              <w:bottom w:val="single" w:sz="4" w:space="0" w:color="000000"/>
              <w:right w:val="single" w:sz="4" w:space="0" w:color="000000"/>
            </w:tcBorders>
            <w:shd w:val="clear" w:color="auto" w:fill="EAF1FB"/>
          </w:tcPr>
          <w:p w14:paraId="077970A5" w14:textId="77777777" w:rsidR="00E15818" w:rsidRDefault="00BC2DE9">
            <w:pPr>
              <w:spacing w:after="0" w:line="259" w:lineRule="auto"/>
              <w:ind w:left="1" w:firstLine="0"/>
              <w:jc w:val="left"/>
            </w:pPr>
            <w:r>
              <w:rPr>
                <w:b/>
                <w:sz w:val="20"/>
              </w:rPr>
              <w:t>Category</w:t>
            </w:r>
            <w:r>
              <w:rPr>
                <w:sz w:val="20"/>
              </w:rPr>
              <w:t xml:space="preserve"> </w:t>
            </w:r>
          </w:p>
        </w:tc>
        <w:tc>
          <w:tcPr>
            <w:tcW w:w="2110" w:type="dxa"/>
            <w:tcBorders>
              <w:top w:val="single" w:sz="4" w:space="0" w:color="000000"/>
              <w:left w:val="single" w:sz="4" w:space="0" w:color="000000"/>
              <w:bottom w:val="single" w:sz="4" w:space="0" w:color="000000"/>
              <w:right w:val="single" w:sz="4" w:space="0" w:color="000000"/>
            </w:tcBorders>
            <w:shd w:val="clear" w:color="auto" w:fill="EAF1FB"/>
          </w:tcPr>
          <w:p w14:paraId="58E329A1" w14:textId="77777777" w:rsidR="00E15818" w:rsidRDefault="00BC2DE9">
            <w:pPr>
              <w:spacing w:after="0" w:line="259" w:lineRule="auto"/>
              <w:ind w:left="0" w:firstLine="0"/>
              <w:jc w:val="left"/>
            </w:pPr>
            <w:r>
              <w:rPr>
                <w:b/>
                <w:sz w:val="20"/>
              </w:rPr>
              <w:t>Key Attributes</w:t>
            </w:r>
            <w:r>
              <w:rPr>
                <w:sz w:val="20"/>
              </w:rPr>
              <w:t xml:space="preserve"> </w:t>
            </w:r>
          </w:p>
        </w:tc>
        <w:tc>
          <w:tcPr>
            <w:tcW w:w="3527" w:type="dxa"/>
            <w:tcBorders>
              <w:top w:val="single" w:sz="4" w:space="0" w:color="000000"/>
              <w:left w:val="single" w:sz="4" w:space="0" w:color="000000"/>
              <w:bottom w:val="single" w:sz="4" w:space="0" w:color="000000"/>
              <w:right w:val="single" w:sz="4" w:space="0" w:color="000000"/>
            </w:tcBorders>
            <w:shd w:val="clear" w:color="auto" w:fill="EAF1FB"/>
          </w:tcPr>
          <w:p w14:paraId="1DC0EE77" w14:textId="77777777" w:rsidR="00E15818" w:rsidRDefault="00BC2DE9">
            <w:pPr>
              <w:spacing w:after="0" w:line="259" w:lineRule="auto"/>
              <w:ind w:left="2" w:firstLine="0"/>
              <w:jc w:val="left"/>
            </w:pPr>
            <w:r>
              <w:rPr>
                <w:b/>
                <w:sz w:val="20"/>
              </w:rPr>
              <w:t>Key Responsibilities (Methods)</w:t>
            </w:r>
            <w:r>
              <w:rPr>
                <w:sz w:val="20"/>
              </w:rPr>
              <w:t xml:space="preserve"> </w:t>
            </w:r>
          </w:p>
        </w:tc>
      </w:tr>
      <w:tr w:rsidR="00E15818" w14:paraId="5E20B6A6" w14:textId="77777777">
        <w:trPr>
          <w:trHeight w:val="663"/>
        </w:trPr>
        <w:tc>
          <w:tcPr>
            <w:tcW w:w="2177" w:type="dxa"/>
            <w:tcBorders>
              <w:top w:val="single" w:sz="4" w:space="0" w:color="000000"/>
              <w:left w:val="single" w:sz="4" w:space="0" w:color="000000"/>
              <w:bottom w:val="single" w:sz="4" w:space="0" w:color="000000"/>
              <w:right w:val="single" w:sz="4" w:space="0" w:color="000000"/>
            </w:tcBorders>
            <w:vAlign w:val="center"/>
          </w:tcPr>
          <w:p w14:paraId="5E6077BD" w14:textId="77777777" w:rsidR="00E15818" w:rsidRDefault="00BC2DE9">
            <w:pPr>
              <w:spacing w:after="0" w:line="259" w:lineRule="auto"/>
              <w:ind w:left="1" w:firstLine="0"/>
              <w:jc w:val="left"/>
            </w:pPr>
            <w:r>
              <w:rPr>
                <w:sz w:val="20"/>
              </w:rPr>
              <w:t xml:space="preserve">User (abstract) </w:t>
            </w:r>
          </w:p>
        </w:tc>
        <w:tc>
          <w:tcPr>
            <w:tcW w:w="1535" w:type="dxa"/>
            <w:tcBorders>
              <w:top w:val="single" w:sz="4" w:space="0" w:color="000000"/>
              <w:left w:val="single" w:sz="4" w:space="0" w:color="000000"/>
              <w:bottom w:val="single" w:sz="4" w:space="0" w:color="000000"/>
              <w:right w:val="single" w:sz="4" w:space="0" w:color="000000"/>
            </w:tcBorders>
            <w:vAlign w:val="center"/>
          </w:tcPr>
          <w:p w14:paraId="35DE8133" w14:textId="77777777" w:rsidR="00E15818" w:rsidRDefault="00BC2DE9">
            <w:pPr>
              <w:spacing w:after="0" w:line="259" w:lineRule="auto"/>
              <w:ind w:left="1" w:firstLine="0"/>
              <w:jc w:val="left"/>
            </w:pPr>
            <w:r>
              <w:rPr>
                <w:sz w:val="20"/>
              </w:rPr>
              <w:t xml:space="preserve">Entity </w:t>
            </w:r>
          </w:p>
        </w:tc>
        <w:tc>
          <w:tcPr>
            <w:tcW w:w="2110" w:type="dxa"/>
            <w:tcBorders>
              <w:top w:val="single" w:sz="4" w:space="0" w:color="000000"/>
              <w:left w:val="single" w:sz="4" w:space="0" w:color="000000"/>
              <w:bottom w:val="single" w:sz="4" w:space="0" w:color="000000"/>
              <w:right w:val="single" w:sz="4" w:space="0" w:color="000000"/>
            </w:tcBorders>
          </w:tcPr>
          <w:p w14:paraId="340F5ED0" w14:textId="77777777" w:rsidR="00E15818" w:rsidRDefault="00BC2DE9">
            <w:pPr>
              <w:spacing w:after="0" w:line="259" w:lineRule="auto"/>
              <w:ind w:left="0" w:firstLine="0"/>
              <w:jc w:val="left"/>
            </w:pPr>
            <w:r>
              <w:rPr>
                <w:sz w:val="20"/>
              </w:rPr>
              <w:t xml:space="preserve">userId, name, email, role </w:t>
            </w:r>
          </w:p>
        </w:tc>
        <w:tc>
          <w:tcPr>
            <w:tcW w:w="3527" w:type="dxa"/>
            <w:tcBorders>
              <w:top w:val="single" w:sz="4" w:space="0" w:color="000000"/>
              <w:left w:val="single" w:sz="4" w:space="0" w:color="000000"/>
              <w:bottom w:val="single" w:sz="4" w:space="0" w:color="000000"/>
              <w:right w:val="single" w:sz="4" w:space="0" w:color="000000"/>
            </w:tcBorders>
            <w:vAlign w:val="center"/>
          </w:tcPr>
          <w:p w14:paraId="4CB530DF" w14:textId="77777777" w:rsidR="00E15818" w:rsidRDefault="00BC2DE9">
            <w:pPr>
              <w:spacing w:after="0" w:line="259" w:lineRule="auto"/>
              <w:ind w:left="2" w:firstLine="0"/>
              <w:jc w:val="left"/>
            </w:pPr>
            <w:r>
              <w:rPr>
                <w:sz w:val="20"/>
              </w:rPr>
              <w:t xml:space="preserve">login(), logout(), updateProfile() </w:t>
            </w:r>
          </w:p>
        </w:tc>
      </w:tr>
      <w:tr w:rsidR="00E15818" w14:paraId="1635C095" w14:textId="77777777">
        <w:trPr>
          <w:trHeight w:val="629"/>
        </w:trPr>
        <w:tc>
          <w:tcPr>
            <w:tcW w:w="2177" w:type="dxa"/>
            <w:tcBorders>
              <w:top w:val="single" w:sz="4" w:space="0" w:color="000000"/>
              <w:left w:val="single" w:sz="4" w:space="0" w:color="000000"/>
              <w:bottom w:val="single" w:sz="4" w:space="0" w:color="000000"/>
              <w:right w:val="single" w:sz="4" w:space="0" w:color="000000"/>
            </w:tcBorders>
            <w:vAlign w:val="center"/>
          </w:tcPr>
          <w:p w14:paraId="280BDDC4" w14:textId="77777777" w:rsidR="00E15818" w:rsidRDefault="00BC2DE9">
            <w:pPr>
              <w:spacing w:after="0" w:line="259" w:lineRule="auto"/>
              <w:ind w:left="1" w:firstLine="0"/>
              <w:jc w:val="left"/>
            </w:pPr>
            <w:r>
              <w:rPr>
                <w:sz w:val="20"/>
              </w:rPr>
              <w:t xml:space="preserve">Student </w:t>
            </w:r>
          </w:p>
        </w:tc>
        <w:tc>
          <w:tcPr>
            <w:tcW w:w="1535" w:type="dxa"/>
            <w:tcBorders>
              <w:top w:val="single" w:sz="4" w:space="0" w:color="000000"/>
              <w:left w:val="single" w:sz="4" w:space="0" w:color="000000"/>
              <w:bottom w:val="single" w:sz="4" w:space="0" w:color="000000"/>
              <w:right w:val="single" w:sz="4" w:space="0" w:color="000000"/>
            </w:tcBorders>
            <w:vAlign w:val="center"/>
          </w:tcPr>
          <w:p w14:paraId="6A476B69" w14:textId="77777777" w:rsidR="00E15818" w:rsidRDefault="00BC2DE9">
            <w:pPr>
              <w:spacing w:after="0" w:line="259" w:lineRule="auto"/>
              <w:ind w:left="1" w:firstLine="0"/>
              <w:jc w:val="left"/>
            </w:pPr>
            <w:r>
              <w:rPr>
                <w:sz w:val="20"/>
              </w:rPr>
              <w:t xml:space="preserve">Entity </w:t>
            </w:r>
          </w:p>
        </w:tc>
        <w:tc>
          <w:tcPr>
            <w:tcW w:w="2110" w:type="dxa"/>
            <w:tcBorders>
              <w:top w:val="single" w:sz="4" w:space="0" w:color="000000"/>
              <w:left w:val="single" w:sz="4" w:space="0" w:color="000000"/>
              <w:bottom w:val="single" w:sz="4" w:space="0" w:color="000000"/>
              <w:right w:val="single" w:sz="4" w:space="0" w:color="000000"/>
            </w:tcBorders>
            <w:vAlign w:val="center"/>
          </w:tcPr>
          <w:p w14:paraId="50F098B9" w14:textId="77777777" w:rsidR="00E15818" w:rsidRDefault="00BC2DE9">
            <w:pPr>
              <w:spacing w:after="0" w:line="259" w:lineRule="auto"/>
              <w:ind w:left="0" w:firstLine="0"/>
              <w:jc w:val="left"/>
            </w:pPr>
            <w:r>
              <w:rPr>
                <w:sz w:val="20"/>
              </w:rPr>
              <w:t xml:space="preserve">regNo, program </w:t>
            </w:r>
          </w:p>
        </w:tc>
        <w:tc>
          <w:tcPr>
            <w:tcW w:w="3527" w:type="dxa"/>
            <w:tcBorders>
              <w:top w:val="single" w:sz="4" w:space="0" w:color="000000"/>
              <w:left w:val="single" w:sz="4" w:space="0" w:color="000000"/>
              <w:bottom w:val="single" w:sz="4" w:space="0" w:color="000000"/>
              <w:right w:val="single" w:sz="4" w:space="0" w:color="000000"/>
            </w:tcBorders>
          </w:tcPr>
          <w:p w14:paraId="391FDB88" w14:textId="77777777" w:rsidR="00E15818" w:rsidRDefault="00BC2DE9">
            <w:pPr>
              <w:spacing w:after="0" w:line="259" w:lineRule="auto"/>
              <w:ind w:left="2" w:firstLine="0"/>
              <w:jc w:val="left"/>
            </w:pPr>
            <w:r>
              <w:rPr>
                <w:sz w:val="20"/>
              </w:rPr>
              <w:t xml:space="preserve">viewSchedule(), bookFacility(), raiseServiceRequest() </w:t>
            </w:r>
          </w:p>
        </w:tc>
      </w:tr>
      <w:tr w:rsidR="00E15818" w14:paraId="67F8BE65" w14:textId="77777777">
        <w:trPr>
          <w:trHeight w:val="862"/>
        </w:trPr>
        <w:tc>
          <w:tcPr>
            <w:tcW w:w="2177" w:type="dxa"/>
            <w:tcBorders>
              <w:top w:val="single" w:sz="4" w:space="0" w:color="000000"/>
              <w:left w:val="single" w:sz="4" w:space="0" w:color="000000"/>
              <w:bottom w:val="single" w:sz="4" w:space="0" w:color="000000"/>
              <w:right w:val="single" w:sz="4" w:space="0" w:color="000000"/>
            </w:tcBorders>
            <w:vAlign w:val="center"/>
          </w:tcPr>
          <w:p w14:paraId="2729D53E" w14:textId="77777777" w:rsidR="00E15818" w:rsidRDefault="00BC2DE9">
            <w:pPr>
              <w:spacing w:after="0" w:line="259" w:lineRule="auto"/>
              <w:ind w:left="1" w:firstLine="0"/>
              <w:jc w:val="left"/>
            </w:pPr>
            <w:r>
              <w:rPr>
                <w:sz w:val="20"/>
              </w:rPr>
              <w:t xml:space="preserve">Faculty </w:t>
            </w:r>
          </w:p>
        </w:tc>
        <w:tc>
          <w:tcPr>
            <w:tcW w:w="1535" w:type="dxa"/>
            <w:tcBorders>
              <w:top w:val="single" w:sz="4" w:space="0" w:color="000000"/>
              <w:left w:val="single" w:sz="4" w:space="0" w:color="000000"/>
              <w:bottom w:val="single" w:sz="4" w:space="0" w:color="000000"/>
              <w:right w:val="single" w:sz="4" w:space="0" w:color="000000"/>
            </w:tcBorders>
            <w:vAlign w:val="center"/>
          </w:tcPr>
          <w:p w14:paraId="0AE67F72" w14:textId="77777777" w:rsidR="00E15818" w:rsidRDefault="00BC2DE9">
            <w:pPr>
              <w:spacing w:after="0" w:line="259" w:lineRule="auto"/>
              <w:ind w:left="1" w:firstLine="0"/>
              <w:jc w:val="left"/>
            </w:pPr>
            <w:r>
              <w:rPr>
                <w:sz w:val="20"/>
              </w:rPr>
              <w:t xml:space="preserve">Entity </w:t>
            </w:r>
          </w:p>
        </w:tc>
        <w:tc>
          <w:tcPr>
            <w:tcW w:w="2110" w:type="dxa"/>
            <w:tcBorders>
              <w:top w:val="single" w:sz="4" w:space="0" w:color="000000"/>
              <w:left w:val="single" w:sz="4" w:space="0" w:color="000000"/>
              <w:bottom w:val="single" w:sz="4" w:space="0" w:color="000000"/>
              <w:right w:val="single" w:sz="4" w:space="0" w:color="000000"/>
            </w:tcBorders>
            <w:vAlign w:val="center"/>
          </w:tcPr>
          <w:p w14:paraId="47B3FCAC" w14:textId="77777777" w:rsidR="00E15818" w:rsidRDefault="00BC2DE9">
            <w:pPr>
              <w:spacing w:after="0" w:line="259" w:lineRule="auto"/>
              <w:ind w:left="0" w:firstLine="0"/>
              <w:jc w:val="left"/>
            </w:pPr>
            <w:r>
              <w:rPr>
                <w:sz w:val="20"/>
              </w:rPr>
              <w:t xml:space="preserve">facultyId, department </w:t>
            </w:r>
          </w:p>
        </w:tc>
        <w:tc>
          <w:tcPr>
            <w:tcW w:w="3527" w:type="dxa"/>
            <w:tcBorders>
              <w:top w:val="single" w:sz="4" w:space="0" w:color="000000"/>
              <w:left w:val="single" w:sz="4" w:space="0" w:color="000000"/>
              <w:bottom w:val="single" w:sz="4" w:space="0" w:color="000000"/>
              <w:right w:val="single" w:sz="4" w:space="0" w:color="000000"/>
            </w:tcBorders>
          </w:tcPr>
          <w:p w14:paraId="5EF13E88" w14:textId="77777777" w:rsidR="00E15818" w:rsidRDefault="00BC2DE9">
            <w:pPr>
              <w:spacing w:after="0" w:line="259" w:lineRule="auto"/>
              <w:ind w:left="2" w:firstLine="0"/>
              <w:jc w:val="left"/>
            </w:pPr>
            <w:r>
              <w:rPr>
                <w:sz w:val="20"/>
              </w:rPr>
              <w:t xml:space="preserve">manageAttendance(), manageClassSchedule(), requestClassroom() </w:t>
            </w:r>
          </w:p>
        </w:tc>
      </w:tr>
      <w:tr w:rsidR="00E15818" w14:paraId="653531F5" w14:textId="77777777">
        <w:trPr>
          <w:trHeight w:val="629"/>
        </w:trPr>
        <w:tc>
          <w:tcPr>
            <w:tcW w:w="2177" w:type="dxa"/>
            <w:tcBorders>
              <w:top w:val="single" w:sz="4" w:space="0" w:color="000000"/>
              <w:left w:val="single" w:sz="4" w:space="0" w:color="000000"/>
              <w:bottom w:val="single" w:sz="4" w:space="0" w:color="000000"/>
              <w:right w:val="single" w:sz="4" w:space="0" w:color="000000"/>
            </w:tcBorders>
            <w:vAlign w:val="center"/>
          </w:tcPr>
          <w:p w14:paraId="4CAD2479" w14:textId="77777777" w:rsidR="00E15818" w:rsidRDefault="00BC2DE9">
            <w:pPr>
              <w:spacing w:after="0" w:line="259" w:lineRule="auto"/>
              <w:ind w:left="1" w:firstLine="0"/>
              <w:jc w:val="left"/>
            </w:pPr>
            <w:r>
              <w:rPr>
                <w:sz w:val="20"/>
              </w:rPr>
              <w:t xml:space="preserve">Administrator </w:t>
            </w:r>
          </w:p>
        </w:tc>
        <w:tc>
          <w:tcPr>
            <w:tcW w:w="1535" w:type="dxa"/>
            <w:tcBorders>
              <w:top w:val="single" w:sz="4" w:space="0" w:color="000000"/>
              <w:left w:val="single" w:sz="4" w:space="0" w:color="000000"/>
              <w:bottom w:val="single" w:sz="4" w:space="0" w:color="000000"/>
              <w:right w:val="single" w:sz="4" w:space="0" w:color="000000"/>
            </w:tcBorders>
            <w:vAlign w:val="center"/>
          </w:tcPr>
          <w:p w14:paraId="295D127F" w14:textId="77777777" w:rsidR="00E15818" w:rsidRDefault="00BC2DE9">
            <w:pPr>
              <w:spacing w:after="0" w:line="259" w:lineRule="auto"/>
              <w:ind w:left="1" w:firstLine="0"/>
              <w:jc w:val="left"/>
            </w:pPr>
            <w:r>
              <w:rPr>
                <w:sz w:val="20"/>
              </w:rPr>
              <w:t xml:space="preserve">Entity </w:t>
            </w:r>
          </w:p>
        </w:tc>
        <w:tc>
          <w:tcPr>
            <w:tcW w:w="2110" w:type="dxa"/>
            <w:tcBorders>
              <w:top w:val="single" w:sz="4" w:space="0" w:color="000000"/>
              <w:left w:val="single" w:sz="4" w:space="0" w:color="000000"/>
              <w:bottom w:val="single" w:sz="4" w:space="0" w:color="000000"/>
              <w:right w:val="single" w:sz="4" w:space="0" w:color="000000"/>
            </w:tcBorders>
            <w:vAlign w:val="center"/>
          </w:tcPr>
          <w:p w14:paraId="729B521F" w14:textId="77777777" w:rsidR="00E15818" w:rsidRDefault="00BC2DE9">
            <w:pPr>
              <w:spacing w:after="0" w:line="259" w:lineRule="auto"/>
              <w:ind w:left="0" w:firstLine="0"/>
              <w:jc w:val="left"/>
            </w:pPr>
            <w:r>
              <w:rPr>
                <w:sz w:val="20"/>
              </w:rPr>
              <w:t xml:space="preserve">adminId </w:t>
            </w:r>
          </w:p>
        </w:tc>
        <w:tc>
          <w:tcPr>
            <w:tcW w:w="3527" w:type="dxa"/>
            <w:tcBorders>
              <w:top w:val="single" w:sz="4" w:space="0" w:color="000000"/>
              <w:left w:val="single" w:sz="4" w:space="0" w:color="000000"/>
              <w:bottom w:val="single" w:sz="4" w:space="0" w:color="000000"/>
              <w:right w:val="single" w:sz="4" w:space="0" w:color="000000"/>
            </w:tcBorders>
          </w:tcPr>
          <w:p w14:paraId="4BAA741C" w14:textId="77777777" w:rsidR="00E15818" w:rsidRDefault="00BC2DE9">
            <w:pPr>
              <w:spacing w:after="0" w:line="259" w:lineRule="auto"/>
              <w:ind w:left="2" w:firstLine="0"/>
              <w:jc w:val="left"/>
            </w:pPr>
            <w:r>
              <w:rPr>
                <w:sz w:val="20"/>
              </w:rPr>
              <w:t xml:space="preserve">manageUsers(), viewReports(), configureSystem() </w:t>
            </w:r>
          </w:p>
        </w:tc>
      </w:tr>
      <w:tr w:rsidR="00E15818" w14:paraId="5E486759" w14:textId="77777777">
        <w:trPr>
          <w:trHeight w:val="401"/>
        </w:trPr>
        <w:tc>
          <w:tcPr>
            <w:tcW w:w="2177" w:type="dxa"/>
            <w:tcBorders>
              <w:top w:val="single" w:sz="4" w:space="0" w:color="000000"/>
              <w:left w:val="single" w:sz="4" w:space="0" w:color="000000"/>
              <w:bottom w:val="single" w:sz="4" w:space="0" w:color="000000"/>
              <w:right w:val="single" w:sz="4" w:space="0" w:color="000000"/>
            </w:tcBorders>
          </w:tcPr>
          <w:p w14:paraId="44CA7166" w14:textId="77777777" w:rsidR="00E15818" w:rsidRDefault="00BC2DE9">
            <w:pPr>
              <w:spacing w:after="0" w:line="259" w:lineRule="auto"/>
              <w:ind w:left="1" w:firstLine="0"/>
              <w:jc w:val="left"/>
            </w:pPr>
            <w:r>
              <w:rPr>
                <w:sz w:val="20"/>
              </w:rPr>
              <w:t xml:space="preserve">SecurityPersonnel </w:t>
            </w:r>
          </w:p>
        </w:tc>
        <w:tc>
          <w:tcPr>
            <w:tcW w:w="1535" w:type="dxa"/>
            <w:tcBorders>
              <w:top w:val="single" w:sz="4" w:space="0" w:color="000000"/>
              <w:left w:val="single" w:sz="4" w:space="0" w:color="000000"/>
              <w:bottom w:val="single" w:sz="4" w:space="0" w:color="000000"/>
              <w:right w:val="single" w:sz="4" w:space="0" w:color="000000"/>
            </w:tcBorders>
          </w:tcPr>
          <w:p w14:paraId="256D3763" w14:textId="77777777" w:rsidR="00E15818" w:rsidRDefault="00BC2DE9">
            <w:pPr>
              <w:spacing w:after="0" w:line="259" w:lineRule="auto"/>
              <w:ind w:left="1" w:firstLine="0"/>
              <w:jc w:val="left"/>
            </w:pPr>
            <w:r>
              <w:rPr>
                <w:sz w:val="20"/>
              </w:rPr>
              <w:t xml:space="preserve">Entity </w:t>
            </w:r>
          </w:p>
        </w:tc>
        <w:tc>
          <w:tcPr>
            <w:tcW w:w="2110" w:type="dxa"/>
            <w:tcBorders>
              <w:top w:val="single" w:sz="4" w:space="0" w:color="000000"/>
              <w:left w:val="single" w:sz="4" w:space="0" w:color="000000"/>
              <w:bottom w:val="single" w:sz="4" w:space="0" w:color="000000"/>
              <w:right w:val="single" w:sz="4" w:space="0" w:color="000000"/>
            </w:tcBorders>
          </w:tcPr>
          <w:p w14:paraId="69F2A8EE" w14:textId="77777777" w:rsidR="00E15818" w:rsidRDefault="00BC2DE9">
            <w:pPr>
              <w:spacing w:after="0" w:line="259" w:lineRule="auto"/>
              <w:ind w:left="0" w:firstLine="0"/>
              <w:jc w:val="left"/>
            </w:pPr>
            <w:r>
              <w:rPr>
                <w:sz w:val="20"/>
              </w:rPr>
              <w:t xml:space="preserve">badgeId </w:t>
            </w:r>
          </w:p>
        </w:tc>
        <w:tc>
          <w:tcPr>
            <w:tcW w:w="3527" w:type="dxa"/>
            <w:tcBorders>
              <w:top w:val="single" w:sz="4" w:space="0" w:color="000000"/>
              <w:left w:val="single" w:sz="4" w:space="0" w:color="000000"/>
              <w:bottom w:val="single" w:sz="4" w:space="0" w:color="000000"/>
              <w:right w:val="single" w:sz="4" w:space="0" w:color="000000"/>
            </w:tcBorders>
          </w:tcPr>
          <w:p w14:paraId="1D4795BE" w14:textId="77777777" w:rsidR="00E15818" w:rsidRDefault="00BC2DE9">
            <w:pPr>
              <w:spacing w:after="0" w:line="259" w:lineRule="auto"/>
              <w:ind w:left="2" w:firstLine="0"/>
              <w:jc w:val="left"/>
            </w:pPr>
            <w:r>
              <w:rPr>
                <w:sz w:val="20"/>
              </w:rPr>
              <w:t xml:space="preserve">monitorAccess(), raiseAlert() </w:t>
            </w:r>
          </w:p>
        </w:tc>
      </w:tr>
      <w:tr w:rsidR="00E15818" w14:paraId="7E05DF39" w14:textId="77777777">
        <w:trPr>
          <w:trHeight w:val="629"/>
        </w:trPr>
        <w:tc>
          <w:tcPr>
            <w:tcW w:w="2177" w:type="dxa"/>
            <w:tcBorders>
              <w:top w:val="single" w:sz="4" w:space="0" w:color="000000"/>
              <w:left w:val="single" w:sz="4" w:space="0" w:color="000000"/>
              <w:bottom w:val="single" w:sz="4" w:space="0" w:color="000000"/>
              <w:right w:val="single" w:sz="4" w:space="0" w:color="000000"/>
            </w:tcBorders>
            <w:vAlign w:val="center"/>
          </w:tcPr>
          <w:p w14:paraId="1AB1AC8F" w14:textId="77777777" w:rsidR="00E15818" w:rsidRDefault="00BC2DE9">
            <w:pPr>
              <w:spacing w:after="0" w:line="259" w:lineRule="auto"/>
              <w:ind w:left="1" w:firstLine="0"/>
              <w:jc w:val="left"/>
            </w:pPr>
            <w:r>
              <w:rPr>
                <w:sz w:val="20"/>
              </w:rPr>
              <w:t xml:space="preserve">MaintenanceStaff </w:t>
            </w:r>
          </w:p>
        </w:tc>
        <w:tc>
          <w:tcPr>
            <w:tcW w:w="1535" w:type="dxa"/>
            <w:tcBorders>
              <w:top w:val="single" w:sz="4" w:space="0" w:color="000000"/>
              <w:left w:val="single" w:sz="4" w:space="0" w:color="000000"/>
              <w:bottom w:val="single" w:sz="4" w:space="0" w:color="000000"/>
              <w:right w:val="single" w:sz="4" w:space="0" w:color="000000"/>
            </w:tcBorders>
            <w:vAlign w:val="center"/>
          </w:tcPr>
          <w:p w14:paraId="2D359AA7" w14:textId="77777777" w:rsidR="00E15818" w:rsidRDefault="00BC2DE9">
            <w:pPr>
              <w:spacing w:after="0" w:line="259" w:lineRule="auto"/>
              <w:ind w:left="1" w:firstLine="0"/>
              <w:jc w:val="left"/>
            </w:pPr>
            <w:r>
              <w:rPr>
                <w:sz w:val="20"/>
              </w:rPr>
              <w:t xml:space="preserve">Entity </w:t>
            </w:r>
          </w:p>
        </w:tc>
        <w:tc>
          <w:tcPr>
            <w:tcW w:w="2110" w:type="dxa"/>
            <w:tcBorders>
              <w:top w:val="single" w:sz="4" w:space="0" w:color="000000"/>
              <w:left w:val="single" w:sz="4" w:space="0" w:color="000000"/>
              <w:bottom w:val="single" w:sz="4" w:space="0" w:color="000000"/>
              <w:right w:val="single" w:sz="4" w:space="0" w:color="000000"/>
            </w:tcBorders>
            <w:vAlign w:val="center"/>
          </w:tcPr>
          <w:p w14:paraId="7C7AD50D" w14:textId="77777777" w:rsidR="00E15818" w:rsidRDefault="00BC2DE9">
            <w:pPr>
              <w:spacing w:after="0" w:line="259" w:lineRule="auto"/>
              <w:ind w:left="0" w:firstLine="0"/>
              <w:jc w:val="left"/>
            </w:pPr>
            <w:r>
              <w:rPr>
                <w:sz w:val="20"/>
              </w:rPr>
              <w:t xml:space="preserve">staffId, skillArea </w:t>
            </w:r>
          </w:p>
        </w:tc>
        <w:tc>
          <w:tcPr>
            <w:tcW w:w="3527" w:type="dxa"/>
            <w:tcBorders>
              <w:top w:val="single" w:sz="4" w:space="0" w:color="000000"/>
              <w:left w:val="single" w:sz="4" w:space="0" w:color="000000"/>
              <w:bottom w:val="single" w:sz="4" w:space="0" w:color="000000"/>
              <w:right w:val="single" w:sz="4" w:space="0" w:color="000000"/>
            </w:tcBorders>
          </w:tcPr>
          <w:p w14:paraId="0F4C5281" w14:textId="77777777" w:rsidR="00E15818" w:rsidRDefault="00BC2DE9">
            <w:pPr>
              <w:spacing w:after="0" w:line="259" w:lineRule="auto"/>
              <w:ind w:left="2" w:firstLine="0"/>
              <w:jc w:val="left"/>
            </w:pPr>
            <w:r>
              <w:rPr>
                <w:sz w:val="20"/>
              </w:rPr>
              <w:t xml:space="preserve">updateRepairStatus(), viewAssignedTasks() </w:t>
            </w:r>
          </w:p>
        </w:tc>
      </w:tr>
      <w:tr w:rsidR="00E15818" w14:paraId="08A727DE" w14:textId="77777777">
        <w:trPr>
          <w:trHeight w:val="631"/>
        </w:trPr>
        <w:tc>
          <w:tcPr>
            <w:tcW w:w="2177" w:type="dxa"/>
            <w:tcBorders>
              <w:top w:val="single" w:sz="4" w:space="0" w:color="000000"/>
              <w:left w:val="single" w:sz="4" w:space="0" w:color="000000"/>
              <w:bottom w:val="single" w:sz="4" w:space="0" w:color="000000"/>
              <w:right w:val="single" w:sz="4" w:space="0" w:color="000000"/>
            </w:tcBorders>
            <w:vAlign w:val="center"/>
          </w:tcPr>
          <w:p w14:paraId="42518F09" w14:textId="77777777" w:rsidR="00E15818" w:rsidRDefault="00BC2DE9">
            <w:pPr>
              <w:spacing w:after="0" w:line="259" w:lineRule="auto"/>
              <w:ind w:left="1" w:firstLine="0"/>
              <w:jc w:val="left"/>
            </w:pPr>
            <w:r>
              <w:rPr>
                <w:sz w:val="20"/>
              </w:rPr>
              <w:t xml:space="preserve">ClassSchedule </w:t>
            </w:r>
          </w:p>
        </w:tc>
        <w:tc>
          <w:tcPr>
            <w:tcW w:w="1535" w:type="dxa"/>
            <w:tcBorders>
              <w:top w:val="single" w:sz="4" w:space="0" w:color="000000"/>
              <w:left w:val="single" w:sz="4" w:space="0" w:color="000000"/>
              <w:bottom w:val="single" w:sz="4" w:space="0" w:color="000000"/>
              <w:right w:val="single" w:sz="4" w:space="0" w:color="000000"/>
            </w:tcBorders>
            <w:vAlign w:val="center"/>
          </w:tcPr>
          <w:p w14:paraId="4DE91387" w14:textId="77777777" w:rsidR="00E15818" w:rsidRDefault="00BC2DE9">
            <w:pPr>
              <w:spacing w:after="0" w:line="259" w:lineRule="auto"/>
              <w:ind w:left="1" w:firstLine="0"/>
              <w:jc w:val="left"/>
            </w:pPr>
            <w:r>
              <w:rPr>
                <w:sz w:val="20"/>
              </w:rPr>
              <w:t xml:space="preserve">Entity </w:t>
            </w:r>
          </w:p>
        </w:tc>
        <w:tc>
          <w:tcPr>
            <w:tcW w:w="2110" w:type="dxa"/>
            <w:tcBorders>
              <w:top w:val="single" w:sz="4" w:space="0" w:color="000000"/>
              <w:left w:val="single" w:sz="4" w:space="0" w:color="000000"/>
              <w:bottom w:val="single" w:sz="4" w:space="0" w:color="000000"/>
              <w:right w:val="single" w:sz="4" w:space="0" w:color="000000"/>
            </w:tcBorders>
          </w:tcPr>
          <w:p w14:paraId="019EF1EC" w14:textId="77777777" w:rsidR="00E15818" w:rsidRDefault="00BC2DE9">
            <w:pPr>
              <w:spacing w:after="0" w:line="259" w:lineRule="auto"/>
              <w:ind w:left="0" w:firstLine="0"/>
              <w:jc w:val="left"/>
            </w:pPr>
            <w:r>
              <w:rPr>
                <w:sz w:val="20"/>
              </w:rPr>
              <w:t xml:space="preserve">scheduleId, courseCode, dayTime </w:t>
            </w:r>
          </w:p>
        </w:tc>
        <w:tc>
          <w:tcPr>
            <w:tcW w:w="3527" w:type="dxa"/>
            <w:tcBorders>
              <w:top w:val="single" w:sz="4" w:space="0" w:color="000000"/>
              <w:left w:val="single" w:sz="4" w:space="0" w:color="000000"/>
              <w:bottom w:val="single" w:sz="4" w:space="0" w:color="000000"/>
              <w:right w:val="single" w:sz="4" w:space="0" w:color="000000"/>
            </w:tcBorders>
            <w:vAlign w:val="center"/>
          </w:tcPr>
          <w:p w14:paraId="49B38FF9" w14:textId="77777777" w:rsidR="00E15818" w:rsidRDefault="00BC2DE9">
            <w:pPr>
              <w:spacing w:after="0" w:line="259" w:lineRule="auto"/>
              <w:ind w:left="2" w:firstLine="0"/>
              <w:jc w:val="left"/>
            </w:pPr>
            <w:r>
              <w:rPr>
                <w:sz w:val="20"/>
              </w:rPr>
              <w:t xml:space="preserve">createSchedule(), updateSchedule() </w:t>
            </w:r>
          </w:p>
        </w:tc>
      </w:tr>
      <w:tr w:rsidR="00E15818" w14:paraId="25B175B5" w14:textId="77777777">
        <w:trPr>
          <w:trHeight w:val="629"/>
        </w:trPr>
        <w:tc>
          <w:tcPr>
            <w:tcW w:w="2177" w:type="dxa"/>
            <w:tcBorders>
              <w:top w:val="single" w:sz="4" w:space="0" w:color="000000"/>
              <w:left w:val="single" w:sz="4" w:space="0" w:color="000000"/>
              <w:bottom w:val="single" w:sz="4" w:space="0" w:color="000000"/>
              <w:right w:val="single" w:sz="4" w:space="0" w:color="000000"/>
            </w:tcBorders>
            <w:vAlign w:val="center"/>
          </w:tcPr>
          <w:p w14:paraId="0FB11783" w14:textId="77777777" w:rsidR="00E15818" w:rsidRDefault="00BC2DE9">
            <w:pPr>
              <w:spacing w:after="0" w:line="259" w:lineRule="auto"/>
              <w:ind w:left="1" w:firstLine="0"/>
              <w:jc w:val="left"/>
            </w:pPr>
            <w:r>
              <w:rPr>
                <w:sz w:val="20"/>
              </w:rPr>
              <w:t xml:space="preserve">Attendance </w:t>
            </w:r>
          </w:p>
        </w:tc>
        <w:tc>
          <w:tcPr>
            <w:tcW w:w="1535" w:type="dxa"/>
            <w:tcBorders>
              <w:top w:val="single" w:sz="4" w:space="0" w:color="000000"/>
              <w:left w:val="single" w:sz="4" w:space="0" w:color="000000"/>
              <w:bottom w:val="single" w:sz="4" w:space="0" w:color="000000"/>
              <w:right w:val="single" w:sz="4" w:space="0" w:color="000000"/>
            </w:tcBorders>
            <w:vAlign w:val="center"/>
          </w:tcPr>
          <w:p w14:paraId="17DFC858" w14:textId="77777777" w:rsidR="00E15818" w:rsidRDefault="00BC2DE9">
            <w:pPr>
              <w:spacing w:after="0" w:line="259" w:lineRule="auto"/>
              <w:ind w:left="1" w:firstLine="0"/>
              <w:jc w:val="left"/>
            </w:pPr>
            <w:r>
              <w:rPr>
                <w:sz w:val="20"/>
              </w:rPr>
              <w:t xml:space="preserve">Entity </w:t>
            </w:r>
          </w:p>
        </w:tc>
        <w:tc>
          <w:tcPr>
            <w:tcW w:w="2110" w:type="dxa"/>
            <w:tcBorders>
              <w:top w:val="single" w:sz="4" w:space="0" w:color="000000"/>
              <w:left w:val="single" w:sz="4" w:space="0" w:color="000000"/>
              <w:bottom w:val="single" w:sz="4" w:space="0" w:color="000000"/>
              <w:right w:val="single" w:sz="4" w:space="0" w:color="000000"/>
            </w:tcBorders>
          </w:tcPr>
          <w:p w14:paraId="7F15A3F1" w14:textId="77777777" w:rsidR="00E15818" w:rsidRDefault="00BC2DE9">
            <w:pPr>
              <w:spacing w:after="0" w:line="259" w:lineRule="auto"/>
              <w:ind w:left="0" w:firstLine="0"/>
              <w:jc w:val="left"/>
            </w:pPr>
            <w:r>
              <w:rPr>
                <w:sz w:val="20"/>
              </w:rPr>
              <w:t xml:space="preserve">attendanceId, date, status </w:t>
            </w:r>
          </w:p>
        </w:tc>
        <w:tc>
          <w:tcPr>
            <w:tcW w:w="3527" w:type="dxa"/>
            <w:tcBorders>
              <w:top w:val="single" w:sz="4" w:space="0" w:color="000000"/>
              <w:left w:val="single" w:sz="4" w:space="0" w:color="000000"/>
              <w:bottom w:val="single" w:sz="4" w:space="0" w:color="000000"/>
              <w:right w:val="single" w:sz="4" w:space="0" w:color="000000"/>
            </w:tcBorders>
            <w:vAlign w:val="center"/>
          </w:tcPr>
          <w:p w14:paraId="7C3F5BCB" w14:textId="77777777" w:rsidR="00E15818" w:rsidRDefault="00BC2DE9">
            <w:pPr>
              <w:spacing w:after="0" w:line="259" w:lineRule="auto"/>
              <w:ind w:left="2" w:firstLine="0"/>
              <w:jc w:val="left"/>
            </w:pPr>
            <w:r>
              <w:rPr>
                <w:sz w:val="20"/>
              </w:rPr>
              <w:t xml:space="preserve">markAttendance(), generateReport() </w:t>
            </w:r>
          </w:p>
        </w:tc>
      </w:tr>
      <w:tr w:rsidR="00E15818" w14:paraId="17C9C80A" w14:textId="77777777">
        <w:trPr>
          <w:trHeight w:val="631"/>
        </w:trPr>
        <w:tc>
          <w:tcPr>
            <w:tcW w:w="2177" w:type="dxa"/>
            <w:tcBorders>
              <w:top w:val="single" w:sz="4" w:space="0" w:color="000000"/>
              <w:left w:val="single" w:sz="4" w:space="0" w:color="000000"/>
              <w:bottom w:val="single" w:sz="4" w:space="0" w:color="000000"/>
              <w:right w:val="single" w:sz="4" w:space="0" w:color="000000"/>
            </w:tcBorders>
            <w:vAlign w:val="center"/>
          </w:tcPr>
          <w:p w14:paraId="23FD5714" w14:textId="77777777" w:rsidR="00E15818" w:rsidRDefault="00BC2DE9">
            <w:pPr>
              <w:spacing w:after="0" w:line="259" w:lineRule="auto"/>
              <w:ind w:left="1" w:firstLine="0"/>
              <w:jc w:val="left"/>
            </w:pPr>
            <w:r>
              <w:rPr>
                <w:sz w:val="20"/>
              </w:rPr>
              <w:t xml:space="preserve">Classroom </w:t>
            </w:r>
          </w:p>
        </w:tc>
        <w:tc>
          <w:tcPr>
            <w:tcW w:w="1535" w:type="dxa"/>
            <w:tcBorders>
              <w:top w:val="single" w:sz="4" w:space="0" w:color="000000"/>
              <w:left w:val="single" w:sz="4" w:space="0" w:color="000000"/>
              <w:bottom w:val="single" w:sz="4" w:space="0" w:color="000000"/>
              <w:right w:val="single" w:sz="4" w:space="0" w:color="000000"/>
            </w:tcBorders>
            <w:vAlign w:val="center"/>
          </w:tcPr>
          <w:p w14:paraId="49026831" w14:textId="77777777" w:rsidR="00E15818" w:rsidRDefault="00BC2DE9">
            <w:pPr>
              <w:spacing w:after="0" w:line="259" w:lineRule="auto"/>
              <w:ind w:left="1" w:firstLine="0"/>
              <w:jc w:val="left"/>
            </w:pPr>
            <w:r>
              <w:rPr>
                <w:sz w:val="20"/>
              </w:rPr>
              <w:t xml:space="preserve">Entity </w:t>
            </w:r>
          </w:p>
        </w:tc>
        <w:tc>
          <w:tcPr>
            <w:tcW w:w="2110" w:type="dxa"/>
            <w:tcBorders>
              <w:top w:val="single" w:sz="4" w:space="0" w:color="000000"/>
              <w:left w:val="single" w:sz="4" w:space="0" w:color="000000"/>
              <w:bottom w:val="single" w:sz="4" w:space="0" w:color="000000"/>
              <w:right w:val="single" w:sz="4" w:space="0" w:color="000000"/>
            </w:tcBorders>
          </w:tcPr>
          <w:p w14:paraId="7C63F60A" w14:textId="77777777" w:rsidR="00E15818" w:rsidRDefault="00BC2DE9">
            <w:pPr>
              <w:spacing w:after="0" w:line="259" w:lineRule="auto"/>
              <w:ind w:left="0" w:firstLine="0"/>
            </w:pPr>
            <w:r>
              <w:rPr>
                <w:sz w:val="20"/>
              </w:rPr>
              <w:t xml:space="preserve">roomId, capacity, building, status </w:t>
            </w:r>
          </w:p>
        </w:tc>
        <w:tc>
          <w:tcPr>
            <w:tcW w:w="3527" w:type="dxa"/>
            <w:tcBorders>
              <w:top w:val="single" w:sz="4" w:space="0" w:color="000000"/>
              <w:left w:val="single" w:sz="4" w:space="0" w:color="000000"/>
              <w:bottom w:val="single" w:sz="4" w:space="0" w:color="000000"/>
              <w:right w:val="single" w:sz="4" w:space="0" w:color="000000"/>
            </w:tcBorders>
            <w:vAlign w:val="center"/>
          </w:tcPr>
          <w:p w14:paraId="21E2E076" w14:textId="77777777" w:rsidR="00E15818" w:rsidRDefault="00BC2DE9">
            <w:pPr>
              <w:spacing w:after="0" w:line="259" w:lineRule="auto"/>
              <w:ind w:left="2" w:firstLine="0"/>
              <w:jc w:val="left"/>
            </w:pPr>
            <w:r>
              <w:rPr>
                <w:sz w:val="20"/>
              </w:rPr>
              <w:t xml:space="preserve">checkAvailability(), updateStatus() </w:t>
            </w:r>
          </w:p>
        </w:tc>
      </w:tr>
      <w:tr w:rsidR="00E15818" w14:paraId="7C095D5C" w14:textId="77777777">
        <w:trPr>
          <w:trHeight w:val="629"/>
        </w:trPr>
        <w:tc>
          <w:tcPr>
            <w:tcW w:w="2177" w:type="dxa"/>
            <w:tcBorders>
              <w:top w:val="single" w:sz="4" w:space="0" w:color="000000"/>
              <w:left w:val="single" w:sz="4" w:space="0" w:color="000000"/>
              <w:bottom w:val="single" w:sz="4" w:space="0" w:color="000000"/>
              <w:right w:val="single" w:sz="4" w:space="0" w:color="000000"/>
            </w:tcBorders>
            <w:vAlign w:val="center"/>
          </w:tcPr>
          <w:p w14:paraId="330BF1D0" w14:textId="77777777" w:rsidR="00E15818" w:rsidRDefault="00BC2DE9">
            <w:pPr>
              <w:spacing w:after="0" w:line="259" w:lineRule="auto"/>
              <w:ind w:left="1" w:firstLine="0"/>
              <w:jc w:val="left"/>
            </w:pPr>
            <w:r>
              <w:rPr>
                <w:sz w:val="20"/>
              </w:rPr>
              <w:t xml:space="preserve">Facility </w:t>
            </w:r>
          </w:p>
        </w:tc>
        <w:tc>
          <w:tcPr>
            <w:tcW w:w="1535" w:type="dxa"/>
            <w:tcBorders>
              <w:top w:val="single" w:sz="4" w:space="0" w:color="000000"/>
              <w:left w:val="single" w:sz="4" w:space="0" w:color="000000"/>
              <w:bottom w:val="single" w:sz="4" w:space="0" w:color="000000"/>
              <w:right w:val="single" w:sz="4" w:space="0" w:color="000000"/>
            </w:tcBorders>
            <w:vAlign w:val="center"/>
          </w:tcPr>
          <w:p w14:paraId="6C488BA8" w14:textId="77777777" w:rsidR="00E15818" w:rsidRDefault="00BC2DE9">
            <w:pPr>
              <w:spacing w:after="0" w:line="259" w:lineRule="auto"/>
              <w:ind w:left="1" w:firstLine="0"/>
              <w:jc w:val="left"/>
            </w:pPr>
            <w:r>
              <w:rPr>
                <w:sz w:val="20"/>
              </w:rPr>
              <w:t xml:space="preserve">Entity </w:t>
            </w:r>
          </w:p>
        </w:tc>
        <w:tc>
          <w:tcPr>
            <w:tcW w:w="2110" w:type="dxa"/>
            <w:tcBorders>
              <w:top w:val="single" w:sz="4" w:space="0" w:color="000000"/>
              <w:left w:val="single" w:sz="4" w:space="0" w:color="000000"/>
              <w:bottom w:val="single" w:sz="4" w:space="0" w:color="000000"/>
              <w:right w:val="single" w:sz="4" w:space="0" w:color="000000"/>
            </w:tcBorders>
          </w:tcPr>
          <w:p w14:paraId="362296BB" w14:textId="77777777" w:rsidR="00E15818" w:rsidRDefault="00BC2DE9">
            <w:pPr>
              <w:spacing w:after="0" w:line="259" w:lineRule="auto"/>
              <w:ind w:left="0" w:right="42" w:firstLine="0"/>
              <w:jc w:val="left"/>
            </w:pPr>
            <w:r>
              <w:rPr>
                <w:sz w:val="20"/>
              </w:rPr>
              <w:t xml:space="preserve">facilityId, type, location </w:t>
            </w:r>
          </w:p>
        </w:tc>
        <w:tc>
          <w:tcPr>
            <w:tcW w:w="3527" w:type="dxa"/>
            <w:tcBorders>
              <w:top w:val="single" w:sz="4" w:space="0" w:color="000000"/>
              <w:left w:val="single" w:sz="4" w:space="0" w:color="000000"/>
              <w:bottom w:val="single" w:sz="4" w:space="0" w:color="000000"/>
              <w:right w:val="single" w:sz="4" w:space="0" w:color="000000"/>
            </w:tcBorders>
            <w:vAlign w:val="center"/>
          </w:tcPr>
          <w:p w14:paraId="67FD5095" w14:textId="77777777" w:rsidR="00E15818" w:rsidRDefault="00BC2DE9">
            <w:pPr>
              <w:spacing w:after="0" w:line="259" w:lineRule="auto"/>
              <w:ind w:left="2" w:firstLine="0"/>
              <w:jc w:val="left"/>
            </w:pPr>
            <w:r>
              <w:rPr>
                <w:sz w:val="20"/>
              </w:rPr>
              <w:t xml:space="preserve">checkAvailability() </w:t>
            </w:r>
          </w:p>
        </w:tc>
      </w:tr>
      <w:tr w:rsidR="00E15818" w14:paraId="14A8459A" w14:textId="77777777">
        <w:trPr>
          <w:trHeight w:val="631"/>
        </w:trPr>
        <w:tc>
          <w:tcPr>
            <w:tcW w:w="2177" w:type="dxa"/>
            <w:tcBorders>
              <w:top w:val="single" w:sz="4" w:space="0" w:color="000000"/>
              <w:left w:val="single" w:sz="4" w:space="0" w:color="000000"/>
              <w:bottom w:val="single" w:sz="4" w:space="0" w:color="000000"/>
              <w:right w:val="single" w:sz="4" w:space="0" w:color="000000"/>
            </w:tcBorders>
            <w:vAlign w:val="center"/>
          </w:tcPr>
          <w:p w14:paraId="0E4F8E95" w14:textId="77777777" w:rsidR="00E15818" w:rsidRDefault="00BC2DE9">
            <w:pPr>
              <w:spacing w:after="0" w:line="259" w:lineRule="auto"/>
              <w:ind w:left="1" w:firstLine="0"/>
              <w:jc w:val="left"/>
            </w:pPr>
            <w:r>
              <w:rPr>
                <w:sz w:val="20"/>
              </w:rPr>
              <w:t xml:space="preserve">Booking </w:t>
            </w:r>
          </w:p>
        </w:tc>
        <w:tc>
          <w:tcPr>
            <w:tcW w:w="1535" w:type="dxa"/>
            <w:tcBorders>
              <w:top w:val="single" w:sz="4" w:space="0" w:color="000000"/>
              <w:left w:val="single" w:sz="4" w:space="0" w:color="000000"/>
              <w:bottom w:val="single" w:sz="4" w:space="0" w:color="000000"/>
              <w:right w:val="single" w:sz="4" w:space="0" w:color="000000"/>
            </w:tcBorders>
            <w:vAlign w:val="center"/>
          </w:tcPr>
          <w:p w14:paraId="1D1D9CDC" w14:textId="77777777" w:rsidR="00E15818" w:rsidRDefault="00BC2DE9">
            <w:pPr>
              <w:spacing w:after="0" w:line="259" w:lineRule="auto"/>
              <w:ind w:left="1" w:firstLine="0"/>
              <w:jc w:val="left"/>
            </w:pPr>
            <w:r>
              <w:rPr>
                <w:sz w:val="20"/>
              </w:rPr>
              <w:t xml:space="preserve">Control/Entity </w:t>
            </w:r>
          </w:p>
        </w:tc>
        <w:tc>
          <w:tcPr>
            <w:tcW w:w="2110" w:type="dxa"/>
            <w:tcBorders>
              <w:top w:val="single" w:sz="4" w:space="0" w:color="000000"/>
              <w:left w:val="single" w:sz="4" w:space="0" w:color="000000"/>
              <w:bottom w:val="single" w:sz="4" w:space="0" w:color="000000"/>
              <w:right w:val="single" w:sz="4" w:space="0" w:color="000000"/>
            </w:tcBorders>
          </w:tcPr>
          <w:p w14:paraId="14175647" w14:textId="77777777" w:rsidR="00E15818" w:rsidRDefault="00BC2DE9">
            <w:pPr>
              <w:spacing w:after="0" w:line="259" w:lineRule="auto"/>
              <w:ind w:left="0" w:firstLine="0"/>
              <w:jc w:val="left"/>
            </w:pPr>
            <w:r>
              <w:rPr>
                <w:sz w:val="20"/>
              </w:rPr>
              <w:t xml:space="preserve">bookingId, dateTime, purpose, status </w:t>
            </w:r>
          </w:p>
        </w:tc>
        <w:tc>
          <w:tcPr>
            <w:tcW w:w="3527" w:type="dxa"/>
            <w:tcBorders>
              <w:top w:val="single" w:sz="4" w:space="0" w:color="000000"/>
              <w:left w:val="single" w:sz="4" w:space="0" w:color="000000"/>
              <w:bottom w:val="single" w:sz="4" w:space="0" w:color="000000"/>
              <w:right w:val="single" w:sz="4" w:space="0" w:color="000000"/>
            </w:tcBorders>
          </w:tcPr>
          <w:p w14:paraId="5E5597AA" w14:textId="77777777" w:rsidR="00E15818" w:rsidRDefault="00BC2DE9">
            <w:pPr>
              <w:spacing w:after="0" w:line="259" w:lineRule="auto"/>
              <w:ind w:left="2" w:firstLine="0"/>
              <w:jc w:val="left"/>
            </w:pPr>
            <w:r>
              <w:rPr>
                <w:sz w:val="20"/>
              </w:rPr>
              <w:t xml:space="preserve">createBooking(), cancelBooking(), confirmBooking() </w:t>
            </w:r>
          </w:p>
        </w:tc>
      </w:tr>
      <w:tr w:rsidR="00E15818" w14:paraId="56E7B0ED" w14:textId="77777777">
        <w:trPr>
          <w:trHeight w:val="629"/>
        </w:trPr>
        <w:tc>
          <w:tcPr>
            <w:tcW w:w="2177" w:type="dxa"/>
            <w:tcBorders>
              <w:top w:val="single" w:sz="4" w:space="0" w:color="000000"/>
              <w:left w:val="single" w:sz="4" w:space="0" w:color="000000"/>
              <w:bottom w:val="single" w:sz="4" w:space="0" w:color="000000"/>
              <w:right w:val="single" w:sz="4" w:space="0" w:color="000000"/>
            </w:tcBorders>
            <w:vAlign w:val="center"/>
          </w:tcPr>
          <w:p w14:paraId="1682ED8E" w14:textId="77777777" w:rsidR="00E15818" w:rsidRDefault="00BC2DE9">
            <w:pPr>
              <w:spacing w:after="0" w:line="259" w:lineRule="auto"/>
              <w:ind w:left="1" w:firstLine="0"/>
              <w:jc w:val="left"/>
            </w:pPr>
            <w:r>
              <w:rPr>
                <w:sz w:val="20"/>
              </w:rPr>
              <w:t xml:space="preserve">CampusEvent </w:t>
            </w:r>
          </w:p>
        </w:tc>
        <w:tc>
          <w:tcPr>
            <w:tcW w:w="1535" w:type="dxa"/>
            <w:tcBorders>
              <w:top w:val="single" w:sz="4" w:space="0" w:color="000000"/>
              <w:left w:val="single" w:sz="4" w:space="0" w:color="000000"/>
              <w:bottom w:val="single" w:sz="4" w:space="0" w:color="000000"/>
              <w:right w:val="single" w:sz="4" w:space="0" w:color="000000"/>
            </w:tcBorders>
            <w:vAlign w:val="center"/>
          </w:tcPr>
          <w:p w14:paraId="37E01470" w14:textId="77777777" w:rsidR="00E15818" w:rsidRDefault="00BC2DE9">
            <w:pPr>
              <w:spacing w:after="0" w:line="259" w:lineRule="auto"/>
              <w:ind w:left="1" w:firstLine="0"/>
              <w:jc w:val="left"/>
            </w:pPr>
            <w:r>
              <w:rPr>
                <w:sz w:val="20"/>
              </w:rPr>
              <w:t xml:space="preserve">Entity </w:t>
            </w:r>
          </w:p>
        </w:tc>
        <w:tc>
          <w:tcPr>
            <w:tcW w:w="2110" w:type="dxa"/>
            <w:tcBorders>
              <w:top w:val="single" w:sz="4" w:space="0" w:color="000000"/>
              <w:left w:val="single" w:sz="4" w:space="0" w:color="000000"/>
              <w:bottom w:val="single" w:sz="4" w:space="0" w:color="000000"/>
              <w:right w:val="single" w:sz="4" w:space="0" w:color="000000"/>
            </w:tcBorders>
          </w:tcPr>
          <w:p w14:paraId="2A7CDAD7" w14:textId="77777777" w:rsidR="00E15818" w:rsidRDefault="00BC2DE9">
            <w:pPr>
              <w:spacing w:after="0" w:line="259" w:lineRule="auto"/>
              <w:ind w:left="0" w:firstLine="0"/>
              <w:jc w:val="left"/>
            </w:pPr>
            <w:r>
              <w:rPr>
                <w:sz w:val="20"/>
              </w:rPr>
              <w:t xml:space="preserve">eventId, title, venue, schedule </w:t>
            </w:r>
          </w:p>
        </w:tc>
        <w:tc>
          <w:tcPr>
            <w:tcW w:w="3527" w:type="dxa"/>
            <w:tcBorders>
              <w:top w:val="single" w:sz="4" w:space="0" w:color="000000"/>
              <w:left w:val="single" w:sz="4" w:space="0" w:color="000000"/>
              <w:bottom w:val="single" w:sz="4" w:space="0" w:color="000000"/>
              <w:right w:val="single" w:sz="4" w:space="0" w:color="000000"/>
            </w:tcBorders>
            <w:vAlign w:val="center"/>
          </w:tcPr>
          <w:p w14:paraId="12E42EE5" w14:textId="77777777" w:rsidR="00E15818" w:rsidRDefault="00BC2DE9">
            <w:pPr>
              <w:spacing w:after="0" w:line="259" w:lineRule="auto"/>
              <w:ind w:left="2" w:firstLine="0"/>
              <w:jc w:val="left"/>
            </w:pPr>
            <w:r>
              <w:rPr>
                <w:sz w:val="20"/>
              </w:rPr>
              <w:t xml:space="preserve">registerParticipant(), notifyParticipants() </w:t>
            </w:r>
          </w:p>
        </w:tc>
      </w:tr>
      <w:tr w:rsidR="00E15818" w14:paraId="06455F7B" w14:textId="77777777">
        <w:trPr>
          <w:trHeight w:val="632"/>
        </w:trPr>
        <w:tc>
          <w:tcPr>
            <w:tcW w:w="2177" w:type="dxa"/>
            <w:tcBorders>
              <w:top w:val="single" w:sz="4" w:space="0" w:color="000000"/>
              <w:left w:val="single" w:sz="4" w:space="0" w:color="000000"/>
              <w:bottom w:val="single" w:sz="4" w:space="0" w:color="000000"/>
              <w:right w:val="single" w:sz="4" w:space="0" w:color="000000"/>
            </w:tcBorders>
            <w:vAlign w:val="center"/>
          </w:tcPr>
          <w:p w14:paraId="117B549C" w14:textId="77777777" w:rsidR="00E15818" w:rsidRDefault="00BC2DE9">
            <w:pPr>
              <w:spacing w:after="0" w:line="259" w:lineRule="auto"/>
              <w:ind w:left="1" w:firstLine="0"/>
              <w:jc w:val="left"/>
            </w:pPr>
            <w:r>
              <w:rPr>
                <w:sz w:val="20"/>
              </w:rPr>
              <w:t xml:space="preserve">ServiceRequest </w:t>
            </w:r>
          </w:p>
        </w:tc>
        <w:tc>
          <w:tcPr>
            <w:tcW w:w="1535" w:type="dxa"/>
            <w:tcBorders>
              <w:top w:val="single" w:sz="4" w:space="0" w:color="000000"/>
              <w:left w:val="single" w:sz="4" w:space="0" w:color="000000"/>
              <w:bottom w:val="single" w:sz="4" w:space="0" w:color="000000"/>
              <w:right w:val="single" w:sz="4" w:space="0" w:color="000000"/>
            </w:tcBorders>
            <w:vAlign w:val="center"/>
          </w:tcPr>
          <w:p w14:paraId="43699659" w14:textId="77777777" w:rsidR="00E15818" w:rsidRDefault="00BC2DE9">
            <w:pPr>
              <w:spacing w:after="0" w:line="259" w:lineRule="auto"/>
              <w:ind w:left="1" w:firstLine="0"/>
              <w:jc w:val="left"/>
            </w:pPr>
            <w:r>
              <w:rPr>
                <w:sz w:val="20"/>
              </w:rPr>
              <w:t xml:space="preserve">Control/Entity </w:t>
            </w:r>
          </w:p>
        </w:tc>
        <w:tc>
          <w:tcPr>
            <w:tcW w:w="2110" w:type="dxa"/>
            <w:tcBorders>
              <w:top w:val="single" w:sz="4" w:space="0" w:color="000000"/>
              <w:left w:val="single" w:sz="4" w:space="0" w:color="000000"/>
              <w:bottom w:val="single" w:sz="4" w:space="0" w:color="000000"/>
              <w:right w:val="single" w:sz="4" w:space="0" w:color="000000"/>
            </w:tcBorders>
          </w:tcPr>
          <w:p w14:paraId="44B9BE95" w14:textId="77777777" w:rsidR="00E15818" w:rsidRDefault="00BC2DE9">
            <w:pPr>
              <w:spacing w:after="0" w:line="259" w:lineRule="auto"/>
              <w:ind w:left="0" w:firstLine="0"/>
              <w:jc w:val="left"/>
            </w:pPr>
            <w:r>
              <w:rPr>
                <w:sz w:val="20"/>
              </w:rPr>
              <w:t xml:space="preserve">requestId, category, description, status </w:t>
            </w:r>
          </w:p>
        </w:tc>
        <w:tc>
          <w:tcPr>
            <w:tcW w:w="3527" w:type="dxa"/>
            <w:tcBorders>
              <w:top w:val="single" w:sz="4" w:space="0" w:color="000000"/>
              <w:left w:val="single" w:sz="4" w:space="0" w:color="000000"/>
              <w:bottom w:val="single" w:sz="4" w:space="0" w:color="000000"/>
              <w:right w:val="single" w:sz="4" w:space="0" w:color="000000"/>
            </w:tcBorders>
          </w:tcPr>
          <w:p w14:paraId="24D12356" w14:textId="77777777" w:rsidR="00E15818" w:rsidRDefault="00BC2DE9">
            <w:pPr>
              <w:spacing w:after="0" w:line="259" w:lineRule="auto"/>
              <w:ind w:left="2" w:firstLine="0"/>
              <w:jc w:val="left"/>
            </w:pPr>
            <w:r>
              <w:rPr>
                <w:sz w:val="20"/>
              </w:rPr>
              <w:t xml:space="preserve">submitRequest(), assignRequest(), closeRequest() </w:t>
            </w:r>
          </w:p>
        </w:tc>
      </w:tr>
      <w:tr w:rsidR="00E15818" w14:paraId="2253F92D" w14:textId="77777777">
        <w:trPr>
          <w:trHeight w:val="629"/>
        </w:trPr>
        <w:tc>
          <w:tcPr>
            <w:tcW w:w="2177" w:type="dxa"/>
            <w:tcBorders>
              <w:top w:val="single" w:sz="4" w:space="0" w:color="000000"/>
              <w:left w:val="single" w:sz="4" w:space="0" w:color="000000"/>
              <w:bottom w:val="single" w:sz="4" w:space="0" w:color="000000"/>
              <w:right w:val="single" w:sz="4" w:space="0" w:color="000000"/>
            </w:tcBorders>
            <w:vAlign w:val="center"/>
          </w:tcPr>
          <w:p w14:paraId="2E6C9EDE" w14:textId="77777777" w:rsidR="00E15818" w:rsidRDefault="00BC2DE9">
            <w:pPr>
              <w:spacing w:after="0" w:line="259" w:lineRule="auto"/>
              <w:ind w:left="1" w:firstLine="0"/>
              <w:jc w:val="left"/>
            </w:pPr>
            <w:r>
              <w:rPr>
                <w:sz w:val="20"/>
              </w:rPr>
              <w:t xml:space="preserve">MaintenanceTask </w:t>
            </w:r>
          </w:p>
        </w:tc>
        <w:tc>
          <w:tcPr>
            <w:tcW w:w="1535" w:type="dxa"/>
            <w:tcBorders>
              <w:top w:val="single" w:sz="4" w:space="0" w:color="000000"/>
              <w:left w:val="single" w:sz="4" w:space="0" w:color="000000"/>
              <w:bottom w:val="single" w:sz="4" w:space="0" w:color="000000"/>
              <w:right w:val="single" w:sz="4" w:space="0" w:color="000000"/>
            </w:tcBorders>
            <w:vAlign w:val="center"/>
          </w:tcPr>
          <w:p w14:paraId="1817726F" w14:textId="77777777" w:rsidR="00E15818" w:rsidRDefault="00BC2DE9">
            <w:pPr>
              <w:spacing w:after="0" w:line="259" w:lineRule="auto"/>
              <w:ind w:left="1" w:firstLine="0"/>
              <w:jc w:val="left"/>
            </w:pPr>
            <w:r>
              <w:rPr>
                <w:sz w:val="20"/>
              </w:rPr>
              <w:t xml:space="preserve">Entity </w:t>
            </w:r>
          </w:p>
        </w:tc>
        <w:tc>
          <w:tcPr>
            <w:tcW w:w="2110" w:type="dxa"/>
            <w:tcBorders>
              <w:top w:val="single" w:sz="4" w:space="0" w:color="000000"/>
              <w:left w:val="single" w:sz="4" w:space="0" w:color="000000"/>
              <w:bottom w:val="single" w:sz="4" w:space="0" w:color="000000"/>
              <w:right w:val="single" w:sz="4" w:space="0" w:color="000000"/>
            </w:tcBorders>
          </w:tcPr>
          <w:p w14:paraId="568DC040" w14:textId="77777777" w:rsidR="00E15818" w:rsidRDefault="00BC2DE9">
            <w:pPr>
              <w:spacing w:after="0" w:line="259" w:lineRule="auto"/>
              <w:ind w:left="0" w:firstLine="0"/>
              <w:jc w:val="left"/>
            </w:pPr>
            <w:r>
              <w:rPr>
                <w:sz w:val="20"/>
              </w:rPr>
              <w:t xml:space="preserve">taskId, priority, resolutionNotes </w:t>
            </w:r>
          </w:p>
        </w:tc>
        <w:tc>
          <w:tcPr>
            <w:tcW w:w="3527" w:type="dxa"/>
            <w:tcBorders>
              <w:top w:val="single" w:sz="4" w:space="0" w:color="000000"/>
              <w:left w:val="single" w:sz="4" w:space="0" w:color="000000"/>
              <w:bottom w:val="single" w:sz="4" w:space="0" w:color="000000"/>
              <w:right w:val="single" w:sz="4" w:space="0" w:color="000000"/>
            </w:tcBorders>
            <w:vAlign w:val="center"/>
          </w:tcPr>
          <w:p w14:paraId="17152C5F" w14:textId="77777777" w:rsidR="00E15818" w:rsidRDefault="00BC2DE9">
            <w:pPr>
              <w:spacing w:after="0" w:line="259" w:lineRule="auto"/>
              <w:ind w:left="2" w:firstLine="0"/>
              <w:jc w:val="left"/>
            </w:pPr>
            <w:r>
              <w:rPr>
                <w:sz w:val="20"/>
              </w:rPr>
              <w:t xml:space="preserve">updateStatus(), completeTask() </w:t>
            </w:r>
          </w:p>
        </w:tc>
      </w:tr>
      <w:tr w:rsidR="00E15818" w14:paraId="2F9F39C3" w14:textId="77777777">
        <w:trPr>
          <w:trHeight w:val="631"/>
        </w:trPr>
        <w:tc>
          <w:tcPr>
            <w:tcW w:w="2177" w:type="dxa"/>
            <w:tcBorders>
              <w:top w:val="single" w:sz="4" w:space="0" w:color="000000"/>
              <w:left w:val="single" w:sz="4" w:space="0" w:color="000000"/>
              <w:bottom w:val="single" w:sz="4" w:space="0" w:color="000000"/>
              <w:right w:val="single" w:sz="4" w:space="0" w:color="000000"/>
            </w:tcBorders>
            <w:vAlign w:val="center"/>
          </w:tcPr>
          <w:p w14:paraId="0A8B03D3" w14:textId="77777777" w:rsidR="00E15818" w:rsidRDefault="00BC2DE9">
            <w:pPr>
              <w:spacing w:after="0" w:line="259" w:lineRule="auto"/>
              <w:ind w:left="1" w:firstLine="0"/>
              <w:jc w:val="left"/>
            </w:pPr>
            <w:r>
              <w:rPr>
                <w:sz w:val="20"/>
              </w:rPr>
              <w:t xml:space="preserve">IoTDevice </w:t>
            </w:r>
          </w:p>
        </w:tc>
        <w:tc>
          <w:tcPr>
            <w:tcW w:w="1535" w:type="dxa"/>
            <w:tcBorders>
              <w:top w:val="single" w:sz="4" w:space="0" w:color="000000"/>
              <w:left w:val="single" w:sz="4" w:space="0" w:color="000000"/>
              <w:bottom w:val="single" w:sz="4" w:space="0" w:color="000000"/>
              <w:right w:val="single" w:sz="4" w:space="0" w:color="000000"/>
            </w:tcBorders>
            <w:vAlign w:val="center"/>
          </w:tcPr>
          <w:p w14:paraId="121E6C47" w14:textId="77777777" w:rsidR="00E15818" w:rsidRDefault="00BC2DE9">
            <w:pPr>
              <w:spacing w:after="0" w:line="259" w:lineRule="auto"/>
              <w:ind w:left="1" w:firstLine="0"/>
              <w:jc w:val="left"/>
            </w:pPr>
            <w:r>
              <w:rPr>
                <w:sz w:val="20"/>
              </w:rPr>
              <w:t xml:space="preserve">Boundary/Entity </w:t>
            </w:r>
          </w:p>
        </w:tc>
        <w:tc>
          <w:tcPr>
            <w:tcW w:w="2110" w:type="dxa"/>
            <w:tcBorders>
              <w:top w:val="single" w:sz="4" w:space="0" w:color="000000"/>
              <w:left w:val="single" w:sz="4" w:space="0" w:color="000000"/>
              <w:bottom w:val="single" w:sz="4" w:space="0" w:color="000000"/>
              <w:right w:val="single" w:sz="4" w:space="0" w:color="000000"/>
            </w:tcBorders>
          </w:tcPr>
          <w:p w14:paraId="342CA33B" w14:textId="77777777" w:rsidR="00E15818" w:rsidRDefault="00BC2DE9">
            <w:pPr>
              <w:spacing w:after="0" w:line="259" w:lineRule="auto"/>
              <w:ind w:left="0" w:firstLine="0"/>
              <w:jc w:val="left"/>
            </w:pPr>
            <w:r>
              <w:rPr>
                <w:sz w:val="20"/>
              </w:rPr>
              <w:t xml:space="preserve">deviceId, deviceType, location </w:t>
            </w:r>
          </w:p>
        </w:tc>
        <w:tc>
          <w:tcPr>
            <w:tcW w:w="3527" w:type="dxa"/>
            <w:tcBorders>
              <w:top w:val="single" w:sz="4" w:space="0" w:color="000000"/>
              <w:left w:val="single" w:sz="4" w:space="0" w:color="000000"/>
              <w:bottom w:val="single" w:sz="4" w:space="0" w:color="000000"/>
              <w:right w:val="single" w:sz="4" w:space="0" w:color="000000"/>
            </w:tcBorders>
            <w:vAlign w:val="center"/>
          </w:tcPr>
          <w:p w14:paraId="2F7ED431" w14:textId="77777777" w:rsidR="00E15818" w:rsidRDefault="00BC2DE9">
            <w:pPr>
              <w:spacing w:after="0" w:line="259" w:lineRule="auto"/>
              <w:ind w:left="2" w:firstLine="0"/>
              <w:jc w:val="left"/>
            </w:pPr>
            <w:r>
              <w:rPr>
                <w:sz w:val="20"/>
              </w:rPr>
              <w:t xml:space="preserve">getStatus(), sendReading() </w:t>
            </w:r>
          </w:p>
        </w:tc>
      </w:tr>
      <w:tr w:rsidR="00E15818" w14:paraId="06956DB1" w14:textId="77777777">
        <w:trPr>
          <w:trHeight w:val="629"/>
        </w:trPr>
        <w:tc>
          <w:tcPr>
            <w:tcW w:w="2177" w:type="dxa"/>
            <w:tcBorders>
              <w:top w:val="single" w:sz="4" w:space="0" w:color="000000"/>
              <w:left w:val="single" w:sz="4" w:space="0" w:color="000000"/>
              <w:bottom w:val="single" w:sz="4" w:space="0" w:color="000000"/>
              <w:right w:val="single" w:sz="4" w:space="0" w:color="000000"/>
            </w:tcBorders>
            <w:vAlign w:val="center"/>
          </w:tcPr>
          <w:p w14:paraId="0A77BF24" w14:textId="77777777" w:rsidR="00E15818" w:rsidRDefault="00BC2DE9">
            <w:pPr>
              <w:spacing w:after="0" w:line="259" w:lineRule="auto"/>
              <w:ind w:left="1" w:firstLine="0"/>
              <w:jc w:val="left"/>
            </w:pPr>
            <w:r>
              <w:rPr>
                <w:sz w:val="20"/>
              </w:rPr>
              <w:t xml:space="preserve">SensorReading </w:t>
            </w:r>
          </w:p>
        </w:tc>
        <w:tc>
          <w:tcPr>
            <w:tcW w:w="1535" w:type="dxa"/>
            <w:tcBorders>
              <w:top w:val="single" w:sz="4" w:space="0" w:color="000000"/>
              <w:left w:val="single" w:sz="4" w:space="0" w:color="000000"/>
              <w:bottom w:val="single" w:sz="4" w:space="0" w:color="000000"/>
              <w:right w:val="single" w:sz="4" w:space="0" w:color="000000"/>
            </w:tcBorders>
            <w:vAlign w:val="center"/>
          </w:tcPr>
          <w:p w14:paraId="2EEC7EA1" w14:textId="77777777" w:rsidR="00E15818" w:rsidRDefault="00BC2DE9">
            <w:pPr>
              <w:spacing w:after="0" w:line="259" w:lineRule="auto"/>
              <w:ind w:left="1" w:firstLine="0"/>
              <w:jc w:val="left"/>
            </w:pPr>
            <w:r>
              <w:rPr>
                <w:sz w:val="20"/>
              </w:rPr>
              <w:t xml:space="preserve">Entity </w:t>
            </w:r>
          </w:p>
        </w:tc>
        <w:tc>
          <w:tcPr>
            <w:tcW w:w="2110" w:type="dxa"/>
            <w:tcBorders>
              <w:top w:val="single" w:sz="4" w:space="0" w:color="000000"/>
              <w:left w:val="single" w:sz="4" w:space="0" w:color="000000"/>
              <w:bottom w:val="single" w:sz="4" w:space="0" w:color="000000"/>
              <w:right w:val="single" w:sz="4" w:space="0" w:color="000000"/>
            </w:tcBorders>
          </w:tcPr>
          <w:p w14:paraId="41C2A2F5" w14:textId="77777777" w:rsidR="00E15818" w:rsidRDefault="00BC2DE9">
            <w:pPr>
              <w:spacing w:after="0" w:line="259" w:lineRule="auto"/>
              <w:ind w:left="0" w:firstLine="0"/>
              <w:jc w:val="left"/>
            </w:pPr>
            <w:r>
              <w:rPr>
                <w:sz w:val="20"/>
              </w:rPr>
              <w:t xml:space="preserve">readingId, value, timestamp </w:t>
            </w:r>
          </w:p>
        </w:tc>
        <w:tc>
          <w:tcPr>
            <w:tcW w:w="3527" w:type="dxa"/>
            <w:tcBorders>
              <w:top w:val="single" w:sz="4" w:space="0" w:color="000000"/>
              <w:left w:val="single" w:sz="4" w:space="0" w:color="000000"/>
              <w:bottom w:val="single" w:sz="4" w:space="0" w:color="000000"/>
              <w:right w:val="single" w:sz="4" w:space="0" w:color="000000"/>
            </w:tcBorders>
            <w:vAlign w:val="center"/>
          </w:tcPr>
          <w:p w14:paraId="62F25AE2" w14:textId="77777777" w:rsidR="00E15818" w:rsidRDefault="00BC2DE9">
            <w:pPr>
              <w:spacing w:after="0" w:line="259" w:lineRule="auto"/>
              <w:ind w:left="2" w:firstLine="0"/>
              <w:jc w:val="left"/>
            </w:pPr>
            <w:r>
              <w:rPr>
                <w:sz w:val="20"/>
              </w:rPr>
              <w:t xml:space="preserve">recordReading() </w:t>
            </w:r>
          </w:p>
        </w:tc>
      </w:tr>
      <w:tr w:rsidR="00E15818" w14:paraId="06431685" w14:textId="77777777">
        <w:trPr>
          <w:trHeight w:val="862"/>
        </w:trPr>
        <w:tc>
          <w:tcPr>
            <w:tcW w:w="2177" w:type="dxa"/>
            <w:tcBorders>
              <w:top w:val="single" w:sz="4" w:space="0" w:color="000000"/>
              <w:left w:val="single" w:sz="4" w:space="0" w:color="000000"/>
              <w:bottom w:val="single" w:sz="4" w:space="0" w:color="000000"/>
              <w:right w:val="single" w:sz="4" w:space="0" w:color="000000"/>
            </w:tcBorders>
            <w:vAlign w:val="center"/>
          </w:tcPr>
          <w:p w14:paraId="2D9DCDC2" w14:textId="77777777" w:rsidR="00E15818" w:rsidRDefault="00BC2DE9">
            <w:pPr>
              <w:spacing w:after="0" w:line="259" w:lineRule="auto"/>
              <w:ind w:left="1" w:firstLine="0"/>
              <w:jc w:val="left"/>
            </w:pPr>
            <w:r>
              <w:rPr>
                <w:sz w:val="20"/>
              </w:rPr>
              <w:t xml:space="preserve">RecommendationEngine </w:t>
            </w:r>
          </w:p>
        </w:tc>
        <w:tc>
          <w:tcPr>
            <w:tcW w:w="1535" w:type="dxa"/>
            <w:tcBorders>
              <w:top w:val="single" w:sz="4" w:space="0" w:color="000000"/>
              <w:left w:val="single" w:sz="4" w:space="0" w:color="000000"/>
              <w:bottom w:val="single" w:sz="4" w:space="0" w:color="000000"/>
              <w:right w:val="single" w:sz="4" w:space="0" w:color="000000"/>
            </w:tcBorders>
            <w:vAlign w:val="center"/>
          </w:tcPr>
          <w:p w14:paraId="19EB56A2" w14:textId="77777777" w:rsidR="00E15818" w:rsidRDefault="00BC2DE9">
            <w:pPr>
              <w:spacing w:after="0" w:line="259" w:lineRule="auto"/>
              <w:ind w:left="1" w:firstLine="0"/>
              <w:jc w:val="left"/>
            </w:pPr>
            <w:r>
              <w:rPr>
                <w:sz w:val="20"/>
              </w:rPr>
              <w:t xml:space="preserve">Control </w:t>
            </w:r>
          </w:p>
        </w:tc>
        <w:tc>
          <w:tcPr>
            <w:tcW w:w="2110" w:type="dxa"/>
            <w:tcBorders>
              <w:top w:val="single" w:sz="4" w:space="0" w:color="000000"/>
              <w:left w:val="single" w:sz="4" w:space="0" w:color="000000"/>
              <w:bottom w:val="single" w:sz="4" w:space="0" w:color="000000"/>
              <w:right w:val="single" w:sz="4" w:space="0" w:color="000000"/>
            </w:tcBorders>
            <w:vAlign w:val="center"/>
          </w:tcPr>
          <w:p w14:paraId="74673F71" w14:textId="77777777" w:rsidR="00E15818" w:rsidRDefault="00BC2DE9">
            <w:pPr>
              <w:spacing w:after="0" w:line="259" w:lineRule="auto"/>
              <w:ind w:left="0" w:firstLine="0"/>
              <w:jc w:val="left"/>
            </w:pPr>
            <w:r>
              <w:rPr>
                <w:sz w:val="20"/>
              </w:rPr>
              <w:t xml:space="preserve">modelVersion </w:t>
            </w:r>
          </w:p>
        </w:tc>
        <w:tc>
          <w:tcPr>
            <w:tcW w:w="3527" w:type="dxa"/>
            <w:tcBorders>
              <w:top w:val="single" w:sz="4" w:space="0" w:color="000000"/>
              <w:left w:val="single" w:sz="4" w:space="0" w:color="000000"/>
              <w:bottom w:val="single" w:sz="4" w:space="0" w:color="000000"/>
              <w:right w:val="single" w:sz="4" w:space="0" w:color="000000"/>
            </w:tcBorders>
          </w:tcPr>
          <w:p w14:paraId="37F9D3E7" w14:textId="77777777" w:rsidR="00E15818" w:rsidRDefault="00BC2DE9">
            <w:pPr>
              <w:spacing w:after="0" w:line="259" w:lineRule="auto"/>
              <w:ind w:left="2" w:firstLine="0"/>
              <w:jc w:val="left"/>
            </w:pPr>
            <w:r>
              <w:rPr>
                <w:sz w:val="20"/>
              </w:rPr>
              <w:t xml:space="preserve">recommendClassroom(), recommendResource(), analyzeUsagePattern() </w:t>
            </w:r>
          </w:p>
        </w:tc>
      </w:tr>
      <w:tr w:rsidR="00E15818" w14:paraId="020126FA" w14:textId="77777777">
        <w:trPr>
          <w:trHeight w:val="629"/>
        </w:trPr>
        <w:tc>
          <w:tcPr>
            <w:tcW w:w="2177" w:type="dxa"/>
            <w:tcBorders>
              <w:top w:val="single" w:sz="4" w:space="0" w:color="000000"/>
              <w:left w:val="single" w:sz="4" w:space="0" w:color="000000"/>
              <w:bottom w:val="single" w:sz="4" w:space="0" w:color="000000"/>
              <w:right w:val="single" w:sz="4" w:space="0" w:color="000000"/>
            </w:tcBorders>
            <w:vAlign w:val="center"/>
          </w:tcPr>
          <w:p w14:paraId="56C39860" w14:textId="77777777" w:rsidR="00E15818" w:rsidRDefault="00BC2DE9">
            <w:pPr>
              <w:spacing w:after="0" w:line="259" w:lineRule="auto"/>
              <w:ind w:left="2" w:firstLine="0"/>
              <w:jc w:val="left"/>
            </w:pPr>
            <w:r>
              <w:rPr>
                <w:sz w:val="20"/>
              </w:rPr>
              <w:t xml:space="preserve">Notification </w:t>
            </w:r>
          </w:p>
        </w:tc>
        <w:tc>
          <w:tcPr>
            <w:tcW w:w="1535" w:type="dxa"/>
            <w:tcBorders>
              <w:top w:val="single" w:sz="4" w:space="0" w:color="000000"/>
              <w:left w:val="single" w:sz="4" w:space="0" w:color="000000"/>
              <w:bottom w:val="single" w:sz="4" w:space="0" w:color="000000"/>
              <w:right w:val="single" w:sz="4" w:space="0" w:color="000000"/>
            </w:tcBorders>
            <w:vAlign w:val="center"/>
          </w:tcPr>
          <w:p w14:paraId="28B96D39" w14:textId="77777777" w:rsidR="00E15818" w:rsidRDefault="00BC2DE9">
            <w:pPr>
              <w:spacing w:after="0" w:line="259" w:lineRule="auto"/>
              <w:ind w:left="0" w:firstLine="0"/>
              <w:jc w:val="left"/>
            </w:pPr>
            <w:r>
              <w:rPr>
                <w:sz w:val="20"/>
              </w:rPr>
              <w:t xml:space="preserve">Boundary </w:t>
            </w:r>
          </w:p>
        </w:tc>
        <w:tc>
          <w:tcPr>
            <w:tcW w:w="2110" w:type="dxa"/>
            <w:tcBorders>
              <w:top w:val="single" w:sz="4" w:space="0" w:color="000000"/>
              <w:left w:val="single" w:sz="4" w:space="0" w:color="000000"/>
              <w:bottom w:val="single" w:sz="4" w:space="0" w:color="000000"/>
              <w:right w:val="single" w:sz="4" w:space="0" w:color="000000"/>
            </w:tcBorders>
          </w:tcPr>
          <w:p w14:paraId="6C9FEF15" w14:textId="77777777" w:rsidR="00E15818" w:rsidRDefault="00BC2DE9">
            <w:pPr>
              <w:spacing w:after="0" w:line="259" w:lineRule="auto"/>
              <w:ind w:left="0" w:firstLine="0"/>
              <w:jc w:val="left"/>
            </w:pPr>
            <w:r>
              <w:rPr>
                <w:sz w:val="20"/>
              </w:rPr>
              <w:t xml:space="preserve">notifId, message, sentAt </w:t>
            </w:r>
          </w:p>
        </w:tc>
        <w:tc>
          <w:tcPr>
            <w:tcW w:w="3527" w:type="dxa"/>
            <w:tcBorders>
              <w:top w:val="single" w:sz="4" w:space="0" w:color="000000"/>
              <w:left w:val="single" w:sz="4" w:space="0" w:color="000000"/>
              <w:bottom w:val="single" w:sz="4" w:space="0" w:color="000000"/>
              <w:right w:val="single" w:sz="4" w:space="0" w:color="000000"/>
            </w:tcBorders>
            <w:vAlign w:val="center"/>
          </w:tcPr>
          <w:p w14:paraId="4EA3EE7E" w14:textId="77777777" w:rsidR="00E15818" w:rsidRDefault="00BC2DE9">
            <w:pPr>
              <w:spacing w:after="0" w:line="259" w:lineRule="auto"/>
              <w:ind w:left="2" w:firstLine="0"/>
              <w:jc w:val="left"/>
            </w:pPr>
            <w:r>
              <w:rPr>
                <w:sz w:val="20"/>
              </w:rPr>
              <w:t xml:space="preserve">send() </w:t>
            </w:r>
          </w:p>
        </w:tc>
      </w:tr>
      <w:tr w:rsidR="00E15818" w14:paraId="3BB5E25E" w14:textId="77777777">
        <w:trPr>
          <w:trHeight w:val="401"/>
        </w:trPr>
        <w:tc>
          <w:tcPr>
            <w:tcW w:w="2177" w:type="dxa"/>
            <w:tcBorders>
              <w:top w:val="single" w:sz="4" w:space="0" w:color="000000"/>
              <w:left w:val="single" w:sz="4" w:space="0" w:color="000000"/>
              <w:bottom w:val="single" w:sz="4" w:space="0" w:color="000000"/>
              <w:right w:val="single" w:sz="4" w:space="0" w:color="000000"/>
            </w:tcBorders>
          </w:tcPr>
          <w:p w14:paraId="0140F813" w14:textId="77777777" w:rsidR="00E15818" w:rsidRDefault="00BC2DE9">
            <w:pPr>
              <w:spacing w:after="0" w:line="259" w:lineRule="auto"/>
              <w:ind w:left="2" w:firstLine="0"/>
              <w:jc w:val="left"/>
            </w:pPr>
            <w:r>
              <w:rPr>
                <w:sz w:val="20"/>
              </w:rPr>
              <w:t xml:space="preserve">Report </w:t>
            </w:r>
          </w:p>
        </w:tc>
        <w:tc>
          <w:tcPr>
            <w:tcW w:w="1535" w:type="dxa"/>
            <w:tcBorders>
              <w:top w:val="single" w:sz="4" w:space="0" w:color="000000"/>
              <w:left w:val="single" w:sz="4" w:space="0" w:color="000000"/>
              <w:bottom w:val="single" w:sz="4" w:space="0" w:color="000000"/>
              <w:right w:val="single" w:sz="4" w:space="0" w:color="000000"/>
            </w:tcBorders>
          </w:tcPr>
          <w:p w14:paraId="3479ADAC" w14:textId="77777777" w:rsidR="00E15818" w:rsidRDefault="00BC2DE9">
            <w:pPr>
              <w:spacing w:after="0" w:line="259" w:lineRule="auto"/>
              <w:ind w:left="0" w:firstLine="0"/>
              <w:jc w:val="left"/>
            </w:pPr>
            <w:r>
              <w:rPr>
                <w:sz w:val="20"/>
              </w:rPr>
              <w:t xml:space="preserve">Boundary </w:t>
            </w:r>
          </w:p>
        </w:tc>
        <w:tc>
          <w:tcPr>
            <w:tcW w:w="2110" w:type="dxa"/>
            <w:tcBorders>
              <w:top w:val="single" w:sz="4" w:space="0" w:color="000000"/>
              <w:left w:val="single" w:sz="4" w:space="0" w:color="000000"/>
              <w:bottom w:val="single" w:sz="4" w:space="0" w:color="000000"/>
              <w:right w:val="single" w:sz="4" w:space="0" w:color="000000"/>
            </w:tcBorders>
          </w:tcPr>
          <w:p w14:paraId="3B0875DF" w14:textId="77777777" w:rsidR="00E15818" w:rsidRDefault="00BC2DE9">
            <w:pPr>
              <w:spacing w:after="0" w:line="259" w:lineRule="auto"/>
              <w:ind w:left="0" w:firstLine="0"/>
              <w:jc w:val="left"/>
            </w:pPr>
            <w:r>
              <w:rPr>
                <w:sz w:val="20"/>
              </w:rPr>
              <w:t xml:space="preserve">reportId, generatedOn </w:t>
            </w:r>
          </w:p>
        </w:tc>
        <w:tc>
          <w:tcPr>
            <w:tcW w:w="3527" w:type="dxa"/>
            <w:tcBorders>
              <w:top w:val="single" w:sz="4" w:space="0" w:color="000000"/>
              <w:left w:val="single" w:sz="4" w:space="0" w:color="000000"/>
              <w:bottom w:val="single" w:sz="4" w:space="0" w:color="000000"/>
              <w:right w:val="single" w:sz="4" w:space="0" w:color="000000"/>
            </w:tcBorders>
          </w:tcPr>
          <w:p w14:paraId="4E9EC344" w14:textId="77777777" w:rsidR="00E15818" w:rsidRDefault="00BC2DE9">
            <w:pPr>
              <w:spacing w:after="0" w:line="259" w:lineRule="auto"/>
              <w:ind w:left="2" w:firstLine="0"/>
              <w:jc w:val="left"/>
            </w:pPr>
            <w:r>
              <w:rPr>
                <w:sz w:val="20"/>
              </w:rPr>
              <w:t xml:space="preserve">generate(), export() </w:t>
            </w:r>
          </w:p>
        </w:tc>
      </w:tr>
    </w:tbl>
    <w:p w14:paraId="4BBA01BF" w14:textId="77777777" w:rsidR="00E15818" w:rsidRDefault="00BC2DE9">
      <w:pPr>
        <w:pStyle w:val="Heading2"/>
        <w:ind w:left="359" w:hanging="374"/>
      </w:pPr>
      <w:r>
        <w:t>Object Relationships Identified</w:t>
      </w:r>
      <w:r>
        <w:rPr>
          <w:b w:val="0"/>
          <w:sz w:val="26"/>
        </w:rPr>
        <w:t xml:space="preserve"> </w:t>
      </w:r>
    </w:p>
    <w:p w14:paraId="39E1CECF" w14:textId="77777777" w:rsidR="00E15818" w:rsidRDefault="00BC2DE9">
      <w:pPr>
        <w:numPr>
          <w:ilvl w:val="0"/>
          <w:numId w:val="3"/>
        </w:numPr>
        <w:ind w:left="447" w:hanging="262"/>
      </w:pPr>
      <w:r>
        <w:t>Inheritance (Generalisation): Student, Faculty, Administrator, SecurityPersonnel, and MaintenanceStaff all inherit common identity and authentication behaviour from the abstract class User.</w:t>
      </w:r>
      <w:r>
        <w:rPr>
          <w:sz w:val="20"/>
        </w:rPr>
        <w:t xml:space="preserve"> </w:t>
      </w:r>
    </w:p>
    <w:p w14:paraId="26C7AD8C" w14:textId="77777777" w:rsidR="00E15818" w:rsidRDefault="00BC2DE9">
      <w:pPr>
        <w:numPr>
          <w:ilvl w:val="0"/>
          <w:numId w:val="3"/>
        </w:numPr>
        <w:spacing w:after="9"/>
        <w:ind w:left="447" w:hanging="262"/>
      </w:pPr>
      <w:r>
        <w:t>Association: Faculty</w:t>
      </w:r>
      <w:r>
        <w:t>–</w:t>
      </w:r>
      <w:r>
        <w:t>ClassSchedule (manages), Student</w:t>
      </w:r>
      <w:r>
        <w:t>–</w:t>
      </w:r>
      <w:r>
        <w:t>Booking (creates), Student/Faculty</w:t>
      </w:r>
      <w:r>
        <w:t>–</w:t>
      </w:r>
    </w:p>
    <w:p w14:paraId="55599F3C" w14:textId="77777777" w:rsidR="00E15818" w:rsidRDefault="00BC2DE9">
      <w:pPr>
        <w:ind w:left="471"/>
      </w:pPr>
      <w:r>
        <w:t>ServiceRequest (raises), MaintenanceStaff</w:t>
      </w:r>
      <w:r>
        <w:t>–</w:t>
      </w:r>
      <w:r>
        <w:t>MaintenanceTask (handles), Administrator</w:t>
      </w:r>
      <w:r>
        <w:t>–</w:t>
      </w:r>
      <w:r>
        <w:t>Report (generates), Student</w:t>
      </w:r>
      <w:r>
        <w:t>–</w:t>
      </w:r>
      <w:r>
        <w:t>CampusEvent (registers).</w:t>
      </w:r>
      <w:r>
        <w:rPr>
          <w:sz w:val="20"/>
        </w:rPr>
        <w:t xml:space="preserve"> </w:t>
      </w:r>
    </w:p>
    <w:p w14:paraId="6A3EB6A8" w14:textId="77777777" w:rsidR="00E15818" w:rsidRDefault="00BC2DE9">
      <w:pPr>
        <w:numPr>
          <w:ilvl w:val="0"/>
          <w:numId w:val="3"/>
        </w:numPr>
        <w:ind w:left="447" w:hanging="262"/>
      </w:pPr>
      <w:r>
        <w:t>Aggregation (whole</w:t>
      </w:r>
      <w:r>
        <w:t>–</w:t>
      </w:r>
      <w:r>
        <w:t>part, part can exist independently): Classroom aggregates IoTDevice (a device can be relocated/reassigned to another room).</w:t>
      </w:r>
      <w:r>
        <w:rPr>
          <w:sz w:val="20"/>
        </w:rPr>
        <w:t xml:space="preserve"> </w:t>
      </w:r>
    </w:p>
    <w:p w14:paraId="02F24086" w14:textId="77777777" w:rsidR="00E15818" w:rsidRDefault="00BC2DE9">
      <w:pPr>
        <w:numPr>
          <w:ilvl w:val="0"/>
          <w:numId w:val="3"/>
        </w:numPr>
        <w:spacing w:after="79" w:line="238" w:lineRule="auto"/>
        <w:ind w:left="447" w:hanging="262"/>
      </w:pPr>
      <w:r>
        <w:t>Composition (whole</w:t>
      </w:r>
      <w:r>
        <w:t>–</w:t>
      </w:r>
      <w:r>
        <w:t>part, part cannot exist independently): ServiceRequest is composed of exactly one MaintenanceTask lifecycle record that has no meaning outside its parent request; IoTDevice is composed of the SensorReading history it generates.</w:t>
      </w:r>
      <w:r>
        <w:rPr>
          <w:sz w:val="20"/>
        </w:rPr>
        <w:t xml:space="preserve"> </w:t>
      </w:r>
    </w:p>
    <w:p w14:paraId="22A200F7" w14:textId="77777777" w:rsidR="00E15818" w:rsidRDefault="00BC2DE9">
      <w:pPr>
        <w:numPr>
          <w:ilvl w:val="0"/>
          <w:numId w:val="3"/>
        </w:numPr>
        <w:spacing w:after="450" w:line="238" w:lineRule="auto"/>
        <w:ind w:left="447" w:hanging="262"/>
      </w:pPr>
      <w:r>
        <w:t>Dependency (&lt;&lt;use&gt;&gt;): Booking and ServiceRequest depend on RecommendationEngine to obtain suggestions; RecommendationEngine depends on SensorReading data; ServiceRequest depends on Notification to alert stakeholders.</w:t>
      </w:r>
      <w:r>
        <w:rPr>
          <w:sz w:val="20"/>
        </w:rPr>
        <w:t xml:space="preserve"> </w:t>
      </w:r>
    </w:p>
    <w:p w14:paraId="3C0BC49F" w14:textId="77777777" w:rsidR="00E15818" w:rsidRDefault="00BC2DE9">
      <w:pPr>
        <w:pStyle w:val="Heading1"/>
        <w:ind w:left="285" w:hanging="300"/>
      </w:pPr>
      <w:r>
        <w:t>Class Diagram</w:t>
      </w:r>
      <w:r>
        <w:rPr>
          <w:b w:val="0"/>
          <w:sz w:val="32"/>
        </w:rPr>
        <w:t xml:space="preserve"> </w:t>
      </w:r>
    </w:p>
    <w:p w14:paraId="2A82DDC8" w14:textId="77777777" w:rsidR="00E15818" w:rsidRDefault="00BC2DE9">
      <w:pPr>
        <w:spacing w:after="214" w:line="259" w:lineRule="auto"/>
        <w:ind w:left="-29" w:right="-25" w:firstLine="0"/>
        <w:jc w:val="left"/>
      </w:pPr>
      <w:r>
        <w:rPr>
          <w:rFonts w:ascii="Calibri" w:eastAsia="Calibri" w:hAnsi="Calibri" w:cs="Calibri"/>
          <w:noProof/>
        </w:rPr>
        <mc:AlternateContent>
          <mc:Choice Requires="wpg">
            <w:drawing>
              <wp:inline distT="0" distB="0" distL="0" distR="0" wp14:anchorId="30B59EA0" wp14:editId="42933DDC">
                <wp:extent cx="6438647" cy="12192"/>
                <wp:effectExtent l="0" t="0" r="0" b="0"/>
                <wp:docPr id="32932" name="Group 32932"/>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36928" name="Shape 36928"/>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32932" style="width:506.98pt;height:0.959991pt;mso-position-horizontal-relative:char;mso-position-vertical-relative:line" coordsize="64386,121">
                <v:shape id="Shape 36929" style="position:absolute;width:64386;height:121;left:0;top:0;" coordsize="6438647,12192" path="m0,0l6438647,0l6438647,12192l0,12192l0,0">
                  <v:stroke weight="0pt" endcap="flat" joinstyle="miter" miterlimit="10" on="false" color="#000000" opacity="0"/>
                  <v:fill on="true" color="#1f3864"/>
                </v:shape>
              </v:group>
            </w:pict>
          </mc:Fallback>
        </mc:AlternateContent>
      </w:r>
    </w:p>
    <w:p w14:paraId="79830936" w14:textId="77777777" w:rsidR="00E15818" w:rsidRDefault="00BC2DE9">
      <w:pPr>
        <w:spacing w:after="135"/>
      </w:pPr>
      <w:r>
        <w:t>The Class Diagram below realises the classes and relationships identified in Section 5. Multiplicities, an abstract User superclass with generalisation to five role subclasses, aggregation between Classroom and IoTDevice, composition between ServiceRequest/MaintenanceTask and IoTDevice/SensorReading, and dependency (&lt;&lt;use&gt;&gt;) relationships to the RecommendationEngine and Notification classes are shown explicitly.</w:t>
      </w:r>
      <w:r>
        <w:rPr>
          <w:sz w:val="20"/>
        </w:rPr>
        <w:t xml:space="preserve"> </w:t>
      </w:r>
    </w:p>
    <w:p w14:paraId="3305485D" w14:textId="77777777" w:rsidR="00E15818" w:rsidRDefault="00BC2DE9">
      <w:pPr>
        <w:spacing w:after="55" w:line="259" w:lineRule="auto"/>
        <w:ind w:left="0" w:right="194" w:firstLine="0"/>
        <w:jc w:val="right"/>
      </w:pPr>
      <w:r>
        <w:rPr>
          <w:noProof/>
        </w:rPr>
        <w:drawing>
          <wp:inline distT="0" distB="0" distL="0" distR="0" wp14:anchorId="25B903AE" wp14:editId="45CEED1F">
            <wp:extent cx="6096000" cy="3457575"/>
            <wp:effectExtent l="0" t="0" r="0" b="0"/>
            <wp:docPr id="2336" name="Picture 2336"/>
            <wp:cNvGraphicFramePr/>
            <a:graphic xmlns:a="http://schemas.openxmlformats.org/drawingml/2006/main">
              <a:graphicData uri="http://schemas.openxmlformats.org/drawingml/2006/picture">
                <pic:pic xmlns:pic="http://schemas.openxmlformats.org/drawingml/2006/picture">
                  <pic:nvPicPr>
                    <pic:cNvPr id="2336" name="Picture 2336"/>
                    <pic:cNvPicPr/>
                  </pic:nvPicPr>
                  <pic:blipFill>
                    <a:blip r:embed="rId8"/>
                    <a:stretch>
                      <a:fillRect/>
                    </a:stretch>
                  </pic:blipFill>
                  <pic:spPr>
                    <a:xfrm>
                      <a:off x="0" y="0"/>
                      <a:ext cx="6096000" cy="3457575"/>
                    </a:xfrm>
                    <a:prstGeom prst="rect">
                      <a:avLst/>
                    </a:prstGeom>
                  </pic:spPr>
                </pic:pic>
              </a:graphicData>
            </a:graphic>
          </wp:inline>
        </w:drawing>
      </w:r>
      <w:r>
        <w:rPr>
          <w:sz w:val="20"/>
        </w:rPr>
        <w:t xml:space="preserve"> </w:t>
      </w:r>
    </w:p>
    <w:p w14:paraId="6CB5F96A" w14:textId="77777777" w:rsidR="00E15818" w:rsidRDefault="00BC2DE9">
      <w:pPr>
        <w:spacing w:after="446" w:line="265" w:lineRule="auto"/>
        <w:ind w:right="8"/>
        <w:jc w:val="center"/>
      </w:pPr>
      <w:r>
        <w:rPr>
          <w:i/>
          <w:sz w:val="19"/>
        </w:rPr>
        <w:t>Figure 6.1 – Class Diagram for AISCaMS</w:t>
      </w:r>
      <w:r>
        <w:rPr>
          <w:sz w:val="20"/>
        </w:rPr>
        <w:t xml:space="preserve"> </w:t>
      </w:r>
    </w:p>
    <w:p w14:paraId="1C2E4B59" w14:textId="77777777" w:rsidR="00E15818" w:rsidRDefault="00BC2DE9">
      <w:pPr>
        <w:pStyle w:val="Heading1"/>
        <w:ind w:left="285" w:hanging="300"/>
      </w:pPr>
      <w:r>
        <w:t>Sequence / Interaction Diagram(s)</w:t>
      </w:r>
      <w:r>
        <w:rPr>
          <w:b w:val="0"/>
          <w:sz w:val="32"/>
        </w:rPr>
        <w:t xml:space="preserve"> </w:t>
      </w:r>
    </w:p>
    <w:p w14:paraId="370D6847" w14:textId="77777777" w:rsidR="00E15818" w:rsidRDefault="00BC2DE9">
      <w:pPr>
        <w:spacing w:after="215" w:line="259" w:lineRule="auto"/>
        <w:ind w:left="-29" w:right="-25" w:firstLine="0"/>
        <w:jc w:val="left"/>
      </w:pPr>
      <w:r>
        <w:rPr>
          <w:rFonts w:ascii="Calibri" w:eastAsia="Calibri" w:hAnsi="Calibri" w:cs="Calibri"/>
          <w:noProof/>
        </w:rPr>
        <mc:AlternateContent>
          <mc:Choice Requires="wpg">
            <w:drawing>
              <wp:inline distT="0" distB="0" distL="0" distR="0" wp14:anchorId="2E6B9FF8" wp14:editId="71E4C189">
                <wp:extent cx="6438647" cy="12192"/>
                <wp:effectExtent l="0" t="0" r="0" b="0"/>
                <wp:docPr id="28426" name="Group 28426"/>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36932" name="Shape 36932"/>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28426" style="width:506.98pt;height:0.960022pt;mso-position-horizontal-relative:char;mso-position-vertical-relative:line" coordsize="64386,121">
                <v:shape id="Shape 36933" style="position:absolute;width:64386;height:121;left:0;top:0;" coordsize="6438647,12192" path="m0,0l6438647,0l6438647,12192l0,12192l0,0">
                  <v:stroke weight="0pt" endcap="flat" joinstyle="miter" miterlimit="10" on="false" color="#000000" opacity="0"/>
                  <v:fill on="true" color="#1f3864"/>
                </v:shape>
              </v:group>
            </w:pict>
          </mc:Fallback>
        </mc:AlternateContent>
      </w:r>
    </w:p>
    <w:p w14:paraId="1866488F" w14:textId="77777777" w:rsidR="00E15818" w:rsidRDefault="00BC2DE9">
      <w:pPr>
        <w:spacing w:after="328"/>
      </w:pPr>
      <w:r>
        <w:t>Two representative interaction scenarios are modelled: (a) booking a classroom/facility with an AI recommendation fallback, and (b) raising and resolving a maintenance service request. Both are directly traceable to the use cases in Section 3 and the classes/operations in Sections 5</w:t>
      </w:r>
      <w:r>
        <w:t>–</w:t>
      </w:r>
      <w:r>
        <w:t>6.</w:t>
      </w:r>
      <w:r>
        <w:rPr>
          <w:sz w:val="20"/>
        </w:rPr>
        <w:t xml:space="preserve"> </w:t>
      </w:r>
    </w:p>
    <w:p w14:paraId="26FA447B" w14:textId="77777777" w:rsidR="00E15818" w:rsidRDefault="00BC2DE9">
      <w:pPr>
        <w:pStyle w:val="Heading2"/>
        <w:spacing w:after="7"/>
        <w:ind w:left="-5"/>
      </w:pPr>
      <w:r>
        <w:t xml:space="preserve">Sequence Diagram </w:t>
      </w:r>
      <w:r>
        <w:t>–</w:t>
      </w:r>
      <w:r>
        <w:t xml:space="preserve"> Book Classroom / Facility with AI Recommendation (realises UC-03, UC-06)</w:t>
      </w:r>
      <w:r>
        <w:rPr>
          <w:b w:val="0"/>
          <w:sz w:val="26"/>
        </w:rPr>
        <w:t xml:space="preserve"> </w:t>
      </w:r>
    </w:p>
    <w:p w14:paraId="6A21F4CE" w14:textId="77777777" w:rsidR="00E15818" w:rsidRDefault="00BC2DE9">
      <w:pPr>
        <w:spacing w:after="55" w:line="259" w:lineRule="auto"/>
        <w:ind w:left="0" w:right="345" w:firstLine="0"/>
        <w:jc w:val="right"/>
      </w:pPr>
      <w:r>
        <w:rPr>
          <w:noProof/>
        </w:rPr>
        <w:drawing>
          <wp:inline distT="0" distB="0" distL="0" distR="0" wp14:anchorId="6FE199CE" wp14:editId="3CD6698C">
            <wp:extent cx="5905500" cy="3486150"/>
            <wp:effectExtent l="0" t="0" r="0" b="0"/>
            <wp:docPr id="2393" name="Picture 2393"/>
            <wp:cNvGraphicFramePr/>
            <a:graphic xmlns:a="http://schemas.openxmlformats.org/drawingml/2006/main">
              <a:graphicData uri="http://schemas.openxmlformats.org/drawingml/2006/picture">
                <pic:pic xmlns:pic="http://schemas.openxmlformats.org/drawingml/2006/picture">
                  <pic:nvPicPr>
                    <pic:cNvPr id="2393" name="Picture 2393"/>
                    <pic:cNvPicPr/>
                  </pic:nvPicPr>
                  <pic:blipFill>
                    <a:blip r:embed="rId9"/>
                    <a:stretch>
                      <a:fillRect/>
                    </a:stretch>
                  </pic:blipFill>
                  <pic:spPr>
                    <a:xfrm>
                      <a:off x="0" y="0"/>
                      <a:ext cx="5905500" cy="3486150"/>
                    </a:xfrm>
                    <a:prstGeom prst="rect">
                      <a:avLst/>
                    </a:prstGeom>
                  </pic:spPr>
                </pic:pic>
              </a:graphicData>
            </a:graphic>
          </wp:inline>
        </w:drawing>
      </w:r>
      <w:r>
        <w:rPr>
          <w:sz w:val="20"/>
        </w:rPr>
        <w:t xml:space="preserve"> </w:t>
      </w:r>
    </w:p>
    <w:p w14:paraId="33B95FAC" w14:textId="77777777" w:rsidR="00E15818" w:rsidRDefault="00BC2DE9">
      <w:pPr>
        <w:spacing w:after="281" w:line="265" w:lineRule="auto"/>
        <w:ind w:right="8"/>
        <w:jc w:val="center"/>
      </w:pPr>
      <w:r>
        <w:rPr>
          <w:i/>
          <w:sz w:val="19"/>
        </w:rPr>
        <w:t>Figure 7.1 – Sequence Diagram: Book Classroom / Facility</w:t>
      </w:r>
      <w:r>
        <w:rPr>
          <w:sz w:val="20"/>
        </w:rPr>
        <w:t xml:space="preserve"> </w:t>
      </w:r>
    </w:p>
    <w:p w14:paraId="69982558" w14:textId="77777777" w:rsidR="00E15818" w:rsidRDefault="00BC2DE9">
      <w:pPr>
        <w:pStyle w:val="Heading2"/>
        <w:spacing w:after="5"/>
        <w:ind w:left="-5"/>
      </w:pPr>
      <w:r>
        <w:t xml:space="preserve">Sequence Diagram </w:t>
      </w:r>
      <w:r>
        <w:t>–</w:t>
      </w:r>
      <w:r>
        <w:t xml:space="preserve"> </w:t>
      </w:r>
      <w:r>
        <w:t>Raise &amp; Resolve Maintenance Service Request (realises UC-05, UC13)</w:t>
      </w:r>
      <w:r>
        <w:rPr>
          <w:b w:val="0"/>
          <w:sz w:val="26"/>
        </w:rPr>
        <w:t xml:space="preserve"> </w:t>
      </w:r>
    </w:p>
    <w:p w14:paraId="0CDD9556" w14:textId="77777777" w:rsidR="00E15818" w:rsidRDefault="00BC2DE9">
      <w:pPr>
        <w:spacing w:after="0" w:line="259" w:lineRule="auto"/>
        <w:ind w:left="0" w:right="345" w:firstLine="0"/>
        <w:jc w:val="right"/>
      </w:pPr>
      <w:r>
        <w:rPr>
          <w:noProof/>
        </w:rPr>
        <w:drawing>
          <wp:inline distT="0" distB="0" distL="0" distR="0" wp14:anchorId="089C077D" wp14:editId="64D801E7">
            <wp:extent cx="5905500" cy="2638425"/>
            <wp:effectExtent l="0" t="0" r="0" b="0"/>
            <wp:docPr id="2395" name="Picture 2395"/>
            <wp:cNvGraphicFramePr/>
            <a:graphic xmlns:a="http://schemas.openxmlformats.org/drawingml/2006/main">
              <a:graphicData uri="http://schemas.openxmlformats.org/drawingml/2006/picture">
                <pic:pic xmlns:pic="http://schemas.openxmlformats.org/drawingml/2006/picture">
                  <pic:nvPicPr>
                    <pic:cNvPr id="2395" name="Picture 2395"/>
                    <pic:cNvPicPr/>
                  </pic:nvPicPr>
                  <pic:blipFill>
                    <a:blip r:embed="rId10"/>
                    <a:stretch>
                      <a:fillRect/>
                    </a:stretch>
                  </pic:blipFill>
                  <pic:spPr>
                    <a:xfrm>
                      <a:off x="0" y="0"/>
                      <a:ext cx="5905500" cy="2638425"/>
                    </a:xfrm>
                    <a:prstGeom prst="rect">
                      <a:avLst/>
                    </a:prstGeom>
                  </pic:spPr>
                </pic:pic>
              </a:graphicData>
            </a:graphic>
          </wp:inline>
        </w:drawing>
      </w:r>
      <w:r>
        <w:rPr>
          <w:sz w:val="20"/>
        </w:rPr>
        <w:t xml:space="preserve"> </w:t>
      </w:r>
    </w:p>
    <w:p w14:paraId="2BB6BB17" w14:textId="77777777" w:rsidR="00E15818" w:rsidRDefault="00BC2DE9">
      <w:pPr>
        <w:spacing w:after="321" w:line="265" w:lineRule="auto"/>
        <w:ind w:right="10"/>
        <w:jc w:val="center"/>
      </w:pPr>
      <w:r>
        <w:rPr>
          <w:i/>
          <w:sz w:val="19"/>
        </w:rPr>
        <w:t xml:space="preserve">Figure 7.2 – Sequence Diagram: Maintenance Service Request Lifecycle </w:t>
      </w:r>
    </w:p>
    <w:p w14:paraId="1C3439B3" w14:textId="77777777" w:rsidR="00E15818" w:rsidRDefault="00BC2DE9">
      <w:pPr>
        <w:pStyle w:val="Heading1"/>
        <w:spacing w:after="136"/>
        <w:ind w:left="300" w:right="5" w:hanging="300"/>
        <w:jc w:val="center"/>
      </w:pPr>
      <w:r>
        <w:t>Activity Diagram</w:t>
      </w:r>
      <w:r>
        <w:rPr>
          <w:b w:val="0"/>
          <w:sz w:val="20"/>
        </w:rPr>
        <w:t xml:space="preserve"> </w:t>
      </w:r>
    </w:p>
    <w:p w14:paraId="1A96416D" w14:textId="77777777" w:rsidR="00E15818" w:rsidRDefault="00BC2DE9">
      <w:pPr>
        <w:spacing w:after="136"/>
      </w:pPr>
      <w:r>
        <w:t>The Activity Diagram models the end-to-end workflow for the Classroom/Facility Booking process, including the decision point for availability, the AI-assisted alternative-suggestion branch, and the fork/join used to update IoT occupancy status and send a confirmation notification concurrently.</w:t>
      </w:r>
      <w:r>
        <w:rPr>
          <w:sz w:val="20"/>
        </w:rPr>
        <w:t xml:space="preserve"> </w:t>
      </w:r>
    </w:p>
    <w:p w14:paraId="1158AB52" w14:textId="77777777" w:rsidR="00E15818" w:rsidRDefault="00BC2DE9">
      <w:pPr>
        <w:spacing w:after="55" w:line="259" w:lineRule="auto"/>
        <w:ind w:left="46" w:firstLine="0"/>
        <w:jc w:val="center"/>
      </w:pPr>
      <w:r>
        <w:rPr>
          <w:noProof/>
        </w:rPr>
        <w:drawing>
          <wp:inline distT="0" distB="0" distL="0" distR="0" wp14:anchorId="4DCDDD4C" wp14:editId="6DAF9967">
            <wp:extent cx="3810000" cy="5219700"/>
            <wp:effectExtent l="0" t="0" r="0" b="0"/>
            <wp:docPr id="2458" name="Picture 2458"/>
            <wp:cNvGraphicFramePr/>
            <a:graphic xmlns:a="http://schemas.openxmlformats.org/drawingml/2006/main">
              <a:graphicData uri="http://schemas.openxmlformats.org/drawingml/2006/picture">
                <pic:pic xmlns:pic="http://schemas.openxmlformats.org/drawingml/2006/picture">
                  <pic:nvPicPr>
                    <pic:cNvPr id="2458" name="Picture 2458"/>
                    <pic:cNvPicPr/>
                  </pic:nvPicPr>
                  <pic:blipFill>
                    <a:blip r:embed="rId11"/>
                    <a:stretch>
                      <a:fillRect/>
                    </a:stretch>
                  </pic:blipFill>
                  <pic:spPr>
                    <a:xfrm>
                      <a:off x="0" y="0"/>
                      <a:ext cx="3810000" cy="5219700"/>
                    </a:xfrm>
                    <a:prstGeom prst="rect">
                      <a:avLst/>
                    </a:prstGeom>
                  </pic:spPr>
                </pic:pic>
              </a:graphicData>
            </a:graphic>
          </wp:inline>
        </w:drawing>
      </w:r>
      <w:r>
        <w:rPr>
          <w:sz w:val="20"/>
        </w:rPr>
        <w:t xml:space="preserve"> </w:t>
      </w:r>
    </w:p>
    <w:p w14:paraId="11B12F86" w14:textId="77777777" w:rsidR="00E15818" w:rsidRDefault="00BC2DE9">
      <w:pPr>
        <w:spacing w:after="446" w:line="265" w:lineRule="auto"/>
        <w:ind w:right="7"/>
        <w:jc w:val="center"/>
      </w:pPr>
      <w:r>
        <w:rPr>
          <w:i/>
          <w:sz w:val="19"/>
        </w:rPr>
        <w:t xml:space="preserve">Figure 8.1 – </w:t>
      </w:r>
      <w:r>
        <w:rPr>
          <w:i/>
          <w:sz w:val="19"/>
        </w:rPr>
        <w:t>Activity Diagram: Classroom / Facility Booking Process</w:t>
      </w:r>
      <w:r>
        <w:rPr>
          <w:sz w:val="20"/>
        </w:rPr>
        <w:t xml:space="preserve"> </w:t>
      </w:r>
    </w:p>
    <w:p w14:paraId="5578ED23" w14:textId="77777777" w:rsidR="00E15818" w:rsidRDefault="00BC2DE9">
      <w:pPr>
        <w:pStyle w:val="Heading1"/>
        <w:ind w:left="285" w:hanging="300"/>
      </w:pPr>
      <w:r>
        <w:t>State Transition Diagram</w:t>
      </w:r>
      <w:r>
        <w:rPr>
          <w:b w:val="0"/>
          <w:sz w:val="32"/>
        </w:rPr>
        <w:t xml:space="preserve"> </w:t>
      </w:r>
    </w:p>
    <w:p w14:paraId="1B2E402B" w14:textId="77777777" w:rsidR="00E15818" w:rsidRDefault="00BC2DE9">
      <w:pPr>
        <w:spacing w:after="214" w:line="259" w:lineRule="auto"/>
        <w:ind w:left="-29" w:right="-25" w:firstLine="0"/>
        <w:jc w:val="left"/>
      </w:pPr>
      <w:r>
        <w:rPr>
          <w:rFonts w:ascii="Calibri" w:eastAsia="Calibri" w:hAnsi="Calibri" w:cs="Calibri"/>
          <w:noProof/>
        </w:rPr>
        <mc:AlternateContent>
          <mc:Choice Requires="wpg">
            <w:drawing>
              <wp:inline distT="0" distB="0" distL="0" distR="0" wp14:anchorId="049CFABC" wp14:editId="154BAA95">
                <wp:extent cx="6438647" cy="12192"/>
                <wp:effectExtent l="0" t="0" r="0" b="0"/>
                <wp:docPr id="28961" name="Group 28961"/>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36942" name="Shape 36942"/>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28961" style="width:506.98pt;height:0.960022pt;mso-position-horizontal-relative:char;mso-position-vertical-relative:line" coordsize="64386,121">
                <v:shape id="Shape 36943" style="position:absolute;width:64386;height:121;left:0;top:0;" coordsize="6438647,12192" path="m0,0l6438647,0l6438647,12192l0,12192l0,0">
                  <v:stroke weight="0pt" endcap="flat" joinstyle="miter" miterlimit="10" on="false" color="#000000" opacity="0"/>
                  <v:fill on="true" color="#1f3864"/>
                </v:shape>
              </v:group>
            </w:pict>
          </mc:Fallback>
        </mc:AlternateContent>
      </w:r>
    </w:p>
    <w:p w14:paraId="58606D0A" w14:textId="77777777" w:rsidR="00E15818" w:rsidRDefault="00BC2DE9">
      <w:r>
        <w:t xml:space="preserve">The lifecycle of a ServiceRequest object is modelled below. A request begins in the Created state, transitions to Assigned or Rejected, then to In Progress, Resolved, and finally Closed </w:t>
      </w:r>
      <w:r>
        <w:t>—</w:t>
      </w:r>
      <w:r>
        <w:t xml:space="preserve"> with a Reopened path if the reported issue persists after resolution.</w:t>
      </w:r>
      <w:r>
        <w:rPr>
          <w:sz w:val="20"/>
        </w:rPr>
        <w:t xml:space="preserve"> </w:t>
      </w:r>
    </w:p>
    <w:p w14:paraId="0643F40D" w14:textId="77777777" w:rsidR="00E15818" w:rsidRDefault="00BC2DE9">
      <w:pPr>
        <w:spacing w:after="55" w:line="259" w:lineRule="auto"/>
        <w:ind w:left="0" w:right="345" w:firstLine="0"/>
        <w:jc w:val="right"/>
      </w:pPr>
      <w:r>
        <w:rPr>
          <w:noProof/>
        </w:rPr>
        <w:drawing>
          <wp:inline distT="0" distB="0" distL="0" distR="0" wp14:anchorId="12DBD705" wp14:editId="16D499D5">
            <wp:extent cx="5905500" cy="1104900"/>
            <wp:effectExtent l="0" t="0" r="0" b="0"/>
            <wp:docPr id="2518" name="Picture 2518"/>
            <wp:cNvGraphicFramePr/>
            <a:graphic xmlns:a="http://schemas.openxmlformats.org/drawingml/2006/main">
              <a:graphicData uri="http://schemas.openxmlformats.org/drawingml/2006/picture">
                <pic:pic xmlns:pic="http://schemas.openxmlformats.org/drawingml/2006/picture">
                  <pic:nvPicPr>
                    <pic:cNvPr id="2518" name="Picture 2518"/>
                    <pic:cNvPicPr/>
                  </pic:nvPicPr>
                  <pic:blipFill>
                    <a:blip r:embed="rId12"/>
                    <a:stretch>
                      <a:fillRect/>
                    </a:stretch>
                  </pic:blipFill>
                  <pic:spPr>
                    <a:xfrm>
                      <a:off x="0" y="0"/>
                      <a:ext cx="5905500" cy="1104900"/>
                    </a:xfrm>
                    <a:prstGeom prst="rect">
                      <a:avLst/>
                    </a:prstGeom>
                  </pic:spPr>
                </pic:pic>
              </a:graphicData>
            </a:graphic>
          </wp:inline>
        </w:drawing>
      </w:r>
      <w:r>
        <w:rPr>
          <w:sz w:val="20"/>
        </w:rPr>
        <w:t xml:space="preserve"> </w:t>
      </w:r>
    </w:p>
    <w:p w14:paraId="77F63AE9" w14:textId="77777777" w:rsidR="00E15818" w:rsidRDefault="00BC2DE9">
      <w:pPr>
        <w:spacing w:after="216" w:line="265" w:lineRule="auto"/>
        <w:ind w:right="7"/>
        <w:jc w:val="center"/>
      </w:pPr>
      <w:r>
        <w:rPr>
          <w:i/>
          <w:sz w:val="19"/>
        </w:rPr>
        <w:t>Figure 9.1 – State Transition Diagram: ServiceRequest Lifecycle</w:t>
      </w:r>
      <w:r>
        <w:rPr>
          <w:sz w:val="20"/>
        </w:rPr>
        <w:t xml:space="preserve"> </w:t>
      </w:r>
    </w:p>
    <w:p w14:paraId="3C3EF295" w14:textId="77777777" w:rsidR="00E15818" w:rsidRDefault="00BC2DE9">
      <w:pPr>
        <w:spacing w:after="452" w:line="259" w:lineRule="auto"/>
        <w:ind w:left="0" w:firstLine="0"/>
        <w:jc w:val="left"/>
      </w:pPr>
      <w:r>
        <w:rPr>
          <w:sz w:val="20"/>
        </w:rPr>
        <w:t xml:space="preserve"> </w:t>
      </w:r>
    </w:p>
    <w:p w14:paraId="55ED145F" w14:textId="77777777" w:rsidR="00E15818" w:rsidRDefault="00BC2DE9">
      <w:pPr>
        <w:pStyle w:val="Heading1"/>
        <w:ind w:left="436" w:hanging="451"/>
      </w:pPr>
      <w:r>
        <w:t>Package Diagram</w:t>
      </w:r>
      <w:r>
        <w:rPr>
          <w:b w:val="0"/>
          <w:sz w:val="32"/>
        </w:rPr>
        <w:t xml:space="preserve"> </w:t>
      </w:r>
    </w:p>
    <w:p w14:paraId="03335CFA" w14:textId="77777777" w:rsidR="00E15818" w:rsidRDefault="00BC2DE9">
      <w:pPr>
        <w:spacing w:after="214" w:line="259" w:lineRule="auto"/>
        <w:ind w:left="-29" w:right="-25" w:firstLine="0"/>
        <w:jc w:val="left"/>
      </w:pPr>
      <w:r>
        <w:rPr>
          <w:rFonts w:ascii="Calibri" w:eastAsia="Calibri" w:hAnsi="Calibri" w:cs="Calibri"/>
          <w:noProof/>
        </w:rPr>
        <mc:AlternateContent>
          <mc:Choice Requires="wpg">
            <w:drawing>
              <wp:inline distT="0" distB="0" distL="0" distR="0" wp14:anchorId="751E5100" wp14:editId="271657ED">
                <wp:extent cx="6438647" cy="12192"/>
                <wp:effectExtent l="0" t="0" r="0" b="0"/>
                <wp:docPr id="28373" name="Group 28373"/>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36946" name="Shape 36946"/>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28373" style="width:506.98pt;height:0.960022pt;mso-position-horizontal-relative:char;mso-position-vertical-relative:line" coordsize="64386,121">
                <v:shape id="Shape 36947" style="position:absolute;width:64386;height:121;left:0;top:0;" coordsize="6438647,12192" path="m0,0l6438647,0l6438647,12192l0,12192l0,0">
                  <v:stroke weight="0pt" endcap="flat" joinstyle="miter" miterlimit="10" on="false" color="#000000" opacity="0"/>
                  <v:fill on="true" color="#1f3864"/>
                </v:shape>
              </v:group>
            </w:pict>
          </mc:Fallback>
        </mc:AlternateContent>
      </w:r>
    </w:p>
    <w:p w14:paraId="64829BD7" w14:textId="77777777" w:rsidR="00E15818" w:rsidRDefault="00BC2DE9">
      <w:pPr>
        <w:spacing w:after="135"/>
      </w:pPr>
      <w:r>
        <w:t>AISCaMS is organised into eight cohesive packages following a layered architecture: Presentation, Application/Service, Domain/Model, Data Access, plus cross-cutting AI Recommendation, IoT Integration, Notification, and Security &amp; Auth packages. Dependencies flow downward (import), preventing cyclic coupling between layers.</w:t>
      </w:r>
      <w:r>
        <w:rPr>
          <w:sz w:val="20"/>
        </w:rPr>
        <w:t xml:space="preserve"> </w:t>
      </w:r>
    </w:p>
    <w:p w14:paraId="01A169B8" w14:textId="77777777" w:rsidR="00E15818" w:rsidRDefault="00BC2DE9">
      <w:pPr>
        <w:spacing w:after="55" w:line="259" w:lineRule="auto"/>
        <w:ind w:left="0" w:right="794" w:firstLine="0"/>
        <w:jc w:val="right"/>
      </w:pPr>
      <w:r>
        <w:rPr>
          <w:noProof/>
        </w:rPr>
        <w:drawing>
          <wp:inline distT="0" distB="0" distL="0" distR="0" wp14:anchorId="1F37DA5E" wp14:editId="3CC115A0">
            <wp:extent cx="5334000" cy="3124200"/>
            <wp:effectExtent l="0" t="0" r="0" b="0"/>
            <wp:docPr id="2520" name="Picture 2520"/>
            <wp:cNvGraphicFramePr/>
            <a:graphic xmlns:a="http://schemas.openxmlformats.org/drawingml/2006/main">
              <a:graphicData uri="http://schemas.openxmlformats.org/drawingml/2006/picture">
                <pic:pic xmlns:pic="http://schemas.openxmlformats.org/drawingml/2006/picture">
                  <pic:nvPicPr>
                    <pic:cNvPr id="2520" name="Picture 2520"/>
                    <pic:cNvPicPr/>
                  </pic:nvPicPr>
                  <pic:blipFill>
                    <a:blip r:embed="rId13"/>
                    <a:stretch>
                      <a:fillRect/>
                    </a:stretch>
                  </pic:blipFill>
                  <pic:spPr>
                    <a:xfrm>
                      <a:off x="0" y="0"/>
                      <a:ext cx="5334000" cy="3124200"/>
                    </a:xfrm>
                    <a:prstGeom prst="rect">
                      <a:avLst/>
                    </a:prstGeom>
                  </pic:spPr>
                </pic:pic>
              </a:graphicData>
            </a:graphic>
          </wp:inline>
        </w:drawing>
      </w:r>
      <w:r>
        <w:rPr>
          <w:sz w:val="20"/>
        </w:rPr>
        <w:t xml:space="preserve"> </w:t>
      </w:r>
    </w:p>
    <w:p w14:paraId="28615D76" w14:textId="77777777" w:rsidR="00E15818" w:rsidRDefault="00BC2DE9">
      <w:pPr>
        <w:spacing w:after="446" w:line="265" w:lineRule="auto"/>
        <w:ind w:right="7"/>
        <w:jc w:val="center"/>
      </w:pPr>
      <w:r>
        <w:rPr>
          <w:i/>
          <w:sz w:val="19"/>
        </w:rPr>
        <w:t>Figure 10.1 – Package Diagram for AISCaMS</w:t>
      </w:r>
      <w:r>
        <w:rPr>
          <w:sz w:val="20"/>
        </w:rPr>
        <w:t xml:space="preserve"> </w:t>
      </w:r>
    </w:p>
    <w:p w14:paraId="3A4B3263" w14:textId="77777777" w:rsidR="00E15818" w:rsidRDefault="00BC2DE9">
      <w:pPr>
        <w:pStyle w:val="Heading1"/>
        <w:ind w:left="436" w:hanging="451"/>
      </w:pPr>
      <w:r>
        <w:t>Component Diagram</w:t>
      </w:r>
      <w:r>
        <w:rPr>
          <w:b w:val="0"/>
          <w:sz w:val="32"/>
        </w:rPr>
        <w:t xml:space="preserve"> </w:t>
      </w:r>
    </w:p>
    <w:p w14:paraId="71D8DFFC" w14:textId="77777777" w:rsidR="00E15818" w:rsidRDefault="00BC2DE9">
      <w:pPr>
        <w:spacing w:after="214" w:line="259" w:lineRule="auto"/>
        <w:ind w:left="-29" w:right="-25" w:firstLine="0"/>
        <w:jc w:val="left"/>
      </w:pPr>
      <w:r>
        <w:rPr>
          <w:rFonts w:ascii="Calibri" w:eastAsia="Calibri" w:hAnsi="Calibri" w:cs="Calibri"/>
          <w:noProof/>
        </w:rPr>
        <mc:AlternateContent>
          <mc:Choice Requires="wpg">
            <w:drawing>
              <wp:inline distT="0" distB="0" distL="0" distR="0" wp14:anchorId="56676DEB" wp14:editId="58F0C58F">
                <wp:extent cx="6438647" cy="12192"/>
                <wp:effectExtent l="0" t="0" r="0" b="0"/>
                <wp:docPr id="28374" name="Group 28374"/>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36950" name="Shape 36950"/>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28374" style="width:506.98pt;height:0.960022pt;mso-position-horizontal-relative:char;mso-position-vertical-relative:line" coordsize="64386,121">
                <v:shape id="Shape 36951" style="position:absolute;width:64386;height:121;left:0;top:0;" coordsize="6438647,12192" path="m0,0l6438647,0l6438647,12192l0,12192l0,0">
                  <v:stroke weight="0pt" endcap="flat" joinstyle="miter" miterlimit="10" on="false" color="#000000" opacity="0"/>
                  <v:fill on="true" color="#1f3864"/>
                </v:shape>
              </v:group>
            </w:pict>
          </mc:Fallback>
        </mc:AlternateContent>
      </w:r>
    </w:p>
    <w:p w14:paraId="2815AACD" w14:textId="77777777" w:rsidR="00E15818" w:rsidRDefault="00BC2DE9">
      <w:r>
        <w:t xml:space="preserve">The Component Diagram decomposes the Application layer into deployable service components </w:t>
      </w:r>
      <w:r>
        <w:t>—</w:t>
      </w:r>
      <w:r>
        <w:t xml:space="preserve"> Authentication, </w:t>
      </w:r>
    </w:p>
    <w:p w14:paraId="624655CF" w14:textId="77777777" w:rsidR="00E15818" w:rsidRDefault="00BC2DE9">
      <w:r>
        <w:t xml:space="preserve">Booking &amp; Scheduling, Academic, AI Recommendation, IoT Integration, Notification, and Maintenance services </w:t>
      </w:r>
      <w:r>
        <w:t>—</w:t>
      </w:r>
      <w:r>
        <w:t xml:space="preserve"> all reachable via a common API Gateway and sharing the Campus Database. This mirrors a microserviceoriented design that satisfies the scalability and maintainability non-functional requirements (Section 1.3).</w:t>
      </w:r>
      <w:r>
        <w:rPr>
          <w:sz w:val="20"/>
        </w:rPr>
        <w:t xml:space="preserve"> </w:t>
      </w:r>
    </w:p>
    <w:p w14:paraId="3F56D026" w14:textId="77777777" w:rsidR="00E15818" w:rsidRDefault="00BC2DE9">
      <w:pPr>
        <w:spacing w:after="55" w:line="259" w:lineRule="auto"/>
        <w:ind w:left="0" w:right="345" w:firstLine="0"/>
        <w:jc w:val="right"/>
      </w:pPr>
      <w:r>
        <w:rPr>
          <w:noProof/>
        </w:rPr>
        <w:drawing>
          <wp:inline distT="0" distB="0" distL="0" distR="0" wp14:anchorId="27D7DC16" wp14:editId="1F23095E">
            <wp:extent cx="5905500" cy="1485900"/>
            <wp:effectExtent l="0" t="0" r="0" b="0"/>
            <wp:docPr id="2689" name="Picture 2689"/>
            <wp:cNvGraphicFramePr/>
            <a:graphic xmlns:a="http://schemas.openxmlformats.org/drawingml/2006/main">
              <a:graphicData uri="http://schemas.openxmlformats.org/drawingml/2006/picture">
                <pic:pic xmlns:pic="http://schemas.openxmlformats.org/drawingml/2006/picture">
                  <pic:nvPicPr>
                    <pic:cNvPr id="2689" name="Picture 2689"/>
                    <pic:cNvPicPr/>
                  </pic:nvPicPr>
                  <pic:blipFill>
                    <a:blip r:embed="rId14"/>
                    <a:stretch>
                      <a:fillRect/>
                    </a:stretch>
                  </pic:blipFill>
                  <pic:spPr>
                    <a:xfrm>
                      <a:off x="0" y="0"/>
                      <a:ext cx="5905500" cy="1485900"/>
                    </a:xfrm>
                    <a:prstGeom prst="rect">
                      <a:avLst/>
                    </a:prstGeom>
                  </pic:spPr>
                </pic:pic>
              </a:graphicData>
            </a:graphic>
          </wp:inline>
        </w:drawing>
      </w:r>
      <w:r>
        <w:rPr>
          <w:sz w:val="20"/>
        </w:rPr>
        <w:t xml:space="preserve"> </w:t>
      </w:r>
    </w:p>
    <w:p w14:paraId="007C1581" w14:textId="77777777" w:rsidR="00E15818" w:rsidRDefault="00BC2DE9">
      <w:pPr>
        <w:spacing w:after="446" w:line="265" w:lineRule="auto"/>
        <w:ind w:right="6"/>
        <w:jc w:val="center"/>
      </w:pPr>
      <w:r>
        <w:rPr>
          <w:i/>
          <w:sz w:val="19"/>
        </w:rPr>
        <w:t>Figure 11.1 – Component Diagram for AISCaMS</w:t>
      </w:r>
      <w:r>
        <w:rPr>
          <w:sz w:val="20"/>
        </w:rPr>
        <w:t xml:space="preserve"> </w:t>
      </w:r>
    </w:p>
    <w:p w14:paraId="3351A538" w14:textId="77777777" w:rsidR="00E15818" w:rsidRDefault="00BC2DE9">
      <w:pPr>
        <w:pStyle w:val="Heading1"/>
        <w:ind w:left="436" w:hanging="451"/>
      </w:pPr>
      <w:r>
        <w:t>Deployment Diagram</w:t>
      </w:r>
      <w:r>
        <w:rPr>
          <w:b w:val="0"/>
          <w:sz w:val="32"/>
        </w:rPr>
        <w:t xml:space="preserve"> </w:t>
      </w:r>
    </w:p>
    <w:p w14:paraId="5E3C2764" w14:textId="77777777" w:rsidR="00E15818" w:rsidRDefault="00BC2DE9">
      <w:pPr>
        <w:spacing w:after="215" w:line="259" w:lineRule="auto"/>
        <w:ind w:left="-29" w:right="-25" w:firstLine="0"/>
        <w:jc w:val="left"/>
      </w:pPr>
      <w:r>
        <w:rPr>
          <w:rFonts w:ascii="Calibri" w:eastAsia="Calibri" w:hAnsi="Calibri" w:cs="Calibri"/>
          <w:noProof/>
        </w:rPr>
        <mc:AlternateContent>
          <mc:Choice Requires="wpg">
            <w:drawing>
              <wp:inline distT="0" distB="0" distL="0" distR="0" wp14:anchorId="1E2B18AB" wp14:editId="765E1077">
                <wp:extent cx="6438647" cy="12192"/>
                <wp:effectExtent l="0" t="0" r="0" b="0"/>
                <wp:docPr id="30837" name="Group 30837"/>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36954" name="Shape 36954"/>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30837" style="width:506.98pt;height:0.959961pt;mso-position-horizontal-relative:char;mso-position-vertical-relative:line" coordsize="64386,121">
                <v:shape id="Shape 36955" style="position:absolute;width:64386;height:121;left:0;top:0;" coordsize="6438647,12192" path="m0,0l6438647,0l6438647,12192l0,12192l0,0">
                  <v:stroke weight="0pt" endcap="flat" joinstyle="miter" miterlimit="10" on="false" color="#000000" opacity="0"/>
                  <v:fill on="true" color="#1f3864"/>
                </v:shape>
              </v:group>
            </w:pict>
          </mc:Fallback>
        </mc:AlternateContent>
      </w:r>
    </w:p>
    <w:p w14:paraId="44C008B3" w14:textId="77777777" w:rsidR="00E15818" w:rsidRDefault="00BC2DE9">
      <w:pPr>
        <w:spacing w:after="136"/>
      </w:pPr>
      <w:r>
        <w:t>The Deployment Diagram maps the software components onto physical/virtual nodes: client devices communicate over HTTPS with a web/load-balancer server, which forwards requests to an application server hosting the microservices. The AI/ML server hosts the Recommendation Engine, IoT edge gateways aggregate readings from campus sensors, and a database server (with cloud storage for backups/reports) persists all data.</w:t>
      </w:r>
      <w:r>
        <w:rPr>
          <w:sz w:val="20"/>
        </w:rPr>
        <w:t xml:space="preserve"> </w:t>
      </w:r>
    </w:p>
    <w:p w14:paraId="161A8343" w14:textId="77777777" w:rsidR="00E15818" w:rsidRDefault="00BC2DE9">
      <w:pPr>
        <w:spacing w:after="55" w:line="259" w:lineRule="auto"/>
        <w:ind w:left="0" w:right="345" w:firstLine="0"/>
        <w:jc w:val="right"/>
      </w:pPr>
      <w:r>
        <w:rPr>
          <w:noProof/>
        </w:rPr>
        <w:drawing>
          <wp:inline distT="0" distB="0" distL="0" distR="0" wp14:anchorId="11AA95DA" wp14:editId="58437FF8">
            <wp:extent cx="5905500" cy="990600"/>
            <wp:effectExtent l="0" t="0" r="0" b="0"/>
            <wp:docPr id="2691" name="Picture 2691"/>
            <wp:cNvGraphicFramePr/>
            <a:graphic xmlns:a="http://schemas.openxmlformats.org/drawingml/2006/main">
              <a:graphicData uri="http://schemas.openxmlformats.org/drawingml/2006/picture">
                <pic:pic xmlns:pic="http://schemas.openxmlformats.org/drawingml/2006/picture">
                  <pic:nvPicPr>
                    <pic:cNvPr id="2691" name="Picture 2691"/>
                    <pic:cNvPicPr/>
                  </pic:nvPicPr>
                  <pic:blipFill>
                    <a:blip r:embed="rId15"/>
                    <a:stretch>
                      <a:fillRect/>
                    </a:stretch>
                  </pic:blipFill>
                  <pic:spPr>
                    <a:xfrm>
                      <a:off x="0" y="0"/>
                      <a:ext cx="5905500" cy="990600"/>
                    </a:xfrm>
                    <a:prstGeom prst="rect">
                      <a:avLst/>
                    </a:prstGeom>
                  </pic:spPr>
                </pic:pic>
              </a:graphicData>
            </a:graphic>
          </wp:inline>
        </w:drawing>
      </w:r>
      <w:r>
        <w:rPr>
          <w:sz w:val="20"/>
        </w:rPr>
        <w:t xml:space="preserve"> </w:t>
      </w:r>
    </w:p>
    <w:p w14:paraId="122A58B7" w14:textId="77777777" w:rsidR="00E15818" w:rsidRDefault="00BC2DE9">
      <w:pPr>
        <w:spacing w:after="216" w:line="265" w:lineRule="auto"/>
        <w:ind w:right="6"/>
        <w:jc w:val="center"/>
      </w:pPr>
      <w:r>
        <w:rPr>
          <w:i/>
          <w:sz w:val="19"/>
        </w:rPr>
        <w:t>Figure 12.1 – Deployment Diagram for AISCaMS</w:t>
      </w:r>
      <w:r>
        <w:rPr>
          <w:sz w:val="20"/>
        </w:rPr>
        <w:t xml:space="preserve"> </w:t>
      </w:r>
    </w:p>
    <w:p w14:paraId="7D9A20DF" w14:textId="77777777" w:rsidR="00E15818" w:rsidRDefault="00BC2DE9">
      <w:pPr>
        <w:spacing w:after="453" w:line="259" w:lineRule="auto"/>
        <w:ind w:left="0" w:firstLine="0"/>
        <w:jc w:val="left"/>
      </w:pPr>
      <w:r>
        <w:rPr>
          <w:sz w:val="20"/>
        </w:rPr>
        <w:t xml:space="preserve"> </w:t>
      </w:r>
    </w:p>
    <w:p w14:paraId="1CEBF44A" w14:textId="77777777" w:rsidR="00E15818" w:rsidRDefault="00BC2DE9">
      <w:pPr>
        <w:pStyle w:val="Heading1"/>
        <w:ind w:left="436" w:hanging="451"/>
      </w:pPr>
      <w:r>
        <w:t>Object Responsibility Analysis</w:t>
      </w:r>
      <w:r>
        <w:rPr>
          <w:b w:val="0"/>
          <w:sz w:val="32"/>
        </w:rPr>
        <w:t xml:space="preserve"> </w:t>
      </w:r>
    </w:p>
    <w:p w14:paraId="2307764E" w14:textId="77777777" w:rsidR="00E15818" w:rsidRDefault="00BC2DE9">
      <w:pPr>
        <w:spacing w:after="214" w:line="259" w:lineRule="auto"/>
        <w:ind w:left="-29" w:right="-25" w:firstLine="0"/>
        <w:jc w:val="left"/>
      </w:pPr>
      <w:r>
        <w:rPr>
          <w:rFonts w:ascii="Calibri" w:eastAsia="Calibri" w:hAnsi="Calibri" w:cs="Calibri"/>
          <w:noProof/>
        </w:rPr>
        <mc:AlternateContent>
          <mc:Choice Requires="wpg">
            <w:drawing>
              <wp:inline distT="0" distB="0" distL="0" distR="0" wp14:anchorId="30913AA4" wp14:editId="4E836E7C">
                <wp:extent cx="6438647" cy="12192"/>
                <wp:effectExtent l="0" t="0" r="0" b="0"/>
                <wp:docPr id="30838" name="Group 30838"/>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36958" name="Shape 36958"/>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30838" style="width:506.98pt;height:0.959991pt;mso-position-horizontal-relative:char;mso-position-vertical-relative:line" coordsize="64386,121">
                <v:shape id="Shape 36959" style="position:absolute;width:64386;height:121;left:0;top:0;" coordsize="6438647,12192" path="m0,0l6438647,0l6438647,12192l0,12192l0,0">
                  <v:stroke weight="0pt" endcap="flat" joinstyle="miter" miterlimit="10" on="false" color="#000000" opacity="0"/>
                  <v:fill on="true" color="#1f3864"/>
                </v:shape>
              </v:group>
            </w:pict>
          </mc:Fallback>
        </mc:AlternateContent>
      </w:r>
    </w:p>
    <w:p w14:paraId="70524362" w14:textId="77777777" w:rsidR="00E15818" w:rsidRDefault="00BC2DE9">
      <w:pPr>
        <w:spacing w:after="9"/>
      </w:pPr>
      <w:r>
        <w:t>CRC (Class-Responsibility-Collaborator) analysis was used to validate cohesion and appropriate responsibility assignment before finalising the Class Diagram. Four representative cards are presented below.</w:t>
      </w:r>
      <w:r>
        <w:rPr>
          <w:sz w:val="20"/>
        </w:rPr>
        <w:t xml:space="preserve"> </w:t>
      </w:r>
    </w:p>
    <w:tbl>
      <w:tblPr>
        <w:tblStyle w:val="TableGrid"/>
        <w:tblW w:w="9351" w:type="dxa"/>
        <w:tblInd w:w="6" w:type="dxa"/>
        <w:tblCellMar>
          <w:top w:w="135" w:type="dxa"/>
          <w:left w:w="100" w:type="dxa"/>
          <w:bottom w:w="0" w:type="dxa"/>
          <w:right w:w="108" w:type="dxa"/>
        </w:tblCellMar>
        <w:tblLook w:val="04A0" w:firstRow="1" w:lastRow="0" w:firstColumn="1" w:lastColumn="0" w:noHBand="0" w:noVBand="1"/>
      </w:tblPr>
      <w:tblGrid>
        <w:gridCol w:w="5646"/>
        <w:gridCol w:w="3705"/>
      </w:tblGrid>
      <w:tr w:rsidR="00E15818" w14:paraId="0EE878CB" w14:textId="77777777">
        <w:trPr>
          <w:trHeight w:val="368"/>
        </w:trPr>
        <w:tc>
          <w:tcPr>
            <w:tcW w:w="5646" w:type="dxa"/>
            <w:tcBorders>
              <w:top w:val="single" w:sz="4" w:space="0" w:color="000000"/>
              <w:left w:val="single" w:sz="4" w:space="0" w:color="000000"/>
              <w:bottom w:val="single" w:sz="4" w:space="0" w:color="000000"/>
              <w:right w:val="single" w:sz="4" w:space="0" w:color="000000"/>
            </w:tcBorders>
            <w:shd w:val="clear" w:color="auto" w:fill="EAF1FB"/>
          </w:tcPr>
          <w:p w14:paraId="1EEFF785" w14:textId="77777777" w:rsidR="00E15818" w:rsidRDefault="00BC2DE9">
            <w:pPr>
              <w:spacing w:after="0" w:line="259" w:lineRule="auto"/>
              <w:ind w:left="6" w:firstLine="0"/>
              <w:jc w:val="center"/>
            </w:pPr>
            <w:r>
              <w:rPr>
                <w:b/>
                <w:sz w:val="20"/>
              </w:rPr>
              <w:t>Class: Booking</w:t>
            </w:r>
            <w:r>
              <w:rPr>
                <w:sz w:val="20"/>
              </w:rPr>
              <w:t xml:space="preserve"> </w:t>
            </w:r>
          </w:p>
        </w:tc>
        <w:tc>
          <w:tcPr>
            <w:tcW w:w="3705" w:type="dxa"/>
            <w:tcBorders>
              <w:top w:val="nil"/>
              <w:left w:val="single" w:sz="4" w:space="0" w:color="000000"/>
              <w:bottom w:val="single" w:sz="4" w:space="0" w:color="000000"/>
              <w:right w:val="nil"/>
            </w:tcBorders>
          </w:tcPr>
          <w:p w14:paraId="76F778F6" w14:textId="77777777" w:rsidR="00E15818" w:rsidRDefault="00E15818">
            <w:pPr>
              <w:spacing w:after="160" w:line="259" w:lineRule="auto"/>
              <w:ind w:left="0" w:firstLine="0"/>
              <w:jc w:val="left"/>
            </w:pPr>
          </w:p>
        </w:tc>
      </w:tr>
      <w:tr w:rsidR="00E15818" w14:paraId="3396A242" w14:textId="77777777">
        <w:trPr>
          <w:trHeight w:val="2190"/>
        </w:trPr>
        <w:tc>
          <w:tcPr>
            <w:tcW w:w="5646" w:type="dxa"/>
            <w:tcBorders>
              <w:top w:val="single" w:sz="4" w:space="0" w:color="000000"/>
              <w:left w:val="single" w:sz="4" w:space="0" w:color="000000"/>
              <w:bottom w:val="single" w:sz="4" w:space="0" w:color="000000"/>
              <w:right w:val="single" w:sz="4" w:space="0" w:color="000000"/>
            </w:tcBorders>
            <w:vAlign w:val="center"/>
          </w:tcPr>
          <w:p w14:paraId="076ECE4E" w14:textId="77777777" w:rsidR="00E15818" w:rsidRDefault="00BC2DE9">
            <w:pPr>
              <w:spacing w:after="0" w:line="259" w:lineRule="auto"/>
              <w:ind w:left="0" w:firstLine="0"/>
              <w:jc w:val="left"/>
            </w:pPr>
            <w:r>
              <w:rPr>
                <w:b/>
                <w:sz w:val="20"/>
              </w:rPr>
              <w:t>Responsibilities</w:t>
            </w:r>
            <w:r>
              <w:rPr>
                <w:sz w:val="20"/>
              </w:rPr>
              <w:t xml:space="preserve"> </w:t>
            </w:r>
          </w:p>
          <w:p w14:paraId="40ED2F8C" w14:textId="77777777" w:rsidR="00E15818" w:rsidRDefault="00BC2DE9">
            <w:pPr>
              <w:numPr>
                <w:ilvl w:val="0"/>
                <w:numId w:val="18"/>
              </w:numPr>
              <w:spacing w:after="77" w:line="239" w:lineRule="auto"/>
              <w:ind w:left="462" w:hanging="262"/>
              <w:jc w:val="left"/>
            </w:pPr>
            <w:r>
              <w:t>Create, confirm, and cancel a classroom/facility reservation.</w:t>
            </w:r>
            <w:r>
              <w:rPr>
                <w:sz w:val="20"/>
              </w:rPr>
              <w:t xml:space="preserve"> </w:t>
            </w:r>
          </w:p>
          <w:p w14:paraId="6645E3F3" w14:textId="77777777" w:rsidR="00E15818" w:rsidRDefault="00BC2DE9">
            <w:pPr>
              <w:numPr>
                <w:ilvl w:val="0"/>
                <w:numId w:val="18"/>
              </w:numPr>
              <w:spacing w:after="77" w:line="239" w:lineRule="auto"/>
              <w:ind w:left="462" w:hanging="262"/>
              <w:jc w:val="left"/>
            </w:pPr>
            <w:r>
              <w:t>Validate requested date/time against Classroom/Facility availability.</w:t>
            </w:r>
            <w:r>
              <w:rPr>
                <w:sz w:val="20"/>
              </w:rPr>
              <w:t xml:space="preserve"> </w:t>
            </w:r>
          </w:p>
          <w:p w14:paraId="2246D62B" w14:textId="77777777" w:rsidR="00E15818" w:rsidRDefault="00BC2DE9">
            <w:pPr>
              <w:numPr>
                <w:ilvl w:val="0"/>
                <w:numId w:val="18"/>
              </w:numPr>
              <w:spacing w:after="0" w:line="259" w:lineRule="auto"/>
              <w:ind w:left="462" w:hanging="262"/>
              <w:jc w:val="left"/>
            </w:pPr>
            <w:r>
              <w:t>Trigger AI recommendation when the requested slot is unavailable.</w:t>
            </w:r>
            <w:r>
              <w:rPr>
                <w:sz w:val="20"/>
              </w:rPr>
              <w:t xml:space="preserve"> </w:t>
            </w:r>
          </w:p>
        </w:tc>
        <w:tc>
          <w:tcPr>
            <w:tcW w:w="3705" w:type="dxa"/>
            <w:tcBorders>
              <w:top w:val="single" w:sz="4" w:space="0" w:color="000000"/>
              <w:left w:val="single" w:sz="4" w:space="0" w:color="000000"/>
              <w:bottom w:val="single" w:sz="4" w:space="0" w:color="000000"/>
              <w:right w:val="single" w:sz="4" w:space="0" w:color="000000"/>
            </w:tcBorders>
            <w:vAlign w:val="center"/>
          </w:tcPr>
          <w:p w14:paraId="1292F0E3" w14:textId="77777777" w:rsidR="00E15818" w:rsidRDefault="00BC2DE9">
            <w:pPr>
              <w:spacing w:after="2" w:line="259" w:lineRule="auto"/>
              <w:ind w:left="0" w:firstLine="0"/>
              <w:jc w:val="left"/>
            </w:pPr>
            <w:r>
              <w:rPr>
                <w:b/>
                <w:sz w:val="20"/>
              </w:rPr>
              <w:t>Collaborators</w:t>
            </w:r>
            <w:r>
              <w:rPr>
                <w:sz w:val="20"/>
              </w:rPr>
              <w:t xml:space="preserve"> </w:t>
            </w:r>
          </w:p>
          <w:p w14:paraId="2A2FEFF6" w14:textId="77777777" w:rsidR="00E15818" w:rsidRDefault="00BC2DE9">
            <w:pPr>
              <w:numPr>
                <w:ilvl w:val="0"/>
                <w:numId w:val="19"/>
              </w:numPr>
              <w:spacing w:after="61" w:line="259" w:lineRule="auto"/>
              <w:ind w:hanging="262"/>
              <w:jc w:val="left"/>
            </w:pPr>
            <w:r>
              <w:t>Classroom</w:t>
            </w:r>
            <w:r>
              <w:rPr>
                <w:sz w:val="20"/>
              </w:rPr>
              <w:t xml:space="preserve"> </w:t>
            </w:r>
          </w:p>
          <w:p w14:paraId="0C156C63" w14:textId="77777777" w:rsidR="00E15818" w:rsidRDefault="00BC2DE9">
            <w:pPr>
              <w:numPr>
                <w:ilvl w:val="0"/>
                <w:numId w:val="19"/>
              </w:numPr>
              <w:spacing w:after="57" w:line="259" w:lineRule="auto"/>
              <w:ind w:hanging="262"/>
              <w:jc w:val="left"/>
            </w:pPr>
            <w:r>
              <w:t>Facility</w:t>
            </w:r>
            <w:r>
              <w:rPr>
                <w:sz w:val="20"/>
              </w:rPr>
              <w:t xml:space="preserve"> </w:t>
            </w:r>
          </w:p>
          <w:p w14:paraId="2CEBD866" w14:textId="77777777" w:rsidR="00E15818" w:rsidRDefault="00BC2DE9">
            <w:pPr>
              <w:numPr>
                <w:ilvl w:val="0"/>
                <w:numId w:val="19"/>
              </w:numPr>
              <w:spacing w:after="60" w:line="259" w:lineRule="auto"/>
              <w:ind w:hanging="262"/>
              <w:jc w:val="left"/>
            </w:pPr>
            <w:r>
              <w:t>RecommendationEngine</w:t>
            </w:r>
            <w:r>
              <w:rPr>
                <w:sz w:val="20"/>
              </w:rPr>
              <w:t xml:space="preserve"> </w:t>
            </w:r>
          </w:p>
          <w:p w14:paraId="6ED99100" w14:textId="77777777" w:rsidR="00E15818" w:rsidRDefault="00BC2DE9">
            <w:pPr>
              <w:numPr>
                <w:ilvl w:val="0"/>
                <w:numId w:val="19"/>
              </w:numPr>
              <w:spacing w:after="60" w:line="259" w:lineRule="auto"/>
              <w:ind w:hanging="262"/>
              <w:jc w:val="left"/>
            </w:pPr>
            <w:r>
              <w:t>Student</w:t>
            </w:r>
            <w:r>
              <w:rPr>
                <w:sz w:val="20"/>
              </w:rPr>
              <w:t xml:space="preserve"> </w:t>
            </w:r>
          </w:p>
          <w:p w14:paraId="2B9CA5F0" w14:textId="77777777" w:rsidR="00E15818" w:rsidRDefault="00BC2DE9">
            <w:pPr>
              <w:numPr>
                <w:ilvl w:val="0"/>
                <w:numId w:val="19"/>
              </w:numPr>
              <w:spacing w:after="0" w:line="259" w:lineRule="auto"/>
              <w:ind w:hanging="262"/>
              <w:jc w:val="left"/>
            </w:pPr>
            <w:r>
              <w:t>Notification</w:t>
            </w:r>
            <w:r>
              <w:rPr>
                <w:sz w:val="20"/>
              </w:rPr>
              <w:t xml:space="preserve"> </w:t>
            </w:r>
          </w:p>
        </w:tc>
      </w:tr>
    </w:tbl>
    <w:p w14:paraId="34DB8F0D" w14:textId="77777777" w:rsidR="00E15818" w:rsidRDefault="00BC2DE9">
      <w:pPr>
        <w:spacing w:after="0" w:line="259" w:lineRule="auto"/>
        <w:ind w:left="0" w:firstLine="0"/>
        <w:jc w:val="left"/>
      </w:pPr>
      <w:r>
        <w:rPr>
          <w:sz w:val="20"/>
        </w:rPr>
        <w:t xml:space="preserve"> </w:t>
      </w:r>
    </w:p>
    <w:tbl>
      <w:tblPr>
        <w:tblStyle w:val="TableGrid"/>
        <w:tblW w:w="9351" w:type="dxa"/>
        <w:tblInd w:w="6" w:type="dxa"/>
        <w:tblCellMar>
          <w:top w:w="104" w:type="dxa"/>
          <w:left w:w="100" w:type="dxa"/>
          <w:bottom w:w="0" w:type="dxa"/>
          <w:right w:w="115" w:type="dxa"/>
        </w:tblCellMar>
        <w:tblLook w:val="04A0" w:firstRow="1" w:lastRow="0" w:firstColumn="1" w:lastColumn="0" w:noHBand="0" w:noVBand="1"/>
      </w:tblPr>
      <w:tblGrid>
        <w:gridCol w:w="5838"/>
        <w:gridCol w:w="3513"/>
      </w:tblGrid>
      <w:tr w:rsidR="00E15818" w14:paraId="5874D2F5" w14:textId="77777777">
        <w:trPr>
          <w:trHeight w:val="337"/>
        </w:trPr>
        <w:tc>
          <w:tcPr>
            <w:tcW w:w="5838" w:type="dxa"/>
            <w:tcBorders>
              <w:top w:val="single" w:sz="4" w:space="0" w:color="000000"/>
              <w:left w:val="single" w:sz="4" w:space="0" w:color="000000"/>
              <w:bottom w:val="single" w:sz="4" w:space="0" w:color="000000"/>
              <w:right w:val="single" w:sz="4" w:space="0" w:color="000000"/>
            </w:tcBorders>
            <w:shd w:val="clear" w:color="auto" w:fill="EAF1FB"/>
          </w:tcPr>
          <w:p w14:paraId="660BADBA" w14:textId="77777777" w:rsidR="00E15818" w:rsidRDefault="00BC2DE9">
            <w:pPr>
              <w:spacing w:after="0" w:line="259" w:lineRule="auto"/>
              <w:ind w:left="11" w:firstLine="0"/>
              <w:jc w:val="center"/>
            </w:pPr>
            <w:r>
              <w:rPr>
                <w:b/>
                <w:sz w:val="20"/>
              </w:rPr>
              <w:t>Class: ServiceRequest</w:t>
            </w:r>
            <w:r>
              <w:rPr>
                <w:sz w:val="20"/>
              </w:rPr>
              <w:t xml:space="preserve"> </w:t>
            </w:r>
          </w:p>
        </w:tc>
        <w:tc>
          <w:tcPr>
            <w:tcW w:w="3513" w:type="dxa"/>
            <w:tcBorders>
              <w:top w:val="nil"/>
              <w:left w:val="single" w:sz="4" w:space="0" w:color="000000"/>
              <w:bottom w:val="single" w:sz="4" w:space="0" w:color="000000"/>
              <w:right w:val="nil"/>
            </w:tcBorders>
          </w:tcPr>
          <w:p w14:paraId="6914A7C3" w14:textId="77777777" w:rsidR="00E15818" w:rsidRDefault="00E15818">
            <w:pPr>
              <w:spacing w:after="160" w:line="259" w:lineRule="auto"/>
              <w:ind w:left="0" w:firstLine="0"/>
              <w:jc w:val="left"/>
            </w:pPr>
          </w:p>
        </w:tc>
      </w:tr>
      <w:tr w:rsidR="00E15818" w14:paraId="67C4F9F9" w14:textId="77777777">
        <w:trPr>
          <w:trHeight w:val="1098"/>
        </w:trPr>
        <w:tc>
          <w:tcPr>
            <w:tcW w:w="5838" w:type="dxa"/>
            <w:tcBorders>
              <w:top w:val="single" w:sz="4" w:space="0" w:color="000000"/>
              <w:left w:val="single" w:sz="4" w:space="0" w:color="000000"/>
              <w:bottom w:val="single" w:sz="4" w:space="0" w:color="000000"/>
              <w:right w:val="single" w:sz="4" w:space="0" w:color="000000"/>
            </w:tcBorders>
          </w:tcPr>
          <w:p w14:paraId="14CDE928" w14:textId="77777777" w:rsidR="00E15818" w:rsidRDefault="00BC2DE9">
            <w:pPr>
              <w:spacing w:after="1" w:line="259" w:lineRule="auto"/>
              <w:ind w:left="0" w:firstLine="0"/>
              <w:jc w:val="left"/>
            </w:pPr>
            <w:r>
              <w:rPr>
                <w:b/>
                <w:sz w:val="20"/>
              </w:rPr>
              <w:t>Responsibilities</w:t>
            </w:r>
            <w:r>
              <w:rPr>
                <w:sz w:val="20"/>
              </w:rPr>
              <w:t xml:space="preserve"> </w:t>
            </w:r>
          </w:p>
          <w:p w14:paraId="3A766971" w14:textId="77777777" w:rsidR="00E15818" w:rsidRDefault="00BC2DE9">
            <w:pPr>
              <w:spacing w:after="0" w:line="259" w:lineRule="auto"/>
              <w:ind w:left="200" w:firstLine="0"/>
              <w:jc w:val="left"/>
            </w:pPr>
            <w:r>
              <w:rPr>
                <w:sz w:val="20"/>
              </w:rPr>
              <w:t>•</w:t>
            </w:r>
            <w:r>
              <w:rPr>
                <w:rFonts w:ascii="Arial" w:eastAsia="Arial" w:hAnsi="Arial" w:cs="Arial"/>
                <w:sz w:val="20"/>
              </w:rPr>
              <w:t xml:space="preserve"> </w:t>
            </w:r>
            <w:r>
              <w:t>Capture and validate a student/faculty service issue.</w:t>
            </w:r>
            <w:r>
              <w:rPr>
                <w:sz w:val="20"/>
              </w:rPr>
              <w:t xml:space="preserve"> </w:t>
            </w:r>
          </w:p>
        </w:tc>
        <w:tc>
          <w:tcPr>
            <w:tcW w:w="3513" w:type="dxa"/>
            <w:tcBorders>
              <w:top w:val="single" w:sz="4" w:space="0" w:color="000000"/>
              <w:left w:val="single" w:sz="4" w:space="0" w:color="000000"/>
              <w:bottom w:val="single" w:sz="4" w:space="0" w:color="000000"/>
              <w:right w:val="single" w:sz="4" w:space="0" w:color="000000"/>
            </w:tcBorders>
            <w:vAlign w:val="center"/>
          </w:tcPr>
          <w:p w14:paraId="6BB7D995" w14:textId="77777777" w:rsidR="00E15818" w:rsidRDefault="00BC2DE9">
            <w:pPr>
              <w:spacing w:after="3" w:line="259" w:lineRule="auto"/>
              <w:ind w:left="2" w:firstLine="0"/>
              <w:jc w:val="left"/>
            </w:pPr>
            <w:r>
              <w:rPr>
                <w:b/>
                <w:sz w:val="20"/>
              </w:rPr>
              <w:t>Collaborators</w:t>
            </w:r>
            <w:r>
              <w:rPr>
                <w:sz w:val="20"/>
              </w:rPr>
              <w:t xml:space="preserve"> </w:t>
            </w:r>
          </w:p>
          <w:p w14:paraId="0723188D" w14:textId="77777777" w:rsidR="00E15818" w:rsidRDefault="00BC2DE9">
            <w:pPr>
              <w:numPr>
                <w:ilvl w:val="0"/>
                <w:numId w:val="20"/>
              </w:numPr>
              <w:spacing w:after="61" w:line="259" w:lineRule="auto"/>
              <w:ind w:left="464" w:hanging="262"/>
              <w:jc w:val="left"/>
            </w:pPr>
            <w:r>
              <w:t>Student</w:t>
            </w:r>
            <w:r>
              <w:rPr>
                <w:sz w:val="20"/>
              </w:rPr>
              <w:t xml:space="preserve"> </w:t>
            </w:r>
          </w:p>
          <w:p w14:paraId="68719098" w14:textId="77777777" w:rsidR="00E15818" w:rsidRDefault="00BC2DE9">
            <w:pPr>
              <w:numPr>
                <w:ilvl w:val="0"/>
                <w:numId w:val="20"/>
              </w:numPr>
              <w:spacing w:after="0" w:line="259" w:lineRule="auto"/>
              <w:ind w:left="464" w:hanging="262"/>
              <w:jc w:val="left"/>
            </w:pPr>
            <w:r>
              <w:t>Faculty</w:t>
            </w:r>
            <w:r>
              <w:rPr>
                <w:sz w:val="20"/>
              </w:rPr>
              <w:t xml:space="preserve"> </w:t>
            </w:r>
          </w:p>
        </w:tc>
      </w:tr>
      <w:tr w:rsidR="00E15818" w14:paraId="395B1517" w14:textId="77777777">
        <w:trPr>
          <w:trHeight w:val="1169"/>
        </w:trPr>
        <w:tc>
          <w:tcPr>
            <w:tcW w:w="5838" w:type="dxa"/>
            <w:tcBorders>
              <w:top w:val="single" w:sz="4" w:space="0" w:color="000000"/>
              <w:left w:val="single" w:sz="4" w:space="0" w:color="000000"/>
              <w:bottom w:val="single" w:sz="4" w:space="0" w:color="000000"/>
              <w:right w:val="single" w:sz="4" w:space="0" w:color="000000"/>
            </w:tcBorders>
          </w:tcPr>
          <w:p w14:paraId="0AB6AEBC" w14:textId="77777777" w:rsidR="00E15818" w:rsidRDefault="00BC2DE9">
            <w:pPr>
              <w:numPr>
                <w:ilvl w:val="0"/>
                <w:numId w:val="21"/>
              </w:numPr>
              <w:spacing w:after="79" w:line="239" w:lineRule="auto"/>
              <w:ind w:hanging="262"/>
              <w:jc w:val="left"/>
            </w:pPr>
            <w:r>
              <w:t>Track status across its lifecycle (Created → Assigned → In Progress → Resolved → Closed).</w:t>
            </w:r>
            <w:r>
              <w:rPr>
                <w:sz w:val="20"/>
              </w:rPr>
              <w:t xml:space="preserve"> </w:t>
            </w:r>
          </w:p>
          <w:p w14:paraId="1D5A1DA4" w14:textId="77777777" w:rsidR="00E15818" w:rsidRDefault="00BC2DE9">
            <w:pPr>
              <w:numPr>
                <w:ilvl w:val="0"/>
                <w:numId w:val="21"/>
              </w:numPr>
              <w:spacing w:after="0" w:line="259" w:lineRule="auto"/>
              <w:ind w:hanging="262"/>
              <w:jc w:val="left"/>
            </w:pPr>
            <w:r>
              <w:t>Notify the requester on status change.</w:t>
            </w:r>
            <w:r>
              <w:rPr>
                <w:sz w:val="20"/>
              </w:rPr>
              <w:t xml:space="preserve"> </w:t>
            </w:r>
          </w:p>
        </w:tc>
        <w:tc>
          <w:tcPr>
            <w:tcW w:w="3513" w:type="dxa"/>
            <w:tcBorders>
              <w:top w:val="single" w:sz="4" w:space="0" w:color="000000"/>
              <w:left w:val="single" w:sz="4" w:space="0" w:color="000000"/>
              <w:bottom w:val="single" w:sz="4" w:space="0" w:color="000000"/>
              <w:right w:val="single" w:sz="4" w:space="0" w:color="000000"/>
            </w:tcBorders>
            <w:vAlign w:val="center"/>
          </w:tcPr>
          <w:p w14:paraId="252FF106" w14:textId="77777777" w:rsidR="00E15818" w:rsidRDefault="00BC2DE9">
            <w:pPr>
              <w:numPr>
                <w:ilvl w:val="0"/>
                <w:numId w:val="22"/>
              </w:numPr>
              <w:spacing w:after="58" w:line="259" w:lineRule="auto"/>
              <w:ind w:hanging="262"/>
              <w:jc w:val="left"/>
            </w:pPr>
            <w:r>
              <w:t>MaintenanceTask</w:t>
            </w:r>
            <w:r>
              <w:rPr>
                <w:sz w:val="20"/>
              </w:rPr>
              <w:t xml:space="preserve"> </w:t>
            </w:r>
          </w:p>
          <w:p w14:paraId="3B3E41DB" w14:textId="77777777" w:rsidR="00E15818" w:rsidRDefault="00BC2DE9">
            <w:pPr>
              <w:numPr>
                <w:ilvl w:val="0"/>
                <w:numId w:val="22"/>
              </w:numPr>
              <w:spacing w:after="59" w:line="259" w:lineRule="auto"/>
              <w:ind w:hanging="262"/>
              <w:jc w:val="left"/>
            </w:pPr>
            <w:r>
              <w:t>Notification</w:t>
            </w:r>
            <w:r>
              <w:rPr>
                <w:sz w:val="20"/>
              </w:rPr>
              <w:t xml:space="preserve"> </w:t>
            </w:r>
          </w:p>
          <w:p w14:paraId="5E713DC2" w14:textId="77777777" w:rsidR="00E15818" w:rsidRDefault="00BC2DE9">
            <w:pPr>
              <w:numPr>
                <w:ilvl w:val="0"/>
                <w:numId w:val="22"/>
              </w:numPr>
              <w:spacing w:after="0" w:line="259" w:lineRule="auto"/>
              <w:ind w:hanging="262"/>
              <w:jc w:val="left"/>
            </w:pPr>
            <w:r>
              <w:t>MaintenanceStaff</w:t>
            </w:r>
            <w:r>
              <w:rPr>
                <w:sz w:val="20"/>
              </w:rPr>
              <w:t xml:space="preserve"> </w:t>
            </w:r>
          </w:p>
        </w:tc>
      </w:tr>
    </w:tbl>
    <w:p w14:paraId="7644F67C" w14:textId="77777777" w:rsidR="00E15818" w:rsidRDefault="00BC2DE9">
      <w:pPr>
        <w:spacing w:after="0" w:line="259" w:lineRule="auto"/>
        <w:ind w:left="0" w:firstLine="0"/>
        <w:jc w:val="left"/>
      </w:pPr>
      <w:r>
        <w:rPr>
          <w:sz w:val="20"/>
        </w:rPr>
        <w:t xml:space="preserve"> </w:t>
      </w:r>
    </w:p>
    <w:tbl>
      <w:tblPr>
        <w:tblStyle w:val="TableGrid"/>
        <w:tblW w:w="9351" w:type="dxa"/>
        <w:tblInd w:w="6" w:type="dxa"/>
        <w:tblCellMar>
          <w:top w:w="107" w:type="dxa"/>
          <w:left w:w="100" w:type="dxa"/>
          <w:bottom w:w="0" w:type="dxa"/>
          <w:right w:w="115" w:type="dxa"/>
        </w:tblCellMar>
        <w:tblLook w:val="04A0" w:firstRow="1" w:lastRow="0" w:firstColumn="1" w:lastColumn="0" w:noHBand="0" w:noVBand="1"/>
      </w:tblPr>
      <w:tblGrid>
        <w:gridCol w:w="5982"/>
        <w:gridCol w:w="3369"/>
      </w:tblGrid>
      <w:tr w:rsidR="00E15818" w14:paraId="70078675" w14:textId="77777777">
        <w:trPr>
          <w:trHeight w:val="337"/>
        </w:trPr>
        <w:tc>
          <w:tcPr>
            <w:tcW w:w="5982" w:type="dxa"/>
            <w:tcBorders>
              <w:top w:val="single" w:sz="4" w:space="0" w:color="000000"/>
              <w:left w:val="single" w:sz="4" w:space="0" w:color="000000"/>
              <w:bottom w:val="single" w:sz="4" w:space="0" w:color="000000"/>
              <w:right w:val="single" w:sz="4" w:space="0" w:color="000000"/>
            </w:tcBorders>
            <w:shd w:val="clear" w:color="auto" w:fill="EAF1FB"/>
          </w:tcPr>
          <w:p w14:paraId="4EB0D8CD" w14:textId="77777777" w:rsidR="00E15818" w:rsidRDefault="00BC2DE9">
            <w:pPr>
              <w:spacing w:after="0" w:line="259" w:lineRule="auto"/>
              <w:ind w:left="13" w:firstLine="0"/>
              <w:jc w:val="center"/>
            </w:pPr>
            <w:r>
              <w:rPr>
                <w:b/>
                <w:sz w:val="20"/>
              </w:rPr>
              <w:t>Class: RecommendationEngine</w:t>
            </w:r>
            <w:r>
              <w:rPr>
                <w:sz w:val="20"/>
              </w:rPr>
              <w:t xml:space="preserve"> </w:t>
            </w:r>
          </w:p>
        </w:tc>
        <w:tc>
          <w:tcPr>
            <w:tcW w:w="3369" w:type="dxa"/>
            <w:tcBorders>
              <w:top w:val="nil"/>
              <w:left w:val="single" w:sz="4" w:space="0" w:color="000000"/>
              <w:bottom w:val="single" w:sz="4" w:space="0" w:color="000000"/>
              <w:right w:val="nil"/>
            </w:tcBorders>
          </w:tcPr>
          <w:p w14:paraId="7179FDB9" w14:textId="77777777" w:rsidR="00E15818" w:rsidRDefault="00E15818">
            <w:pPr>
              <w:spacing w:after="160" w:line="259" w:lineRule="auto"/>
              <w:ind w:left="0" w:firstLine="0"/>
              <w:jc w:val="left"/>
            </w:pPr>
          </w:p>
        </w:tc>
      </w:tr>
      <w:tr w:rsidR="00E15818" w14:paraId="1158DD66" w14:textId="77777777">
        <w:trPr>
          <w:trHeight w:val="2099"/>
        </w:trPr>
        <w:tc>
          <w:tcPr>
            <w:tcW w:w="5982" w:type="dxa"/>
            <w:tcBorders>
              <w:top w:val="single" w:sz="4" w:space="0" w:color="000000"/>
              <w:left w:val="single" w:sz="4" w:space="0" w:color="000000"/>
              <w:bottom w:val="single" w:sz="4" w:space="0" w:color="000000"/>
              <w:right w:val="single" w:sz="4" w:space="0" w:color="000000"/>
            </w:tcBorders>
          </w:tcPr>
          <w:p w14:paraId="6BBE3834" w14:textId="77777777" w:rsidR="00E15818" w:rsidRDefault="00BC2DE9">
            <w:pPr>
              <w:spacing w:after="1" w:line="259" w:lineRule="auto"/>
              <w:ind w:left="0" w:firstLine="0"/>
              <w:jc w:val="left"/>
            </w:pPr>
            <w:r>
              <w:rPr>
                <w:b/>
                <w:sz w:val="20"/>
              </w:rPr>
              <w:t>Responsibilities</w:t>
            </w:r>
            <w:r>
              <w:rPr>
                <w:sz w:val="20"/>
              </w:rPr>
              <w:t xml:space="preserve"> </w:t>
            </w:r>
          </w:p>
          <w:p w14:paraId="7B7F0CE9" w14:textId="77777777" w:rsidR="00E15818" w:rsidRDefault="00BC2DE9">
            <w:pPr>
              <w:numPr>
                <w:ilvl w:val="0"/>
                <w:numId w:val="23"/>
              </w:numPr>
              <w:spacing w:after="58" w:line="259" w:lineRule="auto"/>
              <w:ind w:left="462" w:hanging="262"/>
              <w:jc w:val="left"/>
            </w:pPr>
            <w:r>
              <w:t>Analyse historical usage patterns and current availability.</w:t>
            </w:r>
            <w:r>
              <w:rPr>
                <w:sz w:val="20"/>
              </w:rPr>
              <w:t xml:space="preserve"> </w:t>
            </w:r>
          </w:p>
          <w:p w14:paraId="541F47BF" w14:textId="77777777" w:rsidR="00E15818" w:rsidRDefault="00BC2DE9">
            <w:pPr>
              <w:numPr>
                <w:ilvl w:val="0"/>
                <w:numId w:val="23"/>
              </w:numPr>
              <w:spacing w:after="58" w:line="259" w:lineRule="auto"/>
              <w:ind w:left="462" w:hanging="262"/>
              <w:jc w:val="left"/>
            </w:pPr>
            <w:r>
              <w:t>Rank candidate classrooms/resources by suitability.</w:t>
            </w:r>
            <w:r>
              <w:rPr>
                <w:sz w:val="20"/>
              </w:rPr>
              <w:t xml:space="preserve"> </w:t>
            </w:r>
          </w:p>
          <w:p w14:paraId="4F104307" w14:textId="77777777" w:rsidR="00E15818" w:rsidRDefault="00BC2DE9">
            <w:pPr>
              <w:numPr>
                <w:ilvl w:val="0"/>
                <w:numId w:val="23"/>
              </w:numPr>
              <w:spacing w:after="0" w:line="259" w:lineRule="auto"/>
              <w:ind w:left="462" w:hanging="262"/>
              <w:jc w:val="left"/>
            </w:pPr>
            <w:r>
              <w:t>Return recommendations to the calling service.</w:t>
            </w:r>
            <w:r>
              <w:rPr>
                <w:sz w:val="20"/>
              </w:rPr>
              <w:t xml:space="preserve"> </w:t>
            </w:r>
          </w:p>
        </w:tc>
        <w:tc>
          <w:tcPr>
            <w:tcW w:w="3369" w:type="dxa"/>
            <w:tcBorders>
              <w:top w:val="single" w:sz="4" w:space="0" w:color="000000"/>
              <w:left w:val="single" w:sz="4" w:space="0" w:color="000000"/>
              <w:bottom w:val="single" w:sz="4" w:space="0" w:color="000000"/>
              <w:right w:val="single" w:sz="4" w:space="0" w:color="000000"/>
            </w:tcBorders>
            <w:vAlign w:val="center"/>
          </w:tcPr>
          <w:p w14:paraId="3DE838D0" w14:textId="77777777" w:rsidR="00E15818" w:rsidRDefault="00BC2DE9">
            <w:pPr>
              <w:spacing w:after="3" w:line="259" w:lineRule="auto"/>
              <w:ind w:left="0" w:firstLine="0"/>
              <w:jc w:val="left"/>
            </w:pPr>
            <w:r>
              <w:rPr>
                <w:b/>
                <w:sz w:val="20"/>
              </w:rPr>
              <w:t>Collaborators</w:t>
            </w:r>
            <w:r>
              <w:rPr>
                <w:sz w:val="20"/>
              </w:rPr>
              <w:t xml:space="preserve"> </w:t>
            </w:r>
          </w:p>
          <w:p w14:paraId="10D8522A" w14:textId="77777777" w:rsidR="00E15818" w:rsidRDefault="00BC2DE9">
            <w:pPr>
              <w:numPr>
                <w:ilvl w:val="0"/>
                <w:numId w:val="24"/>
              </w:numPr>
              <w:spacing w:after="60" w:line="259" w:lineRule="auto"/>
              <w:ind w:hanging="262"/>
              <w:jc w:val="left"/>
            </w:pPr>
            <w:r>
              <w:t>Booking</w:t>
            </w:r>
            <w:r>
              <w:rPr>
                <w:sz w:val="20"/>
              </w:rPr>
              <w:t xml:space="preserve"> </w:t>
            </w:r>
          </w:p>
          <w:p w14:paraId="55D4DD7D" w14:textId="77777777" w:rsidR="00E15818" w:rsidRDefault="00BC2DE9">
            <w:pPr>
              <w:numPr>
                <w:ilvl w:val="0"/>
                <w:numId w:val="24"/>
              </w:numPr>
              <w:spacing w:after="59" w:line="259" w:lineRule="auto"/>
              <w:ind w:hanging="262"/>
              <w:jc w:val="left"/>
            </w:pPr>
            <w:r>
              <w:t>ServiceRequest</w:t>
            </w:r>
            <w:r>
              <w:rPr>
                <w:sz w:val="20"/>
              </w:rPr>
              <w:t xml:space="preserve"> </w:t>
            </w:r>
          </w:p>
          <w:p w14:paraId="6241E225" w14:textId="77777777" w:rsidR="00E15818" w:rsidRDefault="00BC2DE9">
            <w:pPr>
              <w:numPr>
                <w:ilvl w:val="0"/>
                <w:numId w:val="24"/>
              </w:numPr>
              <w:spacing w:after="60" w:line="259" w:lineRule="auto"/>
              <w:ind w:hanging="262"/>
              <w:jc w:val="left"/>
            </w:pPr>
            <w:r>
              <w:t>SensorReading</w:t>
            </w:r>
            <w:r>
              <w:rPr>
                <w:sz w:val="20"/>
              </w:rPr>
              <w:t xml:space="preserve"> </w:t>
            </w:r>
          </w:p>
          <w:p w14:paraId="148D8833" w14:textId="77777777" w:rsidR="00E15818" w:rsidRDefault="00BC2DE9">
            <w:pPr>
              <w:numPr>
                <w:ilvl w:val="0"/>
                <w:numId w:val="24"/>
              </w:numPr>
              <w:spacing w:after="59" w:line="259" w:lineRule="auto"/>
              <w:ind w:hanging="262"/>
              <w:jc w:val="left"/>
            </w:pPr>
            <w:r>
              <w:t>Classroom</w:t>
            </w:r>
            <w:r>
              <w:rPr>
                <w:sz w:val="20"/>
              </w:rPr>
              <w:t xml:space="preserve"> </w:t>
            </w:r>
          </w:p>
          <w:p w14:paraId="14AECF71" w14:textId="77777777" w:rsidR="00E15818" w:rsidRDefault="00BC2DE9">
            <w:pPr>
              <w:numPr>
                <w:ilvl w:val="0"/>
                <w:numId w:val="24"/>
              </w:numPr>
              <w:spacing w:after="0" w:line="259" w:lineRule="auto"/>
              <w:ind w:hanging="262"/>
              <w:jc w:val="left"/>
            </w:pPr>
            <w:r>
              <w:t>Facility</w:t>
            </w:r>
            <w:r>
              <w:rPr>
                <w:sz w:val="20"/>
              </w:rPr>
              <w:t xml:space="preserve"> </w:t>
            </w:r>
          </w:p>
        </w:tc>
      </w:tr>
    </w:tbl>
    <w:p w14:paraId="19324023" w14:textId="77777777" w:rsidR="00E15818" w:rsidRDefault="00BC2DE9">
      <w:pPr>
        <w:spacing w:after="0" w:line="259" w:lineRule="auto"/>
        <w:ind w:left="0" w:firstLine="0"/>
        <w:jc w:val="left"/>
      </w:pPr>
      <w:r>
        <w:rPr>
          <w:sz w:val="20"/>
        </w:rPr>
        <w:t xml:space="preserve"> </w:t>
      </w:r>
    </w:p>
    <w:tbl>
      <w:tblPr>
        <w:tblStyle w:val="TableGrid"/>
        <w:tblW w:w="9351" w:type="dxa"/>
        <w:tblInd w:w="6" w:type="dxa"/>
        <w:tblCellMar>
          <w:top w:w="135" w:type="dxa"/>
          <w:left w:w="100" w:type="dxa"/>
          <w:bottom w:w="0" w:type="dxa"/>
          <w:right w:w="115" w:type="dxa"/>
        </w:tblCellMar>
        <w:tblLook w:val="04A0" w:firstRow="1" w:lastRow="0" w:firstColumn="1" w:lastColumn="0" w:noHBand="0" w:noVBand="1"/>
      </w:tblPr>
      <w:tblGrid>
        <w:gridCol w:w="5610"/>
        <w:gridCol w:w="3741"/>
      </w:tblGrid>
      <w:tr w:rsidR="00E15818" w14:paraId="5C1C48A8" w14:textId="77777777">
        <w:trPr>
          <w:trHeight w:val="365"/>
        </w:trPr>
        <w:tc>
          <w:tcPr>
            <w:tcW w:w="5610" w:type="dxa"/>
            <w:tcBorders>
              <w:top w:val="single" w:sz="4" w:space="0" w:color="000000"/>
              <w:left w:val="single" w:sz="4" w:space="0" w:color="000000"/>
              <w:bottom w:val="single" w:sz="4" w:space="0" w:color="000000"/>
              <w:right w:val="single" w:sz="4" w:space="0" w:color="000000"/>
            </w:tcBorders>
            <w:shd w:val="clear" w:color="auto" w:fill="EAF1FB"/>
          </w:tcPr>
          <w:p w14:paraId="37D34D64" w14:textId="77777777" w:rsidR="00E15818" w:rsidRDefault="00BC2DE9">
            <w:pPr>
              <w:spacing w:after="0" w:line="259" w:lineRule="auto"/>
              <w:ind w:left="11" w:firstLine="0"/>
              <w:jc w:val="center"/>
            </w:pPr>
            <w:r>
              <w:rPr>
                <w:b/>
                <w:sz w:val="20"/>
              </w:rPr>
              <w:t>Class: IoTDevice</w:t>
            </w:r>
            <w:r>
              <w:rPr>
                <w:sz w:val="20"/>
              </w:rPr>
              <w:t xml:space="preserve"> </w:t>
            </w:r>
          </w:p>
        </w:tc>
        <w:tc>
          <w:tcPr>
            <w:tcW w:w="3741" w:type="dxa"/>
            <w:tcBorders>
              <w:top w:val="nil"/>
              <w:left w:val="single" w:sz="4" w:space="0" w:color="000000"/>
              <w:bottom w:val="single" w:sz="4" w:space="0" w:color="000000"/>
              <w:right w:val="nil"/>
            </w:tcBorders>
          </w:tcPr>
          <w:p w14:paraId="404CC487" w14:textId="77777777" w:rsidR="00E15818" w:rsidRDefault="00E15818">
            <w:pPr>
              <w:spacing w:after="160" w:line="259" w:lineRule="auto"/>
              <w:ind w:left="0" w:firstLine="0"/>
              <w:jc w:val="left"/>
            </w:pPr>
          </w:p>
        </w:tc>
      </w:tr>
      <w:tr w:rsidR="00E15818" w14:paraId="629A4AEB" w14:textId="77777777">
        <w:trPr>
          <w:trHeight w:val="1765"/>
        </w:trPr>
        <w:tc>
          <w:tcPr>
            <w:tcW w:w="5610" w:type="dxa"/>
            <w:tcBorders>
              <w:top w:val="single" w:sz="4" w:space="0" w:color="000000"/>
              <w:left w:val="single" w:sz="4" w:space="0" w:color="000000"/>
              <w:bottom w:val="single" w:sz="4" w:space="0" w:color="000000"/>
              <w:right w:val="single" w:sz="4" w:space="0" w:color="000000"/>
            </w:tcBorders>
            <w:vAlign w:val="center"/>
          </w:tcPr>
          <w:p w14:paraId="441C3829" w14:textId="77777777" w:rsidR="00E15818" w:rsidRDefault="00BC2DE9">
            <w:pPr>
              <w:spacing w:after="0" w:line="259" w:lineRule="auto"/>
              <w:ind w:left="0" w:firstLine="0"/>
              <w:jc w:val="left"/>
            </w:pPr>
            <w:r>
              <w:rPr>
                <w:b/>
                <w:sz w:val="20"/>
              </w:rPr>
              <w:t>Responsibilities</w:t>
            </w:r>
            <w:r>
              <w:rPr>
                <w:sz w:val="20"/>
              </w:rPr>
              <w:t xml:space="preserve"> </w:t>
            </w:r>
          </w:p>
          <w:p w14:paraId="09A362A7" w14:textId="77777777" w:rsidR="00E15818" w:rsidRDefault="00BC2DE9">
            <w:pPr>
              <w:numPr>
                <w:ilvl w:val="0"/>
                <w:numId w:val="25"/>
              </w:numPr>
              <w:spacing w:after="79" w:line="239" w:lineRule="auto"/>
              <w:ind w:left="462" w:hanging="262"/>
              <w:jc w:val="left"/>
            </w:pPr>
            <w:r>
              <w:t>Report real-time occupancy, environmental, and equipment status.</w:t>
            </w:r>
            <w:r>
              <w:rPr>
                <w:sz w:val="20"/>
              </w:rPr>
              <w:t xml:space="preserve"> </w:t>
            </w:r>
          </w:p>
          <w:p w14:paraId="5C0C4768" w14:textId="77777777" w:rsidR="00E15818" w:rsidRDefault="00BC2DE9">
            <w:pPr>
              <w:numPr>
                <w:ilvl w:val="0"/>
                <w:numId w:val="25"/>
              </w:numPr>
              <w:spacing w:after="58" w:line="259" w:lineRule="auto"/>
              <w:ind w:left="462" w:hanging="262"/>
              <w:jc w:val="left"/>
            </w:pPr>
            <w:r>
              <w:t>Generate and timestamp SensorReading records.</w:t>
            </w:r>
            <w:r>
              <w:rPr>
                <w:sz w:val="20"/>
              </w:rPr>
              <w:t xml:space="preserve"> </w:t>
            </w:r>
          </w:p>
          <w:p w14:paraId="5E1C3719" w14:textId="77777777" w:rsidR="00E15818" w:rsidRDefault="00BC2DE9">
            <w:pPr>
              <w:numPr>
                <w:ilvl w:val="0"/>
                <w:numId w:val="25"/>
              </w:numPr>
              <w:spacing w:after="0" w:line="259" w:lineRule="auto"/>
              <w:ind w:left="462" w:hanging="262"/>
              <w:jc w:val="left"/>
            </w:pPr>
            <w:r>
              <w:t>Flag itself offline if it stops reporting.</w:t>
            </w:r>
            <w:r>
              <w:rPr>
                <w:sz w:val="20"/>
              </w:rPr>
              <w:t xml:space="preserve"> </w:t>
            </w:r>
          </w:p>
        </w:tc>
        <w:tc>
          <w:tcPr>
            <w:tcW w:w="3741" w:type="dxa"/>
            <w:tcBorders>
              <w:top w:val="single" w:sz="4" w:space="0" w:color="000000"/>
              <w:left w:val="single" w:sz="4" w:space="0" w:color="000000"/>
              <w:bottom w:val="single" w:sz="4" w:space="0" w:color="000000"/>
              <w:right w:val="single" w:sz="4" w:space="0" w:color="000000"/>
            </w:tcBorders>
            <w:vAlign w:val="center"/>
          </w:tcPr>
          <w:p w14:paraId="7B7A9D82" w14:textId="77777777" w:rsidR="00E15818" w:rsidRDefault="00BC2DE9">
            <w:pPr>
              <w:spacing w:after="2" w:line="259" w:lineRule="auto"/>
              <w:ind w:left="0" w:firstLine="0"/>
              <w:jc w:val="left"/>
            </w:pPr>
            <w:r>
              <w:rPr>
                <w:b/>
                <w:sz w:val="20"/>
              </w:rPr>
              <w:t>Collaborators</w:t>
            </w:r>
            <w:r>
              <w:rPr>
                <w:sz w:val="20"/>
              </w:rPr>
              <w:t xml:space="preserve"> </w:t>
            </w:r>
          </w:p>
          <w:p w14:paraId="29F985DB" w14:textId="77777777" w:rsidR="00E15818" w:rsidRDefault="00BC2DE9">
            <w:pPr>
              <w:numPr>
                <w:ilvl w:val="0"/>
                <w:numId w:val="26"/>
              </w:numPr>
              <w:spacing w:after="57" w:line="259" w:lineRule="auto"/>
              <w:ind w:hanging="262"/>
              <w:jc w:val="left"/>
            </w:pPr>
            <w:r>
              <w:t>Classroom</w:t>
            </w:r>
            <w:r>
              <w:rPr>
                <w:sz w:val="20"/>
              </w:rPr>
              <w:t xml:space="preserve"> </w:t>
            </w:r>
          </w:p>
          <w:p w14:paraId="6490DF53" w14:textId="77777777" w:rsidR="00E15818" w:rsidRDefault="00BC2DE9">
            <w:pPr>
              <w:numPr>
                <w:ilvl w:val="0"/>
                <w:numId w:val="26"/>
              </w:numPr>
              <w:spacing w:after="59" w:line="259" w:lineRule="auto"/>
              <w:ind w:hanging="262"/>
              <w:jc w:val="left"/>
            </w:pPr>
            <w:r>
              <w:t>SensorReading</w:t>
            </w:r>
            <w:r>
              <w:rPr>
                <w:sz w:val="20"/>
              </w:rPr>
              <w:t xml:space="preserve"> </w:t>
            </w:r>
          </w:p>
          <w:p w14:paraId="24D458E8" w14:textId="77777777" w:rsidR="00E15818" w:rsidRDefault="00BC2DE9">
            <w:pPr>
              <w:numPr>
                <w:ilvl w:val="0"/>
                <w:numId w:val="26"/>
              </w:numPr>
              <w:spacing w:after="58" w:line="259" w:lineRule="auto"/>
              <w:ind w:hanging="262"/>
              <w:jc w:val="left"/>
            </w:pPr>
            <w:r>
              <w:t>RecommendationEngine</w:t>
            </w:r>
            <w:r>
              <w:rPr>
                <w:sz w:val="20"/>
              </w:rPr>
              <w:t xml:space="preserve"> </w:t>
            </w:r>
          </w:p>
          <w:p w14:paraId="01638963" w14:textId="77777777" w:rsidR="00E15818" w:rsidRDefault="00BC2DE9">
            <w:pPr>
              <w:numPr>
                <w:ilvl w:val="0"/>
                <w:numId w:val="26"/>
              </w:numPr>
              <w:spacing w:after="0" w:line="259" w:lineRule="auto"/>
              <w:ind w:hanging="262"/>
              <w:jc w:val="left"/>
            </w:pPr>
            <w:r>
              <w:t>Administrator/Security dashboard</w:t>
            </w:r>
            <w:r>
              <w:rPr>
                <w:sz w:val="20"/>
              </w:rPr>
              <w:t xml:space="preserve"> </w:t>
            </w:r>
          </w:p>
        </w:tc>
      </w:tr>
    </w:tbl>
    <w:p w14:paraId="5438FCCD" w14:textId="77777777" w:rsidR="00E15818" w:rsidRDefault="00BC2DE9">
      <w:pPr>
        <w:spacing w:after="453" w:line="259" w:lineRule="auto"/>
        <w:ind w:left="0" w:firstLine="0"/>
        <w:jc w:val="left"/>
      </w:pPr>
      <w:r>
        <w:rPr>
          <w:sz w:val="20"/>
        </w:rPr>
        <w:t xml:space="preserve"> </w:t>
      </w:r>
    </w:p>
    <w:p w14:paraId="29472B33" w14:textId="77777777" w:rsidR="00E15818" w:rsidRDefault="00BC2DE9">
      <w:pPr>
        <w:pStyle w:val="Heading1"/>
        <w:ind w:left="436" w:hanging="451"/>
      </w:pPr>
      <w:r>
        <w:t>Design Axioms, Principles and Design Pattern Justification</w:t>
      </w:r>
      <w:r>
        <w:rPr>
          <w:b w:val="0"/>
          <w:sz w:val="32"/>
        </w:rPr>
        <w:t xml:space="preserve"> </w:t>
      </w:r>
    </w:p>
    <w:p w14:paraId="2A511E7E" w14:textId="77777777" w:rsidR="00E15818" w:rsidRDefault="00BC2DE9">
      <w:pPr>
        <w:spacing w:after="325" w:line="259" w:lineRule="auto"/>
        <w:ind w:left="-29" w:right="-25" w:firstLine="0"/>
        <w:jc w:val="left"/>
      </w:pPr>
      <w:r>
        <w:rPr>
          <w:rFonts w:ascii="Calibri" w:eastAsia="Calibri" w:hAnsi="Calibri" w:cs="Calibri"/>
          <w:noProof/>
        </w:rPr>
        <mc:AlternateContent>
          <mc:Choice Requires="wpg">
            <w:drawing>
              <wp:inline distT="0" distB="0" distL="0" distR="0" wp14:anchorId="23325AC6" wp14:editId="5DD11B98">
                <wp:extent cx="6438647" cy="12192"/>
                <wp:effectExtent l="0" t="0" r="0" b="0"/>
                <wp:docPr id="30894" name="Group 30894"/>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36962" name="Shape 36962"/>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30894" style="width:506.98pt;height:0.959991pt;mso-position-horizontal-relative:char;mso-position-vertical-relative:line" coordsize="64386,121">
                <v:shape id="Shape 36963" style="position:absolute;width:64386;height:121;left:0;top:0;" coordsize="6438647,12192" path="m0,0l6438647,0l6438647,12192l0,12192l0,0">
                  <v:stroke weight="0pt" endcap="flat" joinstyle="miter" miterlimit="10" on="false" color="#000000" opacity="0"/>
                  <v:fill on="true" color="#1f3864"/>
                </v:shape>
              </v:group>
            </w:pict>
          </mc:Fallback>
        </mc:AlternateContent>
      </w:r>
    </w:p>
    <w:p w14:paraId="050B8EE2" w14:textId="77777777" w:rsidR="00E15818" w:rsidRDefault="00BC2DE9">
      <w:pPr>
        <w:pStyle w:val="Heading2"/>
        <w:ind w:left="484" w:hanging="499"/>
      </w:pPr>
      <w:r>
        <w:t>Design Axioms Applied (Suh's Axiomatic Design)</w:t>
      </w:r>
      <w:r>
        <w:rPr>
          <w:b w:val="0"/>
          <w:sz w:val="26"/>
        </w:rPr>
        <w:t xml:space="preserve"> </w:t>
      </w:r>
    </w:p>
    <w:p w14:paraId="2775360A" w14:textId="77777777" w:rsidR="00E15818" w:rsidRDefault="00BC2DE9">
      <w:pPr>
        <w:numPr>
          <w:ilvl w:val="0"/>
          <w:numId w:val="4"/>
        </w:numPr>
        <w:spacing w:after="79" w:line="238" w:lineRule="auto"/>
        <w:ind w:left="447" w:hanging="262"/>
        <w:jc w:val="left"/>
      </w:pPr>
      <w:r>
        <w:t xml:space="preserve">Axiom 1 </w:t>
      </w:r>
      <w:r>
        <w:t>–</w:t>
      </w:r>
      <w:r>
        <w:t xml:space="preserve"> Independence Axiom: Each package (Section 10) and each microservice component (Section 11) addresses one functional requirement area (booking, academic records, maintenance, AI recommendation, IoT), so a change to one does not ripple into unrelated modules.</w:t>
      </w:r>
      <w:r>
        <w:rPr>
          <w:sz w:val="20"/>
        </w:rPr>
        <w:t xml:space="preserve"> </w:t>
      </w:r>
    </w:p>
    <w:p w14:paraId="56A6F17A" w14:textId="77777777" w:rsidR="00E15818" w:rsidRDefault="00BC2DE9">
      <w:pPr>
        <w:numPr>
          <w:ilvl w:val="0"/>
          <w:numId w:val="4"/>
        </w:numPr>
        <w:spacing w:after="297" w:line="238" w:lineRule="auto"/>
        <w:ind w:left="447" w:hanging="262"/>
        <w:jc w:val="left"/>
      </w:pPr>
      <w:r>
        <w:t xml:space="preserve">Axiom 2 </w:t>
      </w:r>
      <w:r>
        <w:t>–</w:t>
      </w:r>
      <w:r>
        <w:t xml:space="preserve"> Information Axiom: Among designs that satisfy the independence axiom, the simplest structure was preferred </w:t>
      </w:r>
      <w:r>
        <w:t>—</w:t>
      </w:r>
      <w:r>
        <w:t xml:space="preserve"> </w:t>
      </w:r>
      <w:r>
        <w:t>e.g., a single abstract User superclass instead of five unrelated authentication implementations minimises design complexity/information content.</w:t>
      </w:r>
      <w:r>
        <w:rPr>
          <w:sz w:val="20"/>
        </w:rPr>
        <w:t xml:space="preserve"> </w:t>
      </w:r>
    </w:p>
    <w:p w14:paraId="5D8AB8F9" w14:textId="77777777" w:rsidR="00E15818" w:rsidRDefault="00BC2DE9">
      <w:pPr>
        <w:pStyle w:val="Heading2"/>
        <w:ind w:left="484" w:hanging="499"/>
      </w:pPr>
      <w:r>
        <w:t>Object-Oriented Design Principles</w:t>
      </w:r>
      <w:r>
        <w:rPr>
          <w:b w:val="0"/>
          <w:sz w:val="26"/>
        </w:rPr>
        <w:t xml:space="preserve"> </w:t>
      </w:r>
    </w:p>
    <w:p w14:paraId="2DE718A0" w14:textId="77777777" w:rsidR="00E15818" w:rsidRDefault="00BC2DE9">
      <w:pPr>
        <w:numPr>
          <w:ilvl w:val="0"/>
          <w:numId w:val="5"/>
        </w:numPr>
        <w:spacing w:after="79" w:line="238" w:lineRule="auto"/>
        <w:ind w:left="447" w:hanging="262"/>
      </w:pPr>
      <w:r>
        <w:t>Encapsulation: Each class exposes behaviour through public methods (e.g., checkAvailability(), updateStatus()) while keeping attributes private, so internal state (e.g., a Booking's status) can only change through controlled operations.</w:t>
      </w:r>
      <w:r>
        <w:rPr>
          <w:sz w:val="20"/>
        </w:rPr>
        <w:t xml:space="preserve"> </w:t>
      </w:r>
    </w:p>
    <w:p w14:paraId="15A888BF" w14:textId="77777777" w:rsidR="00E15818" w:rsidRDefault="00BC2DE9">
      <w:pPr>
        <w:numPr>
          <w:ilvl w:val="0"/>
          <w:numId w:val="5"/>
        </w:numPr>
        <w:ind w:left="447" w:hanging="262"/>
      </w:pPr>
      <w:r>
        <w:t>Abstraction: The abstract User class captures common identity/authentication behaviour, hiding role-specific detail from collaborating classes that only need to know 'a User can login()'.</w:t>
      </w:r>
      <w:r>
        <w:rPr>
          <w:sz w:val="20"/>
        </w:rPr>
        <w:t xml:space="preserve"> </w:t>
      </w:r>
    </w:p>
    <w:p w14:paraId="7D92B9F6" w14:textId="77777777" w:rsidR="00E15818" w:rsidRDefault="00BC2DE9">
      <w:pPr>
        <w:numPr>
          <w:ilvl w:val="0"/>
          <w:numId w:val="5"/>
        </w:numPr>
        <w:ind w:left="447" w:hanging="262"/>
      </w:pPr>
      <w:r>
        <w:t>Inheritance: Student, Faculty, Administrator, SecurityPersonnel, and MaintenanceStaff specialise User, reusing common attributes/operations and overriding role-specific behaviour where needed.</w:t>
      </w:r>
      <w:r>
        <w:rPr>
          <w:sz w:val="20"/>
        </w:rPr>
        <w:t xml:space="preserve"> </w:t>
      </w:r>
    </w:p>
    <w:p w14:paraId="00F50383" w14:textId="77777777" w:rsidR="00E15818" w:rsidRDefault="00BC2DE9">
      <w:pPr>
        <w:numPr>
          <w:ilvl w:val="0"/>
          <w:numId w:val="5"/>
        </w:numPr>
        <w:ind w:left="447" w:hanging="262"/>
      </w:pPr>
      <w:r>
        <w:t>Polymorphism: A uniform dashboard-rendering operation can invoke role-</w:t>
      </w:r>
      <w:r>
        <w:t>specific behaviour (e.g., getDashboardWidgets()) differently for each User subtype without the caller knowing the concrete type.</w:t>
      </w:r>
      <w:r>
        <w:rPr>
          <w:sz w:val="20"/>
        </w:rPr>
        <w:t xml:space="preserve"> </w:t>
      </w:r>
    </w:p>
    <w:p w14:paraId="529476DB" w14:textId="77777777" w:rsidR="00E15818" w:rsidRDefault="00BC2DE9">
      <w:pPr>
        <w:numPr>
          <w:ilvl w:val="0"/>
          <w:numId w:val="5"/>
        </w:numPr>
        <w:ind w:left="447" w:hanging="262"/>
      </w:pPr>
      <w:r>
        <w:t>High Cohesion: Classes such as Booking and ServiceRequest each own a single, well-defined responsibility (managing one reservation / one service issue respectively), keeping their methods tightly related.</w:t>
      </w:r>
      <w:r>
        <w:rPr>
          <w:sz w:val="20"/>
        </w:rPr>
        <w:t xml:space="preserve"> </w:t>
      </w:r>
    </w:p>
    <w:p w14:paraId="24A0873A" w14:textId="77777777" w:rsidR="00E15818" w:rsidRDefault="00BC2DE9">
      <w:pPr>
        <w:numPr>
          <w:ilvl w:val="0"/>
          <w:numId w:val="5"/>
        </w:numPr>
        <w:spacing w:after="297" w:line="238" w:lineRule="auto"/>
        <w:ind w:left="447" w:hanging="262"/>
      </w:pPr>
      <w:r>
        <w:t>Low Coupling: The RecommendationEngine and NotificationService are accessed only through &lt;&lt;use&gt;&gt; dependencies from Booking/ServiceRequest, not by direct attribute access, so they can be modified or replaced independently.</w:t>
      </w:r>
      <w:r>
        <w:rPr>
          <w:sz w:val="20"/>
        </w:rPr>
        <w:t xml:space="preserve"> </w:t>
      </w:r>
    </w:p>
    <w:p w14:paraId="3D708EF1" w14:textId="77777777" w:rsidR="00E15818" w:rsidRDefault="00BC2DE9">
      <w:pPr>
        <w:pStyle w:val="Heading2"/>
        <w:spacing w:after="11"/>
        <w:ind w:left="484" w:hanging="499"/>
      </w:pPr>
      <w:r>
        <w:t>Design Patterns Selected and Justified</w:t>
      </w:r>
      <w:r>
        <w:rPr>
          <w:b w:val="0"/>
          <w:sz w:val="26"/>
        </w:rPr>
        <w:t xml:space="preserve"> </w:t>
      </w:r>
    </w:p>
    <w:tbl>
      <w:tblPr>
        <w:tblStyle w:val="TableGrid"/>
        <w:tblW w:w="9350" w:type="dxa"/>
        <w:tblInd w:w="6" w:type="dxa"/>
        <w:tblCellMar>
          <w:top w:w="107" w:type="dxa"/>
          <w:left w:w="98" w:type="dxa"/>
          <w:bottom w:w="0" w:type="dxa"/>
          <w:right w:w="85" w:type="dxa"/>
        </w:tblCellMar>
        <w:tblLook w:val="04A0" w:firstRow="1" w:lastRow="0" w:firstColumn="1" w:lastColumn="0" w:noHBand="0" w:noVBand="1"/>
      </w:tblPr>
      <w:tblGrid>
        <w:gridCol w:w="1439"/>
        <w:gridCol w:w="1308"/>
        <w:gridCol w:w="6603"/>
      </w:tblGrid>
      <w:tr w:rsidR="00E15818" w14:paraId="36C1339B" w14:textId="77777777">
        <w:trPr>
          <w:trHeight w:val="337"/>
        </w:trPr>
        <w:tc>
          <w:tcPr>
            <w:tcW w:w="1439" w:type="dxa"/>
            <w:tcBorders>
              <w:top w:val="single" w:sz="4" w:space="0" w:color="000000"/>
              <w:left w:val="single" w:sz="4" w:space="0" w:color="000000"/>
              <w:bottom w:val="single" w:sz="4" w:space="0" w:color="000000"/>
              <w:right w:val="single" w:sz="4" w:space="0" w:color="000000"/>
            </w:tcBorders>
            <w:shd w:val="clear" w:color="auto" w:fill="EAF1FB"/>
          </w:tcPr>
          <w:p w14:paraId="22288959" w14:textId="77777777" w:rsidR="00E15818" w:rsidRDefault="00BC2DE9">
            <w:pPr>
              <w:spacing w:after="0" w:line="259" w:lineRule="auto"/>
              <w:ind w:left="1" w:firstLine="0"/>
              <w:jc w:val="left"/>
            </w:pPr>
            <w:r>
              <w:rPr>
                <w:b/>
                <w:sz w:val="20"/>
              </w:rPr>
              <w:t>Pattern</w:t>
            </w:r>
            <w:r>
              <w:rPr>
                <w:sz w:val="20"/>
              </w:rPr>
              <w:t xml:space="preserve"> </w:t>
            </w:r>
          </w:p>
        </w:tc>
        <w:tc>
          <w:tcPr>
            <w:tcW w:w="1308" w:type="dxa"/>
            <w:tcBorders>
              <w:top w:val="single" w:sz="4" w:space="0" w:color="000000"/>
              <w:left w:val="single" w:sz="4" w:space="0" w:color="000000"/>
              <w:bottom w:val="single" w:sz="4" w:space="0" w:color="000000"/>
              <w:right w:val="single" w:sz="4" w:space="0" w:color="000000"/>
            </w:tcBorders>
            <w:shd w:val="clear" w:color="auto" w:fill="EAF1FB"/>
          </w:tcPr>
          <w:p w14:paraId="0829CDFD" w14:textId="77777777" w:rsidR="00E15818" w:rsidRDefault="00BC2DE9">
            <w:pPr>
              <w:spacing w:after="0" w:line="259" w:lineRule="auto"/>
              <w:ind w:left="2" w:firstLine="0"/>
              <w:jc w:val="left"/>
            </w:pPr>
            <w:r>
              <w:rPr>
                <w:b/>
                <w:sz w:val="20"/>
              </w:rPr>
              <w:t>Category</w:t>
            </w:r>
            <w:r>
              <w:rPr>
                <w:sz w:val="20"/>
              </w:rPr>
              <w:t xml:space="preserve"> </w:t>
            </w:r>
          </w:p>
        </w:tc>
        <w:tc>
          <w:tcPr>
            <w:tcW w:w="6602" w:type="dxa"/>
            <w:tcBorders>
              <w:top w:val="single" w:sz="4" w:space="0" w:color="000000"/>
              <w:left w:val="single" w:sz="4" w:space="0" w:color="000000"/>
              <w:bottom w:val="single" w:sz="4" w:space="0" w:color="000000"/>
              <w:right w:val="single" w:sz="4" w:space="0" w:color="000000"/>
            </w:tcBorders>
            <w:shd w:val="clear" w:color="auto" w:fill="EAF1FB"/>
          </w:tcPr>
          <w:p w14:paraId="46D00E4B" w14:textId="77777777" w:rsidR="00E15818" w:rsidRDefault="00BC2DE9">
            <w:pPr>
              <w:spacing w:after="0" w:line="259" w:lineRule="auto"/>
              <w:ind w:left="0" w:firstLine="0"/>
              <w:jc w:val="left"/>
            </w:pPr>
            <w:r>
              <w:rPr>
                <w:b/>
                <w:sz w:val="20"/>
              </w:rPr>
              <w:t>Applied To / Justification</w:t>
            </w:r>
            <w:r>
              <w:rPr>
                <w:sz w:val="20"/>
              </w:rPr>
              <w:t xml:space="preserve"> </w:t>
            </w:r>
          </w:p>
        </w:tc>
      </w:tr>
      <w:tr w:rsidR="00E15818" w14:paraId="0B9728D7" w14:textId="77777777">
        <w:trPr>
          <w:trHeight w:val="891"/>
        </w:trPr>
        <w:tc>
          <w:tcPr>
            <w:tcW w:w="1439" w:type="dxa"/>
            <w:tcBorders>
              <w:top w:val="single" w:sz="4" w:space="0" w:color="000000"/>
              <w:left w:val="single" w:sz="4" w:space="0" w:color="000000"/>
              <w:bottom w:val="single" w:sz="4" w:space="0" w:color="000000"/>
              <w:right w:val="single" w:sz="4" w:space="0" w:color="000000"/>
            </w:tcBorders>
            <w:vAlign w:val="center"/>
          </w:tcPr>
          <w:p w14:paraId="2CE58B6A" w14:textId="77777777" w:rsidR="00E15818" w:rsidRDefault="00BC2DE9">
            <w:pPr>
              <w:spacing w:after="0" w:line="259" w:lineRule="auto"/>
              <w:ind w:left="1" w:firstLine="0"/>
              <w:jc w:val="left"/>
            </w:pPr>
            <w:r>
              <w:rPr>
                <w:sz w:val="20"/>
              </w:rPr>
              <w:t xml:space="preserve">Singleton </w:t>
            </w:r>
          </w:p>
        </w:tc>
        <w:tc>
          <w:tcPr>
            <w:tcW w:w="1308" w:type="dxa"/>
            <w:tcBorders>
              <w:top w:val="single" w:sz="4" w:space="0" w:color="000000"/>
              <w:left w:val="single" w:sz="4" w:space="0" w:color="000000"/>
              <w:bottom w:val="single" w:sz="4" w:space="0" w:color="000000"/>
              <w:right w:val="single" w:sz="4" w:space="0" w:color="000000"/>
            </w:tcBorders>
            <w:vAlign w:val="center"/>
          </w:tcPr>
          <w:p w14:paraId="7D222DA2" w14:textId="77777777" w:rsidR="00E15818" w:rsidRDefault="00BC2DE9">
            <w:pPr>
              <w:spacing w:after="0" w:line="259" w:lineRule="auto"/>
              <w:ind w:left="2" w:firstLine="0"/>
              <w:jc w:val="left"/>
            </w:pPr>
            <w:r>
              <w:rPr>
                <w:sz w:val="20"/>
              </w:rPr>
              <w:t xml:space="preserve">Creational </w:t>
            </w:r>
          </w:p>
        </w:tc>
        <w:tc>
          <w:tcPr>
            <w:tcW w:w="6602" w:type="dxa"/>
            <w:tcBorders>
              <w:top w:val="single" w:sz="4" w:space="0" w:color="000000"/>
              <w:left w:val="single" w:sz="4" w:space="0" w:color="000000"/>
              <w:bottom w:val="single" w:sz="4" w:space="0" w:color="000000"/>
              <w:right w:val="single" w:sz="4" w:space="0" w:color="000000"/>
            </w:tcBorders>
          </w:tcPr>
          <w:p w14:paraId="233D8EAC" w14:textId="77777777" w:rsidR="00E15818" w:rsidRDefault="00BC2DE9">
            <w:pPr>
              <w:spacing w:after="0" w:line="259" w:lineRule="auto"/>
              <w:ind w:left="0" w:firstLine="0"/>
              <w:jc w:val="left"/>
            </w:pPr>
            <w:r>
              <w:rPr>
                <w:sz w:val="20"/>
              </w:rPr>
              <w:t xml:space="preserve">RecommendationEngine and NotificationService are instantiated once per application context, since multiple instances would waste resources and could produce inconsistent recommendations/duplicate notifications. </w:t>
            </w:r>
          </w:p>
        </w:tc>
      </w:tr>
      <w:tr w:rsidR="00E15818" w14:paraId="006B9F0B" w14:textId="77777777">
        <w:trPr>
          <w:trHeight w:val="1093"/>
        </w:trPr>
        <w:tc>
          <w:tcPr>
            <w:tcW w:w="1439" w:type="dxa"/>
            <w:tcBorders>
              <w:top w:val="single" w:sz="4" w:space="0" w:color="000000"/>
              <w:left w:val="single" w:sz="4" w:space="0" w:color="000000"/>
              <w:bottom w:val="single" w:sz="4" w:space="0" w:color="000000"/>
              <w:right w:val="single" w:sz="4" w:space="0" w:color="000000"/>
            </w:tcBorders>
            <w:vAlign w:val="center"/>
          </w:tcPr>
          <w:p w14:paraId="4106771A" w14:textId="77777777" w:rsidR="00E15818" w:rsidRDefault="00BC2DE9">
            <w:pPr>
              <w:spacing w:after="0" w:line="259" w:lineRule="auto"/>
              <w:ind w:left="1" w:firstLine="0"/>
              <w:jc w:val="left"/>
            </w:pPr>
            <w:r>
              <w:rPr>
                <w:sz w:val="20"/>
              </w:rPr>
              <w:t xml:space="preserve">Observer </w:t>
            </w:r>
          </w:p>
        </w:tc>
        <w:tc>
          <w:tcPr>
            <w:tcW w:w="1308" w:type="dxa"/>
            <w:tcBorders>
              <w:top w:val="single" w:sz="4" w:space="0" w:color="000000"/>
              <w:left w:val="single" w:sz="4" w:space="0" w:color="000000"/>
              <w:bottom w:val="single" w:sz="4" w:space="0" w:color="000000"/>
              <w:right w:val="single" w:sz="4" w:space="0" w:color="000000"/>
            </w:tcBorders>
            <w:vAlign w:val="center"/>
          </w:tcPr>
          <w:p w14:paraId="301406B9" w14:textId="77777777" w:rsidR="00E15818" w:rsidRDefault="00BC2DE9">
            <w:pPr>
              <w:spacing w:after="0" w:line="259" w:lineRule="auto"/>
              <w:ind w:left="2" w:firstLine="0"/>
              <w:jc w:val="left"/>
            </w:pPr>
            <w:r>
              <w:rPr>
                <w:sz w:val="20"/>
              </w:rPr>
              <w:t xml:space="preserve">Behavioural </w:t>
            </w:r>
          </w:p>
        </w:tc>
        <w:tc>
          <w:tcPr>
            <w:tcW w:w="6602" w:type="dxa"/>
            <w:tcBorders>
              <w:top w:val="single" w:sz="4" w:space="0" w:color="000000"/>
              <w:left w:val="single" w:sz="4" w:space="0" w:color="000000"/>
              <w:bottom w:val="single" w:sz="4" w:space="0" w:color="000000"/>
              <w:right w:val="single" w:sz="4" w:space="0" w:color="000000"/>
            </w:tcBorders>
          </w:tcPr>
          <w:p w14:paraId="0B52BEBA" w14:textId="77777777" w:rsidR="00E15818" w:rsidRDefault="00BC2DE9">
            <w:pPr>
              <w:spacing w:after="0" w:line="259" w:lineRule="auto"/>
              <w:ind w:left="0" w:right="5" w:firstLine="0"/>
              <w:jc w:val="left"/>
            </w:pPr>
            <w:r>
              <w:rPr>
                <w:sz w:val="20"/>
              </w:rPr>
              <w:t xml:space="preserve">IoTDevice publishes SensorReading updates; interested subscribers (Administrator dashboard, RecommendationEngine, Security alerts) are notified automatically without the device knowing their concrete types </w:t>
            </w:r>
            <w:r>
              <w:rPr>
                <w:sz w:val="20"/>
              </w:rPr>
              <w:t>—</w:t>
            </w:r>
            <w:r>
              <w:rPr>
                <w:sz w:val="20"/>
              </w:rPr>
              <w:t xml:space="preserve"> a natural fit for real-time occupancy/equipment monitoring. </w:t>
            </w:r>
          </w:p>
        </w:tc>
      </w:tr>
      <w:tr w:rsidR="00E15818" w14:paraId="1E3B2F4E" w14:textId="77777777">
        <w:trPr>
          <w:trHeight w:val="1090"/>
        </w:trPr>
        <w:tc>
          <w:tcPr>
            <w:tcW w:w="1439" w:type="dxa"/>
            <w:tcBorders>
              <w:top w:val="single" w:sz="4" w:space="0" w:color="000000"/>
              <w:left w:val="single" w:sz="4" w:space="0" w:color="000000"/>
              <w:bottom w:val="single" w:sz="4" w:space="0" w:color="000000"/>
              <w:right w:val="single" w:sz="4" w:space="0" w:color="000000"/>
            </w:tcBorders>
            <w:vAlign w:val="center"/>
          </w:tcPr>
          <w:p w14:paraId="3BC128B0" w14:textId="77777777" w:rsidR="00E15818" w:rsidRDefault="00BC2DE9">
            <w:pPr>
              <w:spacing w:after="0" w:line="259" w:lineRule="auto"/>
              <w:ind w:left="1" w:firstLine="0"/>
              <w:jc w:val="left"/>
            </w:pPr>
            <w:r>
              <w:rPr>
                <w:sz w:val="20"/>
              </w:rPr>
              <w:t xml:space="preserve">Strategy </w:t>
            </w:r>
          </w:p>
        </w:tc>
        <w:tc>
          <w:tcPr>
            <w:tcW w:w="1308" w:type="dxa"/>
            <w:tcBorders>
              <w:top w:val="single" w:sz="4" w:space="0" w:color="000000"/>
              <w:left w:val="single" w:sz="4" w:space="0" w:color="000000"/>
              <w:bottom w:val="single" w:sz="4" w:space="0" w:color="000000"/>
              <w:right w:val="single" w:sz="4" w:space="0" w:color="000000"/>
            </w:tcBorders>
            <w:vAlign w:val="center"/>
          </w:tcPr>
          <w:p w14:paraId="7C42AA8C" w14:textId="77777777" w:rsidR="00E15818" w:rsidRDefault="00BC2DE9">
            <w:pPr>
              <w:spacing w:after="0" w:line="259" w:lineRule="auto"/>
              <w:ind w:left="2" w:firstLine="0"/>
              <w:jc w:val="left"/>
            </w:pPr>
            <w:r>
              <w:rPr>
                <w:sz w:val="20"/>
              </w:rPr>
              <w:t xml:space="preserve">Behavioural </w:t>
            </w:r>
          </w:p>
        </w:tc>
        <w:tc>
          <w:tcPr>
            <w:tcW w:w="6602" w:type="dxa"/>
            <w:tcBorders>
              <w:top w:val="single" w:sz="4" w:space="0" w:color="000000"/>
              <w:left w:val="single" w:sz="4" w:space="0" w:color="000000"/>
              <w:bottom w:val="single" w:sz="4" w:space="0" w:color="000000"/>
              <w:right w:val="single" w:sz="4" w:space="0" w:color="000000"/>
            </w:tcBorders>
          </w:tcPr>
          <w:p w14:paraId="2495B486" w14:textId="77777777" w:rsidR="00E15818" w:rsidRDefault="00BC2DE9">
            <w:pPr>
              <w:spacing w:after="0" w:line="259" w:lineRule="auto"/>
              <w:ind w:left="0" w:right="10" w:firstLine="0"/>
              <w:jc w:val="left"/>
            </w:pPr>
            <w:r>
              <w:rPr>
                <w:sz w:val="20"/>
              </w:rPr>
              <w:t xml:space="preserve">The RecommendationEngine can switch between alternative ranking algorithms (e.g., occupancy-based vs. proximity-based recommendation strategy) at runtime without changing the calling Booking/ServiceRequest code. </w:t>
            </w:r>
          </w:p>
        </w:tc>
      </w:tr>
      <w:tr w:rsidR="00E15818" w14:paraId="5A88302E" w14:textId="77777777">
        <w:trPr>
          <w:trHeight w:val="859"/>
        </w:trPr>
        <w:tc>
          <w:tcPr>
            <w:tcW w:w="1439" w:type="dxa"/>
            <w:tcBorders>
              <w:top w:val="single" w:sz="4" w:space="0" w:color="000000"/>
              <w:left w:val="single" w:sz="4" w:space="0" w:color="000000"/>
              <w:bottom w:val="single" w:sz="4" w:space="0" w:color="000000"/>
              <w:right w:val="single" w:sz="4" w:space="0" w:color="000000"/>
            </w:tcBorders>
            <w:vAlign w:val="center"/>
          </w:tcPr>
          <w:p w14:paraId="5F9286C5" w14:textId="77777777" w:rsidR="00E15818" w:rsidRDefault="00BC2DE9">
            <w:pPr>
              <w:spacing w:after="0" w:line="259" w:lineRule="auto"/>
              <w:ind w:left="1" w:firstLine="0"/>
              <w:jc w:val="left"/>
            </w:pPr>
            <w:r>
              <w:rPr>
                <w:sz w:val="20"/>
              </w:rPr>
              <w:t xml:space="preserve">Factory </w:t>
            </w:r>
          </w:p>
          <w:p w14:paraId="13491FB1" w14:textId="77777777" w:rsidR="00E15818" w:rsidRDefault="00BC2DE9">
            <w:pPr>
              <w:spacing w:after="0" w:line="259" w:lineRule="auto"/>
              <w:ind w:left="1" w:firstLine="0"/>
              <w:jc w:val="left"/>
            </w:pPr>
            <w:r>
              <w:rPr>
                <w:sz w:val="20"/>
              </w:rPr>
              <w:t xml:space="preserve">Method </w:t>
            </w:r>
          </w:p>
        </w:tc>
        <w:tc>
          <w:tcPr>
            <w:tcW w:w="1308" w:type="dxa"/>
            <w:tcBorders>
              <w:top w:val="single" w:sz="4" w:space="0" w:color="000000"/>
              <w:left w:val="single" w:sz="4" w:space="0" w:color="000000"/>
              <w:bottom w:val="single" w:sz="4" w:space="0" w:color="000000"/>
              <w:right w:val="single" w:sz="4" w:space="0" w:color="000000"/>
            </w:tcBorders>
            <w:vAlign w:val="center"/>
          </w:tcPr>
          <w:p w14:paraId="775180E5" w14:textId="77777777" w:rsidR="00E15818" w:rsidRDefault="00BC2DE9">
            <w:pPr>
              <w:spacing w:after="0" w:line="259" w:lineRule="auto"/>
              <w:ind w:left="2" w:firstLine="0"/>
              <w:jc w:val="left"/>
            </w:pPr>
            <w:r>
              <w:rPr>
                <w:sz w:val="20"/>
              </w:rPr>
              <w:t xml:space="preserve">Creational </w:t>
            </w:r>
          </w:p>
        </w:tc>
        <w:tc>
          <w:tcPr>
            <w:tcW w:w="6602" w:type="dxa"/>
            <w:tcBorders>
              <w:top w:val="single" w:sz="4" w:space="0" w:color="000000"/>
              <w:left w:val="single" w:sz="4" w:space="0" w:color="000000"/>
              <w:bottom w:val="single" w:sz="4" w:space="0" w:color="000000"/>
              <w:right w:val="single" w:sz="4" w:space="0" w:color="000000"/>
            </w:tcBorders>
          </w:tcPr>
          <w:p w14:paraId="0CCAC8DB" w14:textId="77777777" w:rsidR="00E15818" w:rsidRDefault="00BC2DE9">
            <w:pPr>
              <w:spacing w:after="0" w:line="259" w:lineRule="auto"/>
              <w:ind w:left="0" w:firstLine="0"/>
              <w:jc w:val="left"/>
            </w:pPr>
            <w:r>
              <w:rPr>
                <w:sz w:val="20"/>
              </w:rPr>
              <w:t xml:space="preserve">User subclass instantiation (Student, Faculty, Administrator, etc.) and ServiceRequest category creation are delegated to factory methods, isolating client code from concrete-class construction logic. </w:t>
            </w:r>
          </w:p>
        </w:tc>
      </w:tr>
      <w:tr w:rsidR="00E15818" w14:paraId="67A3078B" w14:textId="77777777">
        <w:trPr>
          <w:trHeight w:val="1090"/>
        </w:trPr>
        <w:tc>
          <w:tcPr>
            <w:tcW w:w="1439" w:type="dxa"/>
            <w:tcBorders>
              <w:top w:val="single" w:sz="4" w:space="0" w:color="000000"/>
              <w:left w:val="single" w:sz="4" w:space="0" w:color="000000"/>
              <w:bottom w:val="single" w:sz="4" w:space="0" w:color="000000"/>
              <w:right w:val="single" w:sz="4" w:space="0" w:color="000000"/>
            </w:tcBorders>
            <w:vAlign w:val="center"/>
          </w:tcPr>
          <w:p w14:paraId="35AD3E83" w14:textId="77777777" w:rsidR="00E15818" w:rsidRDefault="00BC2DE9">
            <w:pPr>
              <w:spacing w:after="0" w:line="259" w:lineRule="auto"/>
              <w:ind w:left="1" w:firstLine="0"/>
              <w:jc w:val="left"/>
            </w:pPr>
            <w:r>
              <w:rPr>
                <w:sz w:val="20"/>
              </w:rPr>
              <w:t xml:space="preserve">State </w:t>
            </w:r>
          </w:p>
        </w:tc>
        <w:tc>
          <w:tcPr>
            <w:tcW w:w="1308" w:type="dxa"/>
            <w:tcBorders>
              <w:top w:val="single" w:sz="4" w:space="0" w:color="000000"/>
              <w:left w:val="single" w:sz="4" w:space="0" w:color="000000"/>
              <w:bottom w:val="single" w:sz="4" w:space="0" w:color="000000"/>
              <w:right w:val="single" w:sz="4" w:space="0" w:color="000000"/>
            </w:tcBorders>
            <w:vAlign w:val="center"/>
          </w:tcPr>
          <w:p w14:paraId="5243ED59" w14:textId="77777777" w:rsidR="00E15818" w:rsidRDefault="00BC2DE9">
            <w:pPr>
              <w:spacing w:after="0" w:line="259" w:lineRule="auto"/>
              <w:ind w:left="2" w:firstLine="0"/>
              <w:jc w:val="left"/>
            </w:pPr>
            <w:r>
              <w:rPr>
                <w:sz w:val="20"/>
              </w:rPr>
              <w:t xml:space="preserve">Behavioural </w:t>
            </w:r>
          </w:p>
        </w:tc>
        <w:tc>
          <w:tcPr>
            <w:tcW w:w="6602" w:type="dxa"/>
            <w:tcBorders>
              <w:top w:val="single" w:sz="4" w:space="0" w:color="000000"/>
              <w:left w:val="single" w:sz="4" w:space="0" w:color="000000"/>
              <w:bottom w:val="single" w:sz="4" w:space="0" w:color="000000"/>
              <w:right w:val="single" w:sz="4" w:space="0" w:color="000000"/>
            </w:tcBorders>
          </w:tcPr>
          <w:p w14:paraId="12F54D4C" w14:textId="77777777" w:rsidR="00E15818" w:rsidRDefault="00BC2DE9">
            <w:pPr>
              <w:spacing w:after="0" w:line="259" w:lineRule="auto"/>
              <w:ind w:left="0" w:firstLine="0"/>
              <w:jc w:val="left"/>
            </w:pPr>
            <w:r>
              <w:rPr>
                <w:sz w:val="20"/>
              </w:rPr>
              <w:t xml:space="preserve">ServiceRequest's lifecycle (Created, Assigned, In Progress, Resolved, Closed </w:t>
            </w:r>
            <w:r>
              <w:rPr>
                <w:sz w:val="20"/>
              </w:rPr>
              <w:t>—</w:t>
            </w:r>
            <w:r>
              <w:rPr>
                <w:sz w:val="20"/>
              </w:rPr>
              <w:t xml:space="preserve"> Figure 9.1) is implemented using the State pattern so that status-dependent behaviour (e.g., which transitions are legal) is encapsulated per state rather than in long conditional blocks. </w:t>
            </w:r>
          </w:p>
        </w:tc>
      </w:tr>
      <w:tr w:rsidR="00E15818" w14:paraId="44D57FCD" w14:textId="77777777">
        <w:trPr>
          <w:trHeight w:val="862"/>
        </w:trPr>
        <w:tc>
          <w:tcPr>
            <w:tcW w:w="1439" w:type="dxa"/>
            <w:tcBorders>
              <w:top w:val="single" w:sz="4" w:space="0" w:color="000000"/>
              <w:left w:val="single" w:sz="4" w:space="0" w:color="000000"/>
              <w:bottom w:val="single" w:sz="4" w:space="0" w:color="000000"/>
              <w:right w:val="single" w:sz="4" w:space="0" w:color="000000"/>
            </w:tcBorders>
            <w:vAlign w:val="center"/>
          </w:tcPr>
          <w:p w14:paraId="74653C68" w14:textId="77777777" w:rsidR="00E15818" w:rsidRDefault="00BC2DE9">
            <w:pPr>
              <w:spacing w:after="0" w:line="259" w:lineRule="auto"/>
              <w:ind w:left="1" w:firstLine="0"/>
              <w:jc w:val="left"/>
            </w:pPr>
            <w:r>
              <w:rPr>
                <w:sz w:val="20"/>
              </w:rPr>
              <w:t xml:space="preserve">MVC </w:t>
            </w:r>
          </w:p>
          <w:p w14:paraId="6ACB449C" w14:textId="77777777" w:rsidR="00E15818" w:rsidRDefault="00BC2DE9">
            <w:pPr>
              <w:spacing w:after="0" w:line="259" w:lineRule="auto"/>
              <w:ind w:left="1" w:firstLine="0"/>
              <w:jc w:val="left"/>
            </w:pPr>
            <w:r>
              <w:rPr>
                <w:sz w:val="20"/>
              </w:rPr>
              <w:t xml:space="preserve">(architectural) </w:t>
            </w:r>
          </w:p>
        </w:tc>
        <w:tc>
          <w:tcPr>
            <w:tcW w:w="1308" w:type="dxa"/>
            <w:tcBorders>
              <w:top w:val="single" w:sz="4" w:space="0" w:color="000000"/>
              <w:left w:val="single" w:sz="4" w:space="0" w:color="000000"/>
              <w:bottom w:val="single" w:sz="4" w:space="0" w:color="000000"/>
              <w:right w:val="single" w:sz="4" w:space="0" w:color="000000"/>
            </w:tcBorders>
            <w:vAlign w:val="center"/>
          </w:tcPr>
          <w:p w14:paraId="131404FE" w14:textId="77777777" w:rsidR="00E15818" w:rsidRDefault="00BC2DE9">
            <w:pPr>
              <w:spacing w:after="0" w:line="259" w:lineRule="auto"/>
              <w:ind w:left="2" w:firstLine="0"/>
              <w:jc w:val="left"/>
            </w:pPr>
            <w:r>
              <w:rPr>
                <w:sz w:val="20"/>
              </w:rPr>
              <w:t xml:space="preserve">Architectural </w:t>
            </w:r>
          </w:p>
        </w:tc>
        <w:tc>
          <w:tcPr>
            <w:tcW w:w="6602" w:type="dxa"/>
            <w:tcBorders>
              <w:top w:val="single" w:sz="4" w:space="0" w:color="000000"/>
              <w:left w:val="single" w:sz="4" w:space="0" w:color="000000"/>
              <w:bottom w:val="single" w:sz="4" w:space="0" w:color="000000"/>
              <w:right w:val="single" w:sz="4" w:space="0" w:color="000000"/>
            </w:tcBorders>
          </w:tcPr>
          <w:p w14:paraId="0210428B" w14:textId="77777777" w:rsidR="00E15818" w:rsidRDefault="00BC2DE9">
            <w:pPr>
              <w:spacing w:after="0" w:line="259" w:lineRule="auto"/>
              <w:ind w:left="0" w:firstLine="0"/>
              <w:jc w:val="left"/>
            </w:pPr>
            <w:r>
              <w:rPr>
                <w:sz w:val="20"/>
              </w:rPr>
              <w:t xml:space="preserve">The overall Presentation / Application-Service / Domain layering (Figure 10.1) follows Model-View-Controller so that UI, business logic, and data remain independently testable and replaceable. </w:t>
            </w:r>
          </w:p>
        </w:tc>
      </w:tr>
    </w:tbl>
    <w:p w14:paraId="4D94A2E2" w14:textId="77777777" w:rsidR="00E15818" w:rsidRDefault="00BC2DE9">
      <w:pPr>
        <w:spacing w:after="0" w:line="259" w:lineRule="auto"/>
        <w:ind w:left="0" w:firstLine="0"/>
        <w:jc w:val="left"/>
      </w:pPr>
      <w:r>
        <w:rPr>
          <w:sz w:val="20"/>
        </w:rPr>
        <w:t xml:space="preserve"> </w:t>
      </w:r>
      <w:r>
        <w:rPr>
          <w:sz w:val="20"/>
        </w:rPr>
        <w:tab/>
        <w:t xml:space="preserve"> </w:t>
      </w:r>
    </w:p>
    <w:p w14:paraId="5A39868D" w14:textId="77777777" w:rsidR="00E15818" w:rsidRDefault="00BC2DE9">
      <w:pPr>
        <w:pStyle w:val="Heading1"/>
        <w:ind w:left="436" w:hanging="451"/>
      </w:pPr>
      <w:r>
        <w:t>Assumptions and Constraints</w:t>
      </w:r>
      <w:r>
        <w:rPr>
          <w:b w:val="0"/>
          <w:sz w:val="32"/>
        </w:rPr>
        <w:t xml:space="preserve"> </w:t>
      </w:r>
    </w:p>
    <w:p w14:paraId="6BEBAFE1" w14:textId="77777777" w:rsidR="00E15818" w:rsidRDefault="00BC2DE9">
      <w:pPr>
        <w:spacing w:after="325" w:line="259" w:lineRule="auto"/>
        <w:ind w:left="-29" w:right="-25" w:firstLine="0"/>
        <w:jc w:val="left"/>
      </w:pPr>
      <w:r>
        <w:rPr>
          <w:rFonts w:ascii="Calibri" w:eastAsia="Calibri" w:hAnsi="Calibri" w:cs="Calibri"/>
          <w:noProof/>
        </w:rPr>
        <mc:AlternateContent>
          <mc:Choice Requires="wpg">
            <w:drawing>
              <wp:inline distT="0" distB="0" distL="0" distR="0" wp14:anchorId="3A1C82DE" wp14:editId="72D540A8">
                <wp:extent cx="6438647" cy="12192"/>
                <wp:effectExtent l="0" t="0" r="0" b="0"/>
                <wp:docPr id="32956" name="Group 32956"/>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36972" name="Shape 36972"/>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32956" style="width:506.98pt;height:0.960022pt;mso-position-horizontal-relative:char;mso-position-vertical-relative:line" coordsize="64386,121">
                <v:shape id="Shape 36973" style="position:absolute;width:64386;height:121;left:0;top:0;" coordsize="6438647,12192" path="m0,0l6438647,0l6438647,12192l0,12192l0,0">
                  <v:stroke weight="0pt" endcap="flat" joinstyle="miter" miterlimit="10" on="false" color="#000000" opacity="0"/>
                  <v:fill on="true" color="#1f3864"/>
                </v:shape>
              </v:group>
            </w:pict>
          </mc:Fallback>
        </mc:AlternateContent>
      </w:r>
    </w:p>
    <w:p w14:paraId="4BC730B7" w14:textId="77777777" w:rsidR="00E15818" w:rsidRDefault="00BC2DE9">
      <w:pPr>
        <w:pStyle w:val="Heading2"/>
        <w:ind w:left="484" w:hanging="499"/>
      </w:pPr>
      <w:r>
        <w:t>Assumptions</w:t>
      </w:r>
      <w:r>
        <w:rPr>
          <w:b w:val="0"/>
          <w:sz w:val="26"/>
        </w:rPr>
        <w:t xml:space="preserve"> </w:t>
      </w:r>
    </w:p>
    <w:p w14:paraId="33A4BE90" w14:textId="77777777" w:rsidR="00E15818" w:rsidRDefault="00BC2DE9">
      <w:pPr>
        <w:numPr>
          <w:ilvl w:val="0"/>
          <w:numId w:val="6"/>
        </w:numPr>
        <w:ind w:left="447" w:hanging="262"/>
      </w:pPr>
      <w:r>
        <w:t>All campus buildings are equipped, or will be progressively equipped, with IoT sensors capable of reporting occupancy, environmental, and equipment-status data.</w:t>
      </w:r>
      <w:r>
        <w:rPr>
          <w:sz w:val="20"/>
        </w:rPr>
        <w:t xml:space="preserve"> </w:t>
      </w:r>
    </w:p>
    <w:p w14:paraId="522F6B3C" w14:textId="77777777" w:rsidR="00E15818" w:rsidRDefault="00BC2DE9">
      <w:pPr>
        <w:numPr>
          <w:ilvl w:val="0"/>
          <w:numId w:val="6"/>
        </w:numPr>
        <w:ind w:left="447" w:hanging="262"/>
      </w:pPr>
      <w:r>
        <w:t>A single authentication mechanism (institutional SSO or campus credentials) governs all five human actor roles.</w:t>
      </w:r>
      <w:r>
        <w:rPr>
          <w:sz w:val="20"/>
        </w:rPr>
        <w:t xml:space="preserve"> </w:t>
      </w:r>
    </w:p>
    <w:p w14:paraId="0031BD3C" w14:textId="77777777" w:rsidR="00E15818" w:rsidRDefault="00BC2DE9">
      <w:pPr>
        <w:numPr>
          <w:ilvl w:val="0"/>
          <w:numId w:val="6"/>
        </w:numPr>
        <w:ind w:left="447" w:hanging="262"/>
      </w:pPr>
      <w:r>
        <w:t>Historical usage data sufficient for meaningful AI recommendations accumulates within one academic term of go-live; a cold-start fallback (nearest available slot) is used until then.</w:t>
      </w:r>
      <w:r>
        <w:rPr>
          <w:sz w:val="20"/>
        </w:rPr>
        <w:t xml:space="preserve"> </w:t>
      </w:r>
    </w:p>
    <w:p w14:paraId="0F355182" w14:textId="77777777" w:rsidR="00E15818" w:rsidRDefault="00BC2DE9">
      <w:pPr>
        <w:numPr>
          <w:ilvl w:val="0"/>
          <w:numId w:val="6"/>
        </w:numPr>
        <w:ind w:left="447" w:hanging="262"/>
      </w:pPr>
      <w:r>
        <w:t>Network connectivity between IoT edge gateways and the application server is available with acceptable latency for near-real-time monitoring (not hard real-time/safety-critical).</w:t>
      </w:r>
      <w:r>
        <w:rPr>
          <w:sz w:val="20"/>
        </w:rPr>
        <w:t xml:space="preserve"> </w:t>
      </w:r>
    </w:p>
    <w:p w14:paraId="0B84B03D" w14:textId="77777777" w:rsidR="00E15818" w:rsidRDefault="00BC2DE9">
      <w:pPr>
        <w:numPr>
          <w:ilvl w:val="0"/>
          <w:numId w:val="6"/>
        </w:numPr>
        <w:spacing w:after="284"/>
        <w:ind w:left="447" w:hanging="262"/>
      </w:pPr>
      <w:r>
        <w:t>Payment processing for facility bookings, where applicable, is out of scope for this assignment and is treated as a future extension point.</w:t>
      </w:r>
      <w:r>
        <w:rPr>
          <w:sz w:val="20"/>
        </w:rPr>
        <w:t xml:space="preserve"> </w:t>
      </w:r>
    </w:p>
    <w:p w14:paraId="7C69C4FE" w14:textId="77777777" w:rsidR="00E15818" w:rsidRDefault="00BC2DE9">
      <w:pPr>
        <w:pStyle w:val="Heading2"/>
        <w:ind w:left="484" w:hanging="499"/>
      </w:pPr>
      <w:r>
        <w:t>Constraints</w:t>
      </w:r>
      <w:r>
        <w:rPr>
          <w:b w:val="0"/>
          <w:sz w:val="26"/>
        </w:rPr>
        <w:t xml:space="preserve"> </w:t>
      </w:r>
    </w:p>
    <w:p w14:paraId="00B73673" w14:textId="77777777" w:rsidR="00E15818" w:rsidRDefault="00BC2DE9">
      <w:pPr>
        <w:numPr>
          <w:ilvl w:val="0"/>
          <w:numId w:val="7"/>
        </w:numPr>
        <w:ind w:left="447" w:hanging="262"/>
      </w:pPr>
      <w:r>
        <w:t>The system boundary, actors, objects, classes, attributes, operations, and relationships must be clearly and consistently defined, as stated in the assignment brief.</w:t>
      </w:r>
      <w:r>
        <w:rPr>
          <w:sz w:val="20"/>
        </w:rPr>
        <w:t xml:space="preserve"> </w:t>
      </w:r>
    </w:p>
    <w:p w14:paraId="0FB08E4E" w14:textId="77777777" w:rsidR="00E15818" w:rsidRDefault="00BC2DE9">
      <w:pPr>
        <w:numPr>
          <w:ilvl w:val="0"/>
          <w:numId w:val="7"/>
        </w:numPr>
        <w:ind w:left="447" w:hanging="262"/>
      </w:pPr>
      <w:r>
        <w:t xml:space="preserve">All UML diagrams must be mutually consistent </w:t>
      </w:r>
      <w:r>
        <w:t>—</w:t>
      </w:r>
      <w:r>
        <w:t xml:space="preserve"> operations identified in the Class Diagram (Section 6) must support the interactions shown in the Sequence (Section 7) and Activity (Section 8) diagrams.</w:t>
      </w:r>
      <w:r>
        <w:rPr>
          <w:sz w:val="20"/>
        </w:rPr>
        <w:t xml:space="preserve"> </w:t>
      </w:r>
    </w:p>
    <w:p w14:paraId="0350067B" w14:textId="77777777" w:rsidR="00E15818" w:rsidRDefault="00BC2DE9">
      <w:pPr>
        <w:numPr>
          <w:ilvl w:val="0"/>
          <w:numId w:val="7"/>
        </w:numPr>
        <w:ind w:left="447" w:hanging="262"/>
      </w:pPr>
      <w:r>
        <w:t>The design must demonstrate encapsulation, abstraction, inheritance, polymorphism, cohesion, coupling, and responsibility assignment (addressed in Section 14).</w:t>
      </w:r>
      <w:r>
        <w:rPr>
          <w:sz w:val="20"/>
        </w:rPr>
        <w:t xml:space="preserve"> </w:t>
      </w:r>
    </w:p>
    <w:p w14:paraId="301547E2" w14:textId="77777777" w:rsidR="00E15818" w:rsidRDefault="00BC2DE9">
      <w:pPr>
        <w:numPr>
          <w:ilvl w:val="0"/>
          <w:numId w:val="7"/>
        </w:numPr>
        <w:ind w:left="447" w:hanging="262"/>
      </w:pPr>
      <w:r>
        <w:t>Design patterns must be selected and justified based on identified design problems, not applied speculatively (Section 14.3).</w:t>
      </w:r>
      <w:r>
        <w:rPr>
          <w:sz w:val="20"/>
        </w:rPr>
        <w:t xml:space="preserve"> </w:t>
      </w:r>
    </w:p>
    <w:p w14:paraId="3B7364DC" w14:textId="77777777" w:rsidR="00E15818" w:rsidRDefault="00BC2DE9">
      <w:pPr>
        <w:numPr>
          <w:ilvl w:val="0"/>
          <w:numId w:val="7"/>
        </w:numPr>
        <w:spacing w:after="443"/>
        <w:ind w:left="447" w:hanging="262"/>
      </w:pPr>
      <w:r>
        <w:t>The final model must document assumptions/constraints and ensure all UML models are complete, consistent, unambiguous, traceable, and feasible (Section 16).</w:t>
      </w:r>
      <w:r>
        <w:rPr>
          <w:sz w:val="20"/>
        </w:rPr>
        <w:t xml:space="preserve"> </w:t>
      </w:r>
    </w:p>
    <w:p w14:paraId="54F12426" w14:textId="77777777" w:rsidR="00E15818" w:rsidRDefault="00BC2DE9">
      <w:pPr>
        <w:pStyle w:val="Heading1"/>
        <w:ind w:left="436" w:hanging="451"/>
      </w:pPr>
      <w:r>
        <w:t>Requirement-to-Use Case / Class Traceability</w:t>
      </w:r>
      <w:r>
        <w:rPr>
          <w:b w:val="0"/>
          <w:sz w:val="32"/>
        </w:rPr>
        <w:t xml:space="preserve"> </w:t>
      </w:r>
    </w:p>
    <w:p w14:paraId="4204AE41" w14:textId="77777777" w:rsidR="00E15818" w:rsidRDefault="00BC2DE9">
      <w:pPr>
        <w:spacing w:after="214" w:line="259" w:lineRule="auto"/>
        <w:ind w:left="-29" w:right="-25" w:firstLine="0"/>
        <w:jc w:val="left"/>
      </w:pPr>
      <w:r>
        <w:rPr>
          <w:rFonts w:ascii="Calibri" w:eastAsia="Calibri" w:hAnsi="Calibri" w:cs="Calibri"/>
          <w:noProof/>
        </w:rPr>
        <mc:AlternateContent>
          <mc:Choice Requires="wpg">
            <w:drawing>
              <wp:inline distT="0" distB="0" distL="0" distR="0" wp14:anchorId="7A1E6E34" wp14:editId="7C76C6C9">
                <wp:extent cx="6438647" cy="12192"/>
                <wp:effectExtent l="0" t="0" r="0" b="0"/>
                <wp:docPr id="32960" name="Group 32960"/>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36980" name="Shape 36980"/>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32960" style="width:506.98pt;height:0.960022pt;mso-position-horizontal-relative:char;mso-position-vertical-relative:line" coordsize="64386,121">
                <v:shape id="Shape 36981" style="position:absolute;width:64386;height:121;left:0;top:0;" coordsize="6438647,12192" path="m0,0l6438647,0l6438647,12192l0,12192l0,0">
                  <v:stroke weight="0pt" endcap="flat" joinstyle="miter" miterlimit="10" on="false" color="#000000" opacity="0"/>
                  <v:fill on="true" color="#1f3864"/>
                </v:shape>
              </v:group>
            </w:pict>
          </mc:Fallback>
        </mc:AlternateContent>
      </w:r>
    </w:p>
    <w:p w14:paraId="489DD565" w14:textId="77777777" w:rsidR="00E15818" w:rsidRDefault="00BC2DE9">
      <w:pPr>
        <w:spacing w:after="9"/>
      </w:pPr>
      <w:r>
        <w:t>The matrix below demonstrates that every functional requirement (Section 1.2) is realised by at least one use case, which is in turn implemented by identifiable classes/operations, confirming completeness and consistency across the model.</w:t>
      </w:r>
      <w:r>
        <w:rPr>
          <w:sz w:val="20"/>
        </w:rPr>
        <w:t xml:space="preserve"> </w:t>
      </w:r>
    </w:p>
    <w:tbl>
      <w:tblPr>
        <w:tblStyle w:val="TableGrid"/>
        <w:tblW w:w="9350" w:type="dxa"/>
        <w:tblInd w:w="6" w:type="dxa"/>
        <w:tblCellMar>
          <w:top w:w="107" w:type="dxa"/>
          <w:left w:w="98" w:type="dxa"/>
          <w:bottom w:w="0" w:type="dxa"/>
          <w:right w:w="65" w:type="dxa"/>
        </w:tblCellMar>
        <w:tblLook w:val="04A0" w:firstRow="1" w:lastRow="0" w:firstColumn="1" w:lastColumn="0" w:noHBand="0" w:noVBand="1"/>
      </w:tblPr>
      <w:tblGrid>
        <w:gridCol w:w="652"/>
        <w:gridCol w:w="2230"/>
        <w:gridCol w:w="4940"/>
        <w:gridCol w:w="1528"/>
      </w:tblGrid>
      <w:tr w:rsidR="00E15818" w14:paraId="1E05E8F3" w14:textId="77777777">
        <w:trPr>
          <w:trHeight w:val="567"/>
        </w:trPr>
        <w:tc>
          <w:tcPr>
            <w:tcW w:w="652" w:type="dxa"/>
            <w:tcBorders>
              <w:top w:val="single" w:sz="4" w:space="0" w:color="000000"/>
              <w:left w:val="single" w:sz="4" w:space="0" w:color="000000"/>
              <w:bottom w:val="single" w:sz="4" w:space="0" w:color="000000"/>
              <w:right w:val="single" w:sz="4" w:space="0" w:color="000000"/>
            </w:tcBorders>
            <w:shd w:val="clear" w:color="auto" w:fill="EAF1FB"/>
          </w:tcPr>
          <w:p w14:paraId="6A105F1A" w14:textId="77777777" w:rsidR="00E15818" w:rsidRDefault="00BC2DE9">
            <w:pPr>
              <w:spacing w:after="0" w:line="259" w:lineRule="auto"/>
              <w:ind w:left="1" w:firstLine="0"/>
              <w:jc w:val="left"/>
            </w:pPr>
            <w:r>
              <w:rPr>
                <w:b/>
                <w:sz w:val="20"/>
              </w:rPr>
              <w:t xml:space="preserve">Req. </w:t>
            </w:r>
          </w:p>
          <w:p w14:paraId="111D595E" w14:textId="77777777" w:rsidR="00E15818" w:rsidRDefault="00BC2DE9">
            <w:pPr>
              <w:spacing w:after="0" w:line="259" w:lineRule="auto"/>
              <w:ind w:left="1" w:firstLine="0"/>
              <w:jc w:val="left"/>
            </w:pPr>
            <w:r>
              <w:rPr>
                <w:b/>
                <w:sz w:val="20"/>
              </w:rPr>
              <w:t>ID</w:t>
            </w:r>
            <w:r>
              <w:rPr>
                <w:sz w:val="20"/>
              </w:rPr>
              <w:t xml:space="preserve"> </w:t>
            </w:r>
          </w:p>
        </w:tc>
        <w:tc>
          <w:tcPr>
            <w:tcW w:w="2230" w:type="dxa"/>
            <w:tcBorders>
              <w:top w:val="single" w:sz="4" w:space="0" w:color="000000"/>
              <w:left w:val="single" w:sz="4" w:space="0" w:color="000000"/>
              <w:bottom w:val="single" w:sz="4" w:space="0" w:color="000000"/>
              <w:right w:val="single" w:sz="4" w:space="0" w:color="000000"/>
            </w:tcBorders>
            <w:shd w:val="clear" w:color="auto" w:fill="EAF1FB"/>
            <w:vAlign w:val="center"/>
          </w:tcPr>
          <w:p w14:paraId="2DFA145C" w14:textId="77777777" w:rsidR="00E15818" w:rsidRDefault="00BC2DE9">
            <w:pPr>
              <w:spacing w:after="0" w:line="259" w:lineRule="auto"/>
              <w:ind w:left="0" w:firstLine="0"/>
              <w:jc w:val="left"/>
            </w:pPr>
            <w:r>
              <w:rPr>
                <w:b/>
                <w:sz w:val="20"/>
              </w:rPr>
              <w:t>Use Case(s)</w:t>
            </w:r>
            <w:r>
              <w:rPr>
                <w:sz w:val="20"/>
              </w:rPr>
              <w:t xml:space="preserve"> </w:t>
            </w:r>
          </w:p>
        </w:tc>
        <w:tc>
          <w:tcPr>
            <w:tcW w:w="4940" w:type="dxa"/>
            <w:tcBorders>
              <w:top w:val="single" w:sz="4" w:space="0" w:color="000000"/>
              <w:left w:val="single" w:sz="4" w:space="0" w:color="000000"/>
              <w:bottom w:val="single" w:sz="4" w:space="0" w:color="000000"/>
              <w:right w:val="single" w:sz="4" w:space="0" w:color="000000"/>
            </w:tcBorders>
            <w:shd w:val="clear" w:color="auto" w:fill="EAF1FB"/>
            <w:vAlign w:val="center"/>
          </w:tcPr>
          <w:p w14:paraId="6DEBE383" w14:textId="77777777" w:rsidR="00E15818" w:rsidRDefault="00BC2DE9">
            <w:pPr>
              <w:spacing w:after="0" w:line="259" w:lineRule="auto"/>
              <w:ind w:left="2" w:firstLine="0"/>
              <w:jc w:val="left"/>
            </w:pPr>
            <w:r>
              <w:rPr>
                <w:b/>
                <w:sz w:val="20"/>
              </w:rPr>
              <w:t>Realising Class(es) / Operation(s)</w:t>
            </w:r>
            <w:r>
              <w:rPr>
                <w:sz w:val="20"/>
              </w:rPr>
              <w:t xml:space="preserve"> </w:t>
            </w:r>
          </w:p>
        </w:tc>
        <w:tc>
          <w:tcPr>
            <w:tcW w:w="1528" w:type="dxa"/>
            <w:tcBorders>
              <w:top w:val="single" w:sz="4" w:space="0" w:color="000000"/>
              <w:left w:val="single" w:sz="4" w:space="0" w:color="000000"/>
              <w:bottom w:val="single" w:sz="4" w:space="0" w:color="000000"/>
              <w:right w:val="single" w:sz="4" w:space="0" w:color="000000"/>
            </w:tcBorders>
            <w:shd w:val="clear" w:color="auto" w:fill="EAF1FB"/>
            <w:vAlign w:val="center"/>
          </w:tcPr>
          <w:p w14:paraId="0D840D7B" w14:textId="77777777" w:rsidR="00E15818" w:rsidRDefault="00BC2DE9">
            <w:pPr>
              <w:spacing w:after="0" w:line="259" w:lineRule="auto"/>
              <w:ind w:left="3" w:firstLine="0"/>
              <w:jc w:val="left"/>
            </w:pPr>
            <w:r>
              <w:rPr>
                <w:b/>
                <w:sz w:val="20"/>
              </w:rPr>
              <w:t>Diagram(s)</w:t>
            </w:r>
            <w:r>
              <w:rPr>
                <w:sz w:val="20"/>
              </w:rPr>
              <w:t xml:space="preserve"> </w:t>
            </w:r>
          </w:p>
        </w:tc>
      </w:tr>
      <w:tr w:rsidR="00E15818" w14:paraId="5E180CD2" w14:textId="77777777">
        <w:trPr>
          <w:trHeight w:val="434"/>
        </w:trPr>
        <w:tc>
          <w:tcPr>
            <w:tcW w:w="652" w:type="dxa"/>
            <w:tcBorders>
              <w:top w:val="single" w:sz="4" w:space="0" w:color="000000"/>
              <w:left w:val="single" w:sz="4" w:space="0" w:color="000000"/>
              <w:bottom w:val="single" w:sz="4" w:space="0" w:color="000000"/>
              <w:right w:val="single" w:sz="4" w:space="0" w:color="000000"/>
            </w:tcBorders>
          </w:tcPr>
          <w:p w14:paraId="63C66DC5" w14:textId="77777777" w:rsidR="00E15818" w:rsidRDefault="00BC2DE9">
            <w:pPr>
              <w:spacing w:after="0" w:line="259" w:lineRule="auto"/>
              <w:ind w:left="1" w:firstLine="0"/>
              <w:jc w:val="left"/>
            </w:pPr>
            <w:r>
              <w:rPr>
                <w:sz w:val="20"/>
              </w:rPr>
              <w:t xml:space="preserve">FR1 </w:t>
            </w:r>
          </w:p>
        </w:tc>
        <w:tc>
          <w:tcPr>
            <w:tcW w:w="2230" w:type="dxa"/>
            <w:tcBorders>
              <w:top w:val="single" w:sz="4" w:space="0" w:color="000000"/>
              <w:left w:val="single" w:sz="4" w:space="0" w:color="000000"/>
              <w:bottom w:val="single" w:sz="4" w:space="0" w:color="000000"/>
              <w:right w:val="single" w:sz="4" w:space="0" w:color="000000"/>
            </w:tcBorders>
          </w:tcPr>
          <w:p w14:paraId="4E6E00F2" w14:textId="77777777" w:rsidR="00E15818" w:rsidRDefault="00BC2DE9">
            <w:pPr>
              <w:spacing w:after="0" w:line="259" w:lineRule="auto"/>
              <w:ind w:left="0" w:firstLine="0"/>
              <w:jc w:val="left"/>
            </w:pPr>
            <w:r>
              <w:rPr>
                <w:sz w:val="20"/>
              </w:rPr>
              <w:t xml:space="preserve">Login/Authenticate </w:t>
            </w:r>
          </w:p>
        </w:tc>
        <w:tc>
          <w:tcPr>
            <w:tcW w:w="4940" w:type="dxa"/>
            <w:tcBorders>
              <w:top w:val="single" w:sz="4" w:space="0" w:color="000000"/>
              <w:left w:val="single" w:sz="4" w:space="0" w:color="000000"/>
              <w:bottom w:val="single" w:sz="4" w:space="0" w:color="000000"/>
              <w:right w:val="single" w:sz="4" w:space="0" w:color="000000"/>
            </w:tcBorders>
          </w:tcPr>
          <w:p w14:paraId="6D2730B5" w14:textId="77777777" w:rsidR="00E15818" w:rsidRDefault="00BC2DE9">
            <w:pPr>
              <w:spacing w:after="0" w:line="259" w:lineRule="auto"/>
              <w:ind w:left="2" w:firstLine="0"/>
              <w:jc w:val="left"/>
            </w:pPr>
            <w:r>
              <w:rPr>
                <w:sz w:val="20"/>
              </w:rPr>
              <w:t xml:space="preserve">User.login(), User.logout() </w:t>
            </w:r>
          </w:p>
        </w:tc>
        <w:tc>
          <w:tcPr>
            <w:tcW w:w="1528" w:type="dxa"/>
            <w:tcBorders>
              <w:top w:val="single" w:sz="4" w:space="0" w:color="000000"/>
              <w:left w:val="single" w:sz="4" w:space="0" w:color="000000"/>
              <w:bottom w:val="single" w:sz="4" w:space="0" w:color="000000"/>
              <w:right w:val="single" w:sz="4" w:space="0" w:color="000000"/>
            </w:tcBorders>
          </w:tcPr>
          <w:p w14:paraId="13848612" w14:textId="77777777" w:rsidR="00E15818" w:rsidRDefault="00BC2DE9">
            <w:pPr>
              <w:spacing w:after="0" w:line="259" w:lineRule="auto"/>
              <w:ind w:left="3" w:firstLine="0"/>
              <w:jc w:val="left"/>
            </w:pPr>
            <w:r>
              <w:rPr>
                <w:sz w:val="20"/>
              </w:rPr>
              <w:t xml:space="preserve">Use Case, Class </w:t>
            </w:r>
          </w:p>
        </w:tc>
      </w:tr>
      <w:tr w:rsidR="00E15818" w14:paraId="0BF805A1" w14:textId="77777777">
        <w:trPr>
          <w:trHeight w:val="859"/>
        </w:trPr>
        <w:tc>
          <w:tcPr>
            <w:tcW w:w="652" w:type="dxa"/>
            <w:tcBorders>
              <w:top w:val="single" w:sz="4" w:space="0" w:color="000000"/>
              <w:left w:val="single" w:sz="4" w:space="0" w:color="000000"/>
              <w:bottom w:val="single" w:sz="4" w:space="0" w:color="000000"/>
              <w:right w:val="single" w:sz="4" w:space="0" w:color="000000"/>
            </w:tcBorders>
            <w:vAlign w:val="center"/>
          </w:tcPr>
          <w:p w14:paraId="5BB0BB8A" w14:textId="77777777" w:rsidR="00E15818" w:rsidRDefault="00BC2DE9">
            <w:pPr>
              <w:spacing w:after="0" w:line="259" w:lineRule="auto"/>
              <w:ind w:left="1" w:firstLine="0"/>
              <w:jc w:val="left"/>
            </w:pPr>
            <w:r>
              <w:rPr>
                <w:sz w:val="20"/>
              </w:rPr>
              <w:t xml:space="preserve">FR2 </w:t>
            </w:r>
          </w:p>
        </w:tc>
        <w:tc>
          <w:tcPr>
            <w:tcW w:w="2230" w:type="dxa"/>
            <w:tcBorders>
              <w:top w:val="single" w:sz="4" w:space="0" w:color="000000"/>
              <w:left w:val="single" w:sz="4" w:space="0" w:color="000000"/>
              <w:bottom w:val="single" w:sz="4" w:space="0" w:color="000000"/>
              <w:right w:val="single" w:sz="4" w:space="0" w:color="000000"/>
            </w:tcBorders>
          </w:tcPr>
          <w:p w14:paraId="26178283" w14:textId="77777777" w:rsidR="00E15818" w:rsidRDefault="00BC2DE9">
            <w:pPr>
              <w:spacing w:after="0" w:line="259" w:lineRule="auto"/>
              <w:ind w:left="0" w:firstLine="0"/>
              <w:jc w:val="left"/>
            </w:pPr>
            <w:r>
              <w:rPr>
                <w:sz w:val="20"/>
              </w:rPr>
              <w:t xml:space="preserve">View Schedule, Book </w:t>
            </w:r>
          </w:p>
          <w:p w14:paraId="6EF6AC36" w14:textId="77777777" w:rsidR="00E15818" w:rsidRDefault="00BC2DE9">
            <w:pPr>
              <w:spacing w:after="0" w:line="259" w:lineRule="auto"/>
              <w:ind w:left="0" w:firstLine="0"/>
              <w:jc w:val="left"/>
            </w:pPr>
            <w:r>
              <w:rPr>
                <w:sz w:val="20"/>
              </w:rPr>
              <w:t xml:space="preserve">Facility, Register Event, </w:t>
            </w:r>
          </w:p>
          <w:p w14:paraId="08397E8B" w14:textId="77777777" w:rsidR="00E15818" w:rsidRDefault="00BC2DE9">
            <w:pPr>
              <w:spacing w:after="0" w:line="259" w:lineRule="auto"/>
              <w:ind w:left="0" w:firstLine="0"/>
              <w:jc w:val="left"/>
            </w:pPr>
            <w:r>
              <w:rPr>
                <w:sz w:val="20"/>
              </w:rPr>
              <w:t xml:space="preserve">Raise Request </w:t>
            </w:r>
          </w:p>
        </w:tc>
        <w:tc>
          <w:tcPr>
            <w:tcW w:w="4940" w:type="dxa"/>
            <w:tcBorders>
              <w:top w:val="single" w:sz="4" w:space="0" w:color="000000"/>
              <w:left w:val="single" w:sz="4" w:space="0" w:color="000000"/>
              <w:bottom w:val="single" w:sz="4" w:space="0" w:color="000000"/>
              <w:right w:val="single" w:sz="4" w:space="0" w:color="000000"/>
            </w:tcBorders>
          </w:tcPr>
          <w:p w14:paraId="20B855C4" w14:textId="77777777" w:rsidR="00E15818" w:rsidRDefault="00BC2DE9">
            <w:pPr>
              <w:spacing w:after="0" w:line="259" w:lineRule="auto"/>
              <w:ind w:left="2" w:firstLine="0"/>
              <w:jc w:val="left"/>
            </w:pPr>
            <w:r>
              <w:rPr>
                <w:sz w:val="20"/>
              </w:rPr>
              <w:t xml:space="preserve">Student.viewSchedule(), Student.bookFacility(), </w:t>
            </w:r>
          </w:p>
          <w:p w14:paraId="5ABF0DAD" w14:textId="77777777" w:rsidR="00E15818" w:rsidRDefault="00BC2DE9">
            <w:pPr>
              <w:spacing w:after="0" w:line="259" w:lineRule="auto"/>
              <w:ind w:left="2" w:firstLine="0"/>
              <w:jc w:val="left"/>
            </w:pPr>
            <w:r>
              <w:rPr>
                <w:sz w:val="20"/>
              </w:rPr>
              <w:t xml:space="preserve">CampusEvent.registerParticipant(), </w:t>
            </w:r>
          </w:p>
          <w:p w14:paraId="6E7C9F01" w14:textId="77777777" w:rsidR="00E15818" w:rsidRDefault="00BC2DE9">
            <w:pPr>
              <w:spacing w:after="0" w:line="259" w:lineRule="auto"/>
              <w:ind w:left="2" w:firstLine="0"/>
              <w:jc w:val="left"/>
            </w:pPr>
            <w:r>
              <w:rPr>
                <w:sz w:val="20"/>
              </w:rPr>
              <w:t xml:space="preserve">Student.raiseServiceRequest() </w:t>
            </w:r>
          </w:p>
        </w:tc>
        <w:tc>
          <w:tcPr>
            <w:tcW w:w="1528" w:type="dxa"/>
            <w:tcBorders>
              <w:top w:val="single" w:sz="4" w:space="0" w:color="000000"/>
              <w:left w:val="single" w:sz="4" w:space="0" w:color="000000"/>
              <w:bottom w:val="single" w:sz="4" w:space="0" w:color="000000"/>
              <w:right w:val="single" w:sz="4" w:space="0" w:color="000000"/>
            </w:tcBorders>
          </w:tcPr>
          <w:p w14:paraId="3DECDE8D" w14:textId="77777777" w:rsidR="00E15818" w:rsidRDefault="00BC2DE9">
            <w:pPr>
              <w:spacing w:after="0" w:line="259" w:lineRule="auto"/>
              <w:ind w:left="3" w:firstLine="0"/>
              <w:jc w:val="left"/>
            </w:pPr>
            <w:r>
              <w:rPr>
                <w:sz w:val="20"/>
              </w:rPr>
              <w:t xml:space="preserve">Use Case, </w:t>
            </w:r>
          </w:p>
          <w:p w14:paraId="4322A45C" w14:textId="77777777" w:rsidR="00E15818" w:rsidRDefault="00BC2DE9">
            <w:pPr>
              <w:spacing w:after="0" w:line="259" w:lineRule="auto"/>
              <w:ind w:left="3" w:firstLine="0"/>
              <w:jc w:val="left"/>
            </w:pPr>
            <w:r>
              <w:rPr>
                <w:sz w:val="20"/>
              </w:rPr>
              <w:t xml:space="preserve">Class, Sequence </w:t>
            </w:r>
          </w:p>
          <w:p w14:paraId="23082ECC" w14:textId="77777777" w:rsidR="00E15818" w:rsidRDefault="00BC2DE9">
            <w:pPr>
              <w:spacing w:after="0" w:line="259" w:lineRule="auto"/>
              <w:ind w:left="3" w:firstLine="0"/>
              <w:jc w:val="left"/>
            </w:pPr>
            <w:r>
              <w:rPr>
                <w:sz w:val="20"/>
              </w:rPr>
              <w:t xml:space="preserve">7.1 </w:t>
            </w:r>
          </w:p>
        </w:tc>
      </w:tr>
      <w:tr w:rsidR="00E15818" w14:paraId="049F90C4" w14:textId="77777777">
        <w:trPr>
          <w:trHeight w:val="859"/>
        </w:trPr>
        <w:tc>
          <w:tcPr>
            <w:tcW w:w="652" w:type="dxa"/>
            <w:tcBorders>
              <w:top w:val="single" w:sz="4" w:space="0" w:color="000000"/>
              <w:left w:val="single" w:sz="4" w:space="0" w:color="000000"/>
              <w:bottom w:val="single" w:sz="4" w:space="0" w:color="000000"/>
              <w:right w:val="single" w:sz="4" w:space="0" w:color="000000"/>
            </w:tcBorders>
            <w:vAlign w:val="center"/>
          </w:tcPr>
          <w:p w14:paraId="44FCA9D6" w14:textId="77777777" w:rsidR="00E15818" w:rsidRDefault="00BC2DE9">
            <w:pPr>
              <w:spacing w:after="0" w:line="259" w:lineRule="auto"/>
              <w:ind w:left="1" w:firstLine="0"/>
              <w:jc w:val="left"/>
            </w:pPr>
            <w:r>
              <w:rPr>
                <w:sz w:val="20"/>
              </w:rPr>
              <w:t xml:space="preserve">FR3 </w:t>
            </w:r>
          </w:p>
        </w:tc>
        <w:tc>
          <w:tcPr>
            <w:tcW w:w="2230" w:type="dxa"/>
            <w:tcBorders>
              <w:top w:val="single" w:sz="4" w:space="0" w:color="000000"/>
              <w:left w:val="single" w:sz="4" w:space="0" w:color="000000"/>
              <w:bottom w:val="single" w:sz="4" w:space="0" w:color="000000"/>
              <w:right w:val="single" w:sz="4" w:space="0" w:color="000000"/>
            </w:tcBorders>
            <w:vAlign w:val="center"/>
          </w:tcPr>
          <w:p w14:paraId="2C0C40FF" w14:textId="77777777" w:rsidR="00E15818" w:rsidRDefault="00BC2DE9">
            <w:pPr>
              <w:spacing w:after="0" w:line="259" w:lineRule="auto"/>
              <w:ind w:left="0" w:firstLine="0"/>
              <w:jc w:val="left"/>
            </w:pPr>
            <w:r>
              <w:rPr>
                <w:sz w:val="20"/>
              </w:rPr>
              <w:t xml:space="preserve">Manage Attendance, </w:t>
            </w:r>
          </w:p>
          <w:p w14:paraId="6D2650B3" w14:textId="77777777" w:rsidR="00E15818" w:rsidRDefault="00BC2DE9">
            <w:pPr>
              <w:spacing w:after="0" w:line="259" w:lineRule="auto"/>
              <w:ind w:left="0" w:firstLine="0"/>
              <w:jc w:val="left"/>
            </w:pPr>
            <w:r>
              <w:rPr>
                <w:sz w:val="20"/>
              </w:rPr>
              <w:t xml:space="preserve">Manage Class Schedule </w:t>
            </w:r>
          </w:p>
        </w:tc>
        <w:tc>
          <w:tcPr>
            <w:tcW w:w="4940" w:type="dxa"/>
            <w:tcBorders>
              <w:top w:val="single" w:sz="4" w:space="0" w:color="000000"/>
              <w:left w:val="single" w:sz="4" w:space="0" w:color="000000"/>
              <w:bottom w:val="single" w:sz="4" w:space="0" w:color="000000"/>
              <w:right w:val="single" w:sz="4" w:space="0" w:color="000000"/>
            </w:tcBorders>
          </w:tcPr>
          <w:p w14:paraId="71F2C99A" w14:textId="77777777" w:rsidR="00E15818" w:rsidRDefault="00BC2DE9">
            <w:pPr>
              <w:spacing w:after="0" w:line="259" w:lineRule="auto"/>
              <w:ind w:left="2" w:firstLine="0"/>
              <w:jc w:val="left"/>
            </w:pPr>
            <w:r>
              <w:rPr>
                <w:sz w:val="20"/>
              </w:rPr>
              <w:t xml:space="preserve">Faculty.manageAttendance(), </w:t>
            </w:r>
          </w:p>
          <w:p w14:paraId="0A2D0C6A" w14:textId="77777777" w:rsidR="00E15818" w:rsidRDefault="00BC2DE9">
            <w:pPr>
              <w:spacing w:after="0" w:line="259" w:lineRule="auto"/>
              <w:ind w:left="2" w:firstLine="0"/>
              <w:jc w:val="left"/>
            </w:pPr>
            <w:r>
              <w:rPr>
                <w:sz w:val="20"/>
              </w:rPr>
              <w:t xml:space="preserve">Faculty.manageClassSchedule(), </w:t>
            </w:r>
          </w:p>
          <w:p w14:paraId="7D41EE89" w14:textId="77777777" w:rsidR="00E15818" w:rsidRDefault="00BC2DE9">
            <w:pPr>
              <w:spacing w:after="0" w:line="259" w:lineRule="auto"/>
              <w:ind w:left="2" w:firstLine="0"/>
              <w:jc w:val="left"/>
            </w:pPr>
            <w:r>
              <w:rPr>
                <w:sz w:val="20"/>
              </w:rPr>
              <w:t xml:space="preserve">ClassSchedule.createSchedule() </w:t>
            </w:r>
          </w:p>
        </w:tc>
        <w:tc>
          <w:tcPr>
            <w:tcW w:w="1528" w:type="dxa"/>
            <w:tcBorders>
              <w:top w:val="single" w:sz="4" w:space="0" w:color="000000"/>
              <w:left w:val="single" w:sz="4" w:space="0" w:color="000000"/>
              <w:bottom w:val="single" w:sz="4" w:space="0" w:color="000000"/>
              <w:right w:val="single" w:sz="4" w:space="0" w:color="000000"/>
            </w:tcBorders>
            <w:vAlign w:val="center"/>
          </w:tcPr>
          <w:p w14:paraId="6568E82A" w14:textId="77777777" w:rsidR="00E15818" w:rsidRDefault="00BC2DE9">
            <w:pPr>
              <w:spacing w:after="0" w:line="259" w:lineRule="auto"/>
              <w:ind w:left="3" w:firstLine="0"/>
              <w:jc w:val="left"/>
            </w:pPr>
            <w:r>
              <w:rPr>
                <w:sz w:val="20"/>
              </w:rPr>
              <w:t xml:space="preserve">Use Case, Class </w:t>
            </w:r>
          </w:p>
        </w:tc>
      </w:tr>
      <w:tr w:rsidR="00E15818" w14:paraId="12F5363A" w14:textId="77777777">
        <w:trPr>
          <w:trHeight w:val="862"/>
        </w:trPr>
        <w:tc>
          <w:tcPr>
            <w:tcW w:w="652" w:type="dxa"/>
            <w:tcBorders>
              <w:top w:val="single" w:sz="4" w:space="0" w:color="000000"/>
              <w:left w:val="single" w:sz="4" w:space="0" w:color="000000"/>
              <w:bottom w:val="single" w:sz="4" w:space="0" w:color="000000"/>
              <w:right w:val="single" w:sz="4" w:space="0" w:color="000000"/>
            </w:tcBorders>
            <w:vAlign w:val="center"/>
          </w:tcPr>
          <w:p w14:paraId="78816C31" w14:textId="77777777" w:rsidR="00E15818" w:rsidRDefault="00BC2DE9">
            <w:pPr>
              <w:spacing w:after="0" w:line="259" w:lineRule="auto"/>
              <w:ind w:left="1" w:firstLine="0"/>
              <w:jc w:val="left"/>
            </w:pPr>
            <w:r>
              <w:rPr>
                <w:sz w:val="20"/>
              </w:rPr>
              <w:t xml:space="preserve">FR4 </w:t>
            </w:r>
          </w:p>
        </w:tc>
        <w:tc>
          <w:tcPr>
            <w:tcW w:w="2230" w:type="dxa"/>
            <w:tcBorders>
              <w:top w:val="single" w:sz="4" w:space="0" w:color="000000"/>
              <w:left w:val="single" w:sz="4" w:space="0" w:color="000000"/>
              <w:bottom w:val="single" w:sz="4" w:space="0" w:color="000000"/>
              <w:right w:val="single" w:sz="4" w:space="0" w:color="000000"/>
            </w:tcBorders>
            <w:vAlign w:val="center"/>
          </w:tcPr>
          <w:p w14:paraId="18208E76" w14:textId="77777777" w:rsidR="00E15818" w:rsidRDefault="00BC2DE9">
            <w:pPr>
              <w:spacing w:after="0" w:line="259" w:lineRule="auto"/>
              <w:ind w:left="0" w:firstLine="0"/>
              <w:jc w:val="left"/>
            </w:pPr>
            <w:r>
              <w:rPr>
                <w:sz w:val="20"/>
              </w:rPr>
              <w:t xml:space="preserve">Get AI Recommendation </w:t>
            </w:r>
          </w:p>
        </w:tc>
        <w:tc>
          <w:tcPr>
            <w:tcW w:w="4940" w:type="dxa"/>
            <w:tcBorders>
              <w:top w:val="single" w:sz="4" w:space="0" w:color="000000"/>
              <w:left w:val="single" w:sz="4" w:space="0" w:color="000000"/>
              <w:bottom w:val="single" w:sz="4" w:space="0" w:color="000000"/>
              <w:right w:val="single" w:sz="4" w:space="0" w:color="000000"/>
            </w:tcBorders>
            <w:vAlign w:val="center"/>
          </w:tcPr>
          <w:p w14:paraId="340605AE" w14:textId="77777777" w:rsidR="00E15818" w:rsidRDefault="00BC2DE9">
            <w:pPr>
              <w:spacing w:after="0" w:line="259" w:lineRule="auto"/>
              <w:ind w:left="2" w:firstLine="0"/>
              <w:jc w:val="left"/>
            </w:pPr>
            <w:r>
              <w:rPr>
                <w:sz w:val="20"/>
              </w:rPr>
              <w:t xml:space="preserve">RecommendationEngine.recommendClassroom(), recommendResource() </w:t>
            </w:r>
          </w:p>
        </w:tc>
        <w:tc>
          <w:tcPr>
            <w:tcW w:w="1528" w:type="dxa"/>
            <w:tcBorders>
              <w:top w:val="single" w:sz="4" w:space="0" w:color="000000"/>
              <w:left w:val="single" w:sz="4" w:space="0" w:color="000000"/>
              <w:bottom w:val="single" w:sz="4" w:space="0" w:color="000000"/>
              <w:right w:val="single" w:sz="4" w:space="0" w:color="000000"/>
            </w:tcBorders>
          </w:tcPr>
          <w:p w14:paraId="6614C29E" w14:textId="77777777" w:rsidR="00E15818" w:rsidRDefault="00BC2DE9">
            <w:pPr>
              <w:spacing w:after="0" w:line="259" w:lineRule="auto"/>
              <w:ind w:left="3" w:firstLine="0"/>
              <w:jc w:val="left"/>
            </w:pPr>
            <w:r>
              <w:rPr>
                <w:sz w:val="20"/>
              </w:rPr>
              <w:t xml:space="preserve">Use Case, </w:t>
            </w:r>
          </w:p>
          <w:p w14:paraId="457B2281" w14:textId="77777777" w:rsidR="00E15818" w:rsidRDefault="00BC2DE9">
            <w:pPr>
              <w:spacing w:after="0" w:line="259" w:lineRule="auto"/>
              <w:ind w:left="3" w:firstLine="0"/>
              <w:jc w:val="left"/>
            </w:pPr>
            <w:r>
              <w:rPr>
                <w:sz w:val="20"/>
              </w:rPr>
              <w:t xml:space="preserve">Class, Sequence </w:t>
            </w:r>
          </w:p>
          <w:p w14:paraId="1FE7996A" w14:textId="77777777" w:rsidR="00E15818" w:rsidRDefault="00BC2DE9">
            <w:pPr>
              <w:spacing w:after="0" w:line="259" w:lineRule="auto"/>
              <w:ind w:left="3" w:firstLine="0"/>
              <w:jc w:val="left"/>
            </w:pPr>
            <w:r>
              <w:rPr>
                <w:sz w:val="20"/>
              </w:rPr>
              <w:t xml:space="preserve">7.1 </w:t>
            </w:r>
          </w:p>
        </w:tc>
      </w:tr>
      <w:tr w:rsidR="00E15818" w14:paraId="3361F411" w14:textId="77777777">
        <w:trPr>
          <w:trHeight w:val="1090"/>
        </w:trPr>
        <w:tc>
          <w:tcPr>
            <w:tcW w:w="652" w:type="dxa"/>
            <w:tcBorders>
              <w:top w:val="single" w:sz="4" w:space="0" w:color="000000"/>
              <w:left w:val="single" w:sz="4" w:space="0" w:color="000000"/>
              <w:bottom w:val="single" w:sz="4" w:space="0" w:color="000000"/>
              <w:right w:val="single" w:sz="4" w:space="0" w:color="000000"/>
            </w:tcBorders>
            <w:vAlign w:val="center"/>
          </w:tcPr>
          <w:p w14:paraId="642E03D1" w14:textId="77777777" w:rsidR="00E15818" w:rsidRDefault="00BC2DE9">
            <w:pPr>
              <w:spacing w:after="0" w:line="259" w:lineRule="auto"/>
              <w:ind w:left="2" w:firstLine="0"/>
              <w:jc w:val="left"/>
            </w:pPr>
            <w:r>
              <w:rPr>
                <w:sz w:val="20"/>
              </w:rPr>
              <w:t xml:space="preserve">FR5 </w:t>
            </w:r>
          </w:p>
        </w:tc>
        <w:tc>
          <w:tcPr>
            <w:tcW w:w="2230" w:type="dxa"/>
            <w:tcBorders>
              <w:top w:val="single" w:sz="4" w:space="0" w:color="000000"/>
              <w:left w:val="single" w:sz="4" w:space="0" w:color="000000"/>
              <w:bottom w:val="single" w:sz="4" w:space="0" w:color="000000"/>
              <w:right w:val="single" w:sz="4" w:space="0" w:color="000000"/>
            </w:tcBorders>
            <w:vAlign w:val="center"/>
          </w:tcPr>
          <w:p w14:paraId="54556455" w14:textId="77777777" w:rsidR="00E15818" w:rsidRDefault="00BC2DE9">
            <w:pPr>
              <w:spacing w:after="0" w:line="259" w:lineRule="auto"/>
              <w:ind w:left="0" w:firstLine="0"/>
              <w:jc w:val="left"/>
            </w:pPr>
            <w:r>
              <w:rPr>
                <w:sz w:val="20"/>
              </w:rPr>
              <w:t xml:space="preserve">Monitor Infrastructure, </w:t>
            </w:r>
          </w:p>
          <w:p w14:paraId="6AF6F0EF" w14:textId="77777777" w:rsidR="00E15818" w:rsidRDefault="00BC2DE9">
            <w:pPr>
              <w:spacing w:after="0" w:line="259" w:lineRule="auto"/>
              <w:ind w:left="0" w:firstLine="0"/>
              <w:jc w:val="left"/>
            </w:pPr>
            <w:r>
              <w:rPr>
                <w:sz w:val="20"/>
              </w:rPr>
              <w:t xml:space="preserve">Monitor IoT Sensor Data </w:t>
            </w:r>
          </w:p>
        </w:tc>
        <w:tc>
          <w:tcPr>
            <w:tcW w:w="4940" w:type="dxa"/>
            <w:tcBorders>
              <w:top w:val="single" w:sz="4" w:space="0" w:color="000000"/>
              <w:left w:val="single" w:sz="4" w:space="0" w:color="000000"/>
              <w:bottom w:val="single" w:sz="4" w:space="0" w:color="000000"/>
              <w:right w:val="single" w:sz="4" w:space="0" w:color="000000"/>
            </w:tcBorders>
            <w:vAlign w:val="center"/>
          </w:tcPr>
          <w:p w14:paraId="1E85FBC9" w14:textId="77777777" w:rsidR="00E15818" w:rsidRDefault="00BC2DE9">
            <w:pPr>
              <w:spacing w:after="0" w:line="259" w:lineRule="auto"/>
              <w:ind w:left="2" w:firstLine="0"/>
              <w:jc w:val="left"/>
            </w:pPr>
            <w:r>
              <w:rPr>
                <w:sz w:val="20"/>
              </w:rPr>
              <w:t xml:space="preserve">IoTDevice.getStatus(), sendReading(), </w:t>
            </w:r>
          </w:p>
          <w:p w14:paraId="15190458" w14:textId="77777777" w:rsidR="00E15818" w:rsidRDefault="00BC2DE9">
            <w:pPr>
              <w:spacing w:after="0" w:line="259" w:lineRule="auto"/>
              <w:ind w:left="2" w:firstLine="0"/>
              <w:jc w:val="left"/>
            </w:pPr>
            <w:r>
              <w:rPr>
                <w:sz w:val="20"/>
              </w:rPr>
              <w:t xml:space="preserve">SensorReading.recordReading() </w:t>
            </w:r>
          </w:p>
        </w:tc>
        <w:tc>
          <w:tcPr>
            <w:tcW w:w="1528" w:type="dxa"/>
            <w:tcBorders>
              <w:top w:val="single" w:sz="4" w:space="0" w:color="000000"/>
              <w:left w:val="single" w:sz="4" w:space="0" w:color="000000"/>
              <w:bottom w:val="single" w:sz="4" w:space="0" w:color="000000"/>
              <w:right w:val="single" w:sz="4" w:space="0" w:color="000000"/>
            </w:tcBorders>
          </w:tcPr>
          <w:p w14:paraId="7BC871E4" w14:textId="77777777" w:rsidR="00E15818" w:rsidRDefault="00BC2DE9">
            <w:pPr>
              <w:spacing w:after="0" w:line="259" w:lineRule="auto"/>
              <w:ind w:left="3" w:firstLine="0"/>
              <w:jc w:val="left"/>
            </w:pPr>
            <w:r>
              <w:rPr>
                <w:sz w:val="20"/>
              </w:rPr>
              <w:t xml:space="preserve">Use Case, </w:t>
            </w:r>
          </w:p>
          <w:p w14:paraId="53C6346F" w14:textId="77777777" w:rsidR="00E15818" w:rsidRDefault="00BC2DE9">
            <w:pPr>
              <w:spacing w:after="0" w:line="259" w:lineRule="auto"/>
              <w:ind w:left="3" w:firstLine="0"/>
              <w:jc w:val="left"/>
            </w:pPr>
            <w:r>
              <w:rPr>
                <w:sz w:val="20"/>
              </w:rPr>
              <w:t xml:space="preserve">Class, </w:t>
            </w:r>
          </w:p>
          <w:p w14:paraId="75D662DC" w14:textId="77777777" w:rsidR="00E15818" w:rsidRDefault="00BC2DE9">
            <w:pPr>
              <w:spacing w:after="0" w:line="259" w:lineRule="auto"/>
              <w:ind w:left="3" w:firstLine="0"/>
              <w:jc w:val="left"/>
            </w:pPr>
            <w:r>
              <w:rPr>
                <w:sz w:val="20"/>
              </w:rPr>
              <w:t xml:space="preserve">Component, </w:t>
            </w:r>
          </w:p>
          <w:p w14:paraId="3C9B7846" w14:textId="77777777" w:rsidR="00E15818" w:rsidRDefault="00BC2DE9">
            <w:pPr>
              <w:spacing w:after="0" w:line="259" w:lineRule="auto"/>
              <w:ind w:left="3" w:firstLine="0"/>
              <w:jc w:val="left"/>
            </w:pPr>
            <w:r>
              <w:rPr>
                <w:sz w:val="20"/>
              </w:rPr>
              <w:t xml:space="preserve">Deployment </w:t>
            </w:r>
          </w:p>
        </w:tc>
      </w:tr>
      <w:tr w:rsidR="00E15818" w14:paraId="01BAE9E2" w14:textId="77777777">
        <w:trPr>
          <w:trHeight w:val="859"/>
        </w:trPr>
        <w:tc>
          <w:tcPr>
            <w:tcW w:w="652" w:type="dxa"/>
            <w:tcBorders>
              <w:top w:val="single" w:sz="4" w:space="0" w:color="000000"/>
              <w:left w:val="single" w:sz="4" w:space="0" w:color="000000"/>
              <w:bottom w:val="single" w:sz="4" w:space="0" w:color="000000"/>
              <w:right w:val="single" w:sz="4" w:space="0" w:color="000000"/>
            </w:tcBorders>
            <w:vAlign w:val="center"/>
          </w:tcPr>
          <w:p w14:paraId="4FDCF376" w14:textId="77777777" w:rsidR="00E15818" w:rsidRDefault="00BC2DE9">
            <w:pPr>
              <w:spacing w:after="0" w:line="259" w:lineRule="auto"/>
              <w:ind w:left="2" w:firstLine="0"/>
              <w:jc w:val="left"/>
            </w:pPr>
            <w:r>
              <w:rPr>
                <w:sz w:val="20"/>
              </w:rPr>
              <w:t xml:space="preserve">FR6 </w:t>
            </w:r>
          </w:p>
        </w:tc>
        <w:tc>
          <w:tcPr>
            <w:tcW w:w="2230" w:type="dxa"/>
            <w:tcBorders>
              <w:top w:val="single" w:sz="4" w:space="0" w:color="000000"/>
              <w:left w:val="single" w:sz="4" w:space="0" w:color="000000"/>
              <w:bottom w:val="single" w:sz="4" w:space="0" w:color="000000"/>
              <w:right w:val="single" w:sz="4" w:space="0" w:color="000000"/>
            </w:tcBorders>
            <w:vAlign w:val="center"/>
          </w:tcPr>
          <w:p w14:paraId="6A74D40D" w14:textId="77777777" w:rsidR="00E15818" w:rsidRDefault="00BC2DE9">
            <w:pPr>
              <w:spacing w:after="0" w:line="259" w:lineRule="auto"/>
              <w:ind w:left="0" w:firstLine="0"/>
              <w:jc w:val="left"/>
            </w:pPr>
            <w:r>
              <w:rPr>
                <w:sz w:val="20"/>
              </w:rPr>
              <w:t xml:space="preserve">Raise Service Request, </w:t>
            </w:r>
          </w:p>
          <w:p w14:paraId="1EF7DCED" w14:textId="77777777" w:rsidR="00E15818" w:rsidRDefault="00BC2DE9">
            <w:pPr>
              <w:spacing w:after="0" w:line="259" w:lineRule="auto"/>
              <w:ind w:left="0" w:firstLine="0"/>
              <w:jc w:val="left"/>
            </w:pPr>
            <w:r>
              <w:rPr>
                <w:sz w:val="20"/>
              </w:rPr>
              <w:t xml:space="preserve">Update Repair Status </w:t>
            </w:r>
          </w:p>
        </w:tc>
        <w:tc>
          <w:tcPr>
            <w:tcW w:w="4940" w:type="dxa"/>
            <w:tcBorders>
              <w:top w:val="single" w:sz="4" w:space="0" w:color="000000"/>
              <w:left w:val="single" w:sz="4" w:space="0" w:color="000000"/>
              <w:bottom w:val="single" w:sz="4" w:space="0" w:color="000000"/>
              <w:right w:val="single" w:sz="4" w:space="0" w:color="000000"/>
            </w:tcBorders>
            <w:vAlign w:val="center"/>
          </w:tcPr>
          <w:p w14:paraId="25E340A6" w14:textId="77777777" w:rsidR="00E15818" w:rsidRDefault="00BC2DE9">
            <w:pPr>
              <w:spacing w:after="0" w:line="259" w:lineRule="auto"/>
              <w:ind w:left="2" w:firstLine="0"/>
              <w:jc w:val="left"/>
            </w:pPr>
            <w:r>
              <w:rPr>
                <w:sz w:val="20"/>
              </w:rPr>
              <w:t xml:space="preserve">ServiceRequest lifecycle, MaintenanceTask.updateStatus() </w:t>
            </w:r>
          </w:p>
        </w:tc>
        <w:tc>
          <w:tcPr>
            <w:tcW w:w="1528" w:type="dxa"/>
            <w:tcBorders>
              <w:top w:val="single" w:sz="4" w:space="0" w:color="000000"/>
              <w:left w:val="single" w:sz="4" w:space="0" w:color="000000"/>
              <w:bottom w:val="single" w:sz="4" w:space="0" w:color="000000"/>
              <w:right w:val="single" w:sz="4" w:space="0" w:color="000000"/>
            </w:tcBorders>
          </w:tcPr>
          <w:p w14:paraId="1A33DDE6" w14:textId="77777777" w:rsidR="00E15818" w:rsidRDefault="00BC2DE9">
            <w:pPr>
              <w:spacing w:after="0" w:line="259" w:lineRule="auto"/>
              <w:ind w:left="3" w:firstLine="0"/>
              <w:jc w:val="left"/>
            </w:pPr>
            <w:r>
              <w:rPr>
                <w:sz w:val="20"/>
              </w:rPr>
              <w:t xml:space="preserve">Use Case, </w:t>
            </w:r>
          </w:p>
          <w:p w14:paraId="52D47FDE" w14:textId="77777777" w:rsidR="00E15818" w:rsidRDefault="00BC2DE9">
            <w:pPr>
              <w:spacing w:after="0" w:line="259" w:lineRule="auto"/>
              <w:ind w:left="3" w:firstLine="0"/>
              <w:jc w:val="left"/>
            </w:pPr>
            <w:r>
              <w:rPr>
                <w:sz w:val="20"/>
              </w:rPr>
              <w:t xml:space="preserve">Class, Sequence </w:t>
            </w:r>
          </w:p>
          <w:p w14:paraId="3D3A5425" w14:textId="77777777" w:rsidR="00E15818" w:rsidRDefault="00BC2DE9">
            <w:pPr>
              <w:spacing w:after="0" w:line="259" w:lineRule="auto"/>
              <w:ind w:left="3" w:firstLine="0"/>
              <w:jc w:val="left"/>
            </w:pPr>
            <w:r>
              <w:rPr>
                <w:sz w:val="20"/>
              </w:rPr>
              <w:t xml:space="preserve">7.2, State </w:t>
            </w:r>
          </w:p>
        </w:tc>
      </w:tr>
      <w:tr w:rsidR="00E15818" w14:paraId="14307FC4" w14:textId="77777777">
        <w:trPr>
          <w:trHeight w:val="631"/>
        </w:trPr>
        <w:tc>
          <w:tcPr>
            <w:tcW w:w="652" w:type="dxa"/>
            <w:tcBorders>
              <w:top w:val="single" w:sz="4" w:space="0" w:color="000000"/>
              <w:left w:val="single" w:sz="4" w:space="0" w:color="000000"/>
              <w:bottom w:val="single" w:sz="4" w:space="0" w:color="000000"/>
              <w:right w:val="single" w:sz="4" w:space="0" w:color="000000"/>
            </w:tcBorders>
            <w:vAlign w:val="center"/>
          </w:tcPr>
          <w:p w14:paraId="7AAB3FCA" w14:textId="77777777" w:rsidR="00E15818" w:rsidRDefault="00BC2DE9">
            <w:pPr>
              <w:spacing w:after="0" w:line="259" w:lineRule="auto"/>
              <w:ind w:left="2" w:firstLine="0"/>
              <w:jc w:val="left"/>
            </w:pPr>
            <w:r>
              <w:rPr>
                <w:sz w:val="20"/>
              </w:rPr>
              <w:t xml:space="preserve">FR7 </w:t>
            </w:r>
          </w:p>
        </w:tc>
        <w:tc>
          <w:tcPr>
            <w:tcW w:w="2230" w:type="dxa"/>
            <w:tcBorders>
              <w:top w:val="single" w:sz="4" w:space="0" w:color="000000"/>
              <w:left w:val="single" w:sz="4" w:space="0" w:color="000000"/>
              <w:bottom w:val="single" w:sz="4" w:space="0" w:color="000000"/>
              <w:right w:val="single" w:sz="4" w:space="0" w:color="000000"/>
            </w:tcBorders>
          </w:tcPr>
          <w:p w14:paraId="16BB2D89" w14:textId="77777777" w:rsidR="00E15818" w:rsidRDefault="00BC2DE9">
            <w:pPr>
              <w:spacing w:after="0" w:line="259" w:lineRule="auto"/>
              <w:ind w:left="0" w:firstLine="0"/>
              <w:jc w:val="left"/>
            </w:pPr>
            <w:r>
              <w:rPr>
                <w:sz w:val="20"/>
              </w:rPr>
              <w:t xml:space="preserve">Manage Users, View </w:t>
            </w:r>
          </w:p>
          <w:p w14:paraId="25CEA2A2" w14:textId="77777777" w:rsidR="00E15818" w:rsidRDefault="00BC2DE9">
            <w:pPr>
              <w:spacing w:after="0" w:line="259" w:lineRule="auto"/>
              <w:ind w:left="0" w:firstLine="0"/>
              <w:jc w:val="left"/>
            </w:pPr>
            <w:r>
              <w:rPr>
                <w:sz w:val="20"/>
              </w:rPr>
              <w:t xml:space="preserve">Reports </w:t>
            </w:r>
          </w:p>
        </w:tc>
        <w:tc>
          <w:tcPr>
            <w:tcW w:w="4940" w:type="dxa"/>
            <w:tcBorders>
              <w:top w:val="single" w:sz="4" w:space="0" w:color="000000"/>
              <w:left w:val="single" w:sz="4" w:space="0" w:color="000000"/>
              <w:bottom w:val="single" w:sz="4" w:space="0" w:color="000000"/>
              <w:right w:val="single" w:sz="4" w:space="0" w:color="000000"/>
            </w:tcBorders>
            <w:vAlign w:val="center"/>
          </w:tcPr>
          <w:p w14:paraId="0341EDBB" w14:textId="77777777" w:rsidR="00E15818" w:rsidRDefault="00BC2DE9">
            <w:pPr>
              <w:spacing w:after="0" w:line="259" w:lineRule="auto"/>
              <w:ind w:left="2" w:firstLine="0"/>
              <w:jc w:val="left"/>
            </w:pPr>
            <w:r>
              <w:rPr>
                <w:sz w:val="20"/>
              </w:rPr>
              <w:t xml:space="preserve">Administrator.manageUsers(), Report.generate() </w:t>
            </w:r>
          </w:p>
        </w:tc>
        <w:tc>
          <w:tcPr>
            <w:tcW w:w="1528" w:type="dxa"/>
            <w:tcBorders>
              <w:top w:val="single" w:sz="4" w:space="0" w:color="000000"/>
              <w:left w:val="single" w:sz="4" w:space="0" w:color="000000"/>
              <w:bottom w:val="single" w:sz="4" w:space="0" w:color="000000"/>
              <w:right w:val="single" w:sz="4" w:space="0" w:color="000000"/>
            </w:tcBorders>
            <w:vAlign w:val="center"/>
          </w:tcPr>
          <w:p w14:paraId="1349E059" w14:textId="77777777" w:rsidR="00E15818" w:rsidRDefault="00BC2DE9">
            <w:pPr>
              <w:spacing w:after="0" w:line="259" w:lineRule="auto"/>
              <w:ind w:left="3" w:firstLine="0"/>
              <w:jc w:val="left"/>
            </w:pPr>
            <w:r>
              <w:rPr>
                <w:sz w:val="20"/>
              </w:rPr>
              <w:t xml:space="preserve">Use Case, Class </w:t>
            </w:r>
          </w:p>
        </w:tc>
      </w:tr>
      <w:tr w:rsidR="00E15818" w14:paraId="187596DE" w14:textId="77777777">
        <w:trPr>
          <w:trHeight w:val="631"/>
        </w:trPr>
        <w:tc>
          <w:tcPr>
            <w:tcW w:w="652" w:type="dxa"/>
            <w:tcBorders>
              <w:top w:val="single" w:sz="4" w:space="0" w:color="000000"/>
              <w:left w:val="single" w:sz="4" w:space="0" w:color="000000"/>
              <w:bottom w:val="single" w:sz="4" w:space="0" w:color="000000"/>
              <w:right w:val="single" w:sz="4" w:space="0" w:color="000000"/>
            </w:tcBorders>
            <w:vAlign w:val="center"/>
          </w:tcPr>
          <w:p w14:paraId="23A24CFC" w14:textId="77777777" w:rsidR="00E15818" w:rsidRDefault="00BC2DE9">
            <w:pPr>
              <w:spacing w:after="0" w:line="259" w:lineRule="auto"/>
              <w:ind w:left="2" w:firstLine="0"/>
              <w:jc w:val="left"/>
            </w:pPr>
            <w:r>
              <w:rPr>
                <w:sz w:val="20"/>
              </w:rPr>
              <w:t xml:space="preserve">FR8 </w:t>
            </w:r>
          </w:p>
        </w:tc>
        <w:tc>
          <w:tcPr>
            <w:tcW w:w="2230" w:type="dxa"/>
            <w:tcBorders>
              <w:top w:val="single" w:sz="4" w:space="0" w:color="000000"/>
              <w:left w:val="single" w:sz="4" w:space="0" w:color="000000"/>
              <w:bottom w:val="single" w:sz="4" w:space="0" w:color="000000"/>
              <w:right w:val="single" w:sz="4" w:space="0" w:color="000000"/>
            </w:tcBorders>
          </w:tcPr>
          <w:p w14:paraId="24701DAA" w14:textId="77777777" w:rsidR="00E15818" w:rsidRDefault="00BC2DE9">
            <w:pPr>
              <w:spacing w:after="0" w:line="259" w:lineRule="auto"/>
              <w:ind w:left="0" w:firstLine="0"/>
              <w:jc w:val="left"/>
            </w:pPr>
            <w:r>
              <w:rPr>
                <w:sz w:val="20"/>
              </w:rPr>
              <w:t xml:space="preserve">Monitor Access/Security </w:t>
            </w:r>
          </w:p>
          <w:p w14:paraId="7C2ECC7C" w14:textId="77777777" w:rsidR="00E15818" w:rsidRDefault="00BC2DE9">
            <w:pPr>
              <w:spacing w:after="0" w:line="259" w:lineRule="auto"/>
              <w:ind w:left="0" w:firstLine="0"/>
              <w:jc w:val="left"/>
            </w:pPr>
            <w:r>
              <w:rPr>
                <w:sz w:val="20"/>
              </w:rPr>
              <w:t xml:space="preserve">Alerts </w:t>
            </w:r>
          </w:p>
        </w:tc>
        <w:tc>
          <w:tcPr>
            <w:tcW w:w="4940" w:type="dxa"/>
            <w:tcBorders>
              <w:top w:val="single" w:sz="4" w:space="0" w:color="000000"/>
              <w:left w:val="single" w:sz="4" w:space="0" w:color="000000"/>
              <w:bottom w:val="single" w:sz="4" w:space="0" w:color="000000"/>
              <w:right w:val="single" w:sz="4" w:space="0" w:color="000000"/>
            </w:tcBorders>
            <w:vAlign w:val="center"/>
          </w:tcPr>
          <w:p w14:paraId="2A67A710" w14:textId="77777777" w:rsidR="00E15818" w:rsidRDefault="00BC2DE9">
            <w:pPr>
              <w:spacing w:after="0" w:line="259" w:lineRule="auto"/>
              <w:ind w:left="2" w:firstLine="0"/>
              <w:jc w:val="left"/>
            </w:pPr>
            <w:r>
              <w:rPr>
                <w:sz w:val="20"/>
              </w:rPr>
              <w:t xml:space="preserve">SecurityPersonnel.monitorAccess(), raiseAlert() </w:t>
            </w:r>
          </w:p>
        </w:tc>
        <w:tc>
          <w:tcPr>
            <w:tcW w:w="1528" w:type="dxa"/>
            <w:tcBorders>
              <w:top w:val="single" w:sz="4" w:space="0" w:color="000000"/>
              <w:left w:val="single" w:sz="4" w:space="0" w:color="000000"/>
              <w:bottom w:val="single" w:sz="4" w:space="0" w:color="000000"/>
              <w:right w:val="single" w:sz="4" w:space="0" w:color="000000"/>
            </w:tcBorders>
            <w:vAlign w:val="center"/>
          </w:tcPr>
          <w:p w14:paraId="6580C795" w14:textId="77777777" w:rsidR="00E15818" w:rsidRDefault="00BC2DE9">
            <w:pPr>
              <w:spacing w:after="0" w:line="259" w:lineRule="auto"/>
              <w:ind w:left="3" w:firstLine="0"/>
              <w:jc w:val="left"/>
            </w:pPr>
            <w:r>
              <w:rPr>
                <w:sz w:val="20"/>
              </w:rPr>
              <w:t xml:space="preserve">Use Case, Class </w:t>
            </w:r>
          </w:p>
        </w:tc>
      </w:tr>
    </w:tbl>
    <w:p w14:paraId="72298029" w14:textId="77777777" w:rsidR="00E15818" w:rsidRDefault="00BC2DE9">
      <w:pPr>
        <w:spacing w:after="208"/>
      </w:pPr>
      <w:r>
        <w:t xml:space="preserve">Traceability confirms that all eight functional requirements are covered end-to-end </w:t>
      </w:r>
      <w:r>
        <w:t>—</w:t>
      </w:r>
      <w:r>
        <w:t xml:space="preserve"> from actor-facing use cases, through class operations, to the interaction, state, and architectural diagrams </w:t>
      </w:r>
      <w:r>
        <w:t>—</w:t>
      </w:r>
      <w:r>
        <w:t xml:space="preserve"> with no orphaned requirements or unsupported diagram elements.</w:t>
      </w:r>
      <w:r>
        <w:rPr>
          <w:sz w:val="20"/>
        </w:rPr>
        <w:t xml:space="preserve"> </w:t>
      </w:r>
    </w:p>
    <w:p w14:paraId="3D26A9F8" w14:textId="77777777" w:rsidR="00E15818" w:rsidRDefault="00BC2DE9">
      <w:pPr>
        <w:spacing w:after="0" w:line="259" w:lineRule="auto"/>
        <w:ind w:left="0" w:firstLine="0"/>
        <w:jc w:val="left"/>
      </w:pPr>
      <w:r>
        <w:rPr>
          <w:sz w:val="20"/>
        </w:rPr>
        <w:t xml:space="preserve"> </w:t>
      </w:r>
      <w:r>
        <w:rPr>
          <w:sz w:val="20"/>
        </w:rPr>
        <w:tab/>
        <w:t xml:space="preserve"> </w:t>
      </w:r>
      <w:r>
        <w:br w:type="page"/>
      </w:r>
    </w:p>
    <w:p w14:paraId="0F53595A" w14:textId="77777777" w:rsidR="00E15818" w:rsidRDefault="00BC2DE9">
      <w:pPr>
        <w:pStyle w:val="Heading1"/>
        <w:ind w:left="436" w:hanging="451"/>
      </w:pPr>
      <w:r>
        <w:t>Implementation / Prototype and Results</w:t>
      </w:r>
      <w:r>
        <w:rPr>
          <w:b w:val="0"/>
          <w:sz w:val="32"/>
        </w:rPr>
        <w:t xml:space="preserve"> </w:t>
      </w:r>
    </w:p>
    <w:p w14:paraId="0B978566" w14:textId="77777777" w:rsidR="00E15818" w:rsidRDefault="00BC2DE9">
      <w:pPr>
        <w:spacing w:after="215" w:line="259" w:lineRule="auto"/>
        <w:ind w:left="-29" w:right="-25" w:firstLine="0"/>
        <w:jc w:val="left"/>
      </w:pPr>
      <w:r>
        <w:rPr>
          <w:rFonts w:ascii="Calibri" w:eastAsia="Calibri" w:hAnsi="Calibri" w:cs="Calibri"/>
          <w:noProof/>
        </w:rPr>
        <mc:AlternateContent>
          <mc:Choice Requires="wpg">
            <w:drawing>
              <wp:inline distT="0" distB="0" distL="0" distR="0" wp14:anchorId="73B4FDA2" wp14:editId="0173305C">
                <wp:extent cx="6438647" cy="12192"/>
                <wp:effectExtent l="0" t="0" r="0" b="0"/>
                <wp:docPr id="31810" name="Group 31810"/>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36984" name="Shape 36984"/>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31810" style="width:506.98pt;height:0.960022pt;mso-position-horizontal-relative:char;mso-position-vertical-relative:line" coordsize="64386,121">
                <v:shape id="Shape 36985" style="position:absolute;width:64386;height:121;left:0;top:0;" coordsize="6438647,12192" path="m0,0l6438647,0l6438647,12192l0,12192l0,0">
                  <v:stroke weight="0pt" endcap="flat" joinstyle="miter" miterlimit="10" on="false" color="#000000" opacity="0"/>
                  <v:fill on="true" color="#1f3864"/>
                </v:shape>
              </v:group>
            </w:pict>
          </mc:Fallback>
        </mc:AlternateContent>
      </w:r>
    </w:p>
    <w:p w14:paraId="4EE55A45" w14:textId="77777777" w:rsidR="00E15818" w:rsidRDefault="00BC2DE9">
      <w:pPr>
        <w:spacing w:after="343"/>
      </w:pPr>
      <w:r>
        <w:t>A minimal object-</w:t>
      </w:r>
      <w:r>
        <w:t>oriented prototype was implemented in Python to validate that the class structure, responsibilities, and the classroom-booking-with-AI-recommendation workflow (Sections 6 and 7.1) are internally consistent and executable. The prototype implements the User hierarchy (with inheritance), the Classroom, Booking, ServiceRequest, and a simplified RecommendationEngine using the Strategy pattern for ranking, and the Observer pattern for IoT sensor updates.</w:t>
      </w:r>
      <w:r>
        <w:rPr>
          <w:sz w:val="20"/>
        </w:rPr>
        <w:t xml:space="preserve"> </w:t>
      </w:r>
    </w:p>
    <w:p w14:paraId="4FC4D618" w14:textId="77777777" w:rsidR="00E15818" w:rsidRDefault="00BC2DE9">
      <w:pPr>
        <w:pStyle w:val="Heading2"/>
        <w:spacing w:after="11"/>
        <w:ind w:left="484" w:hanging="499"/>
      </w:pPr>
      <w:r>
        <w:t>Prototype Code (excerpt)</w:t>
      </w:r>
      <w:r>
        <w:rPr>
          <w:b w:val="0"/>
          <w:sz w:val="26"/>
        </w:rPr>
        <w:t xml:space="preserve"> </w:t>
      </w:r>
    </w:p>
    <w:tbl>
      <w:tblPr>
        <w:tblStyle w:val="TableGrid"/>
        <w:tblW w:w="9350" w:type="dxa"/>
        <w:tblInd w:w="6" w:type="dxa"/>
        <w:tblCellMar>
          <w:top w:w="184" w:type="dxa"/>
          <w:left w:w="198" w:type="dxa"/>
          <w:bottom w:w="0" w:type="dxa"/>
          <w:right w:w="115" w:type="dxa"/>
        </w:tblCellMar>
        <w:tblLook w:val="04A0" w:firstRow="1" w:lastRow="0" w:firstColumn="1" w:lastColumn="0" w:noHBand="0" w:noVBand="1"/>
      </w:tblPr>
      <w:tblGrid>
        <w:gridCol w:w="9350"/>
      </w:tblGrid>
      <w:tr w:rsidR="00E15818" w14:paraId="56F0DA5C" w14:textId="77777777">
        <w:trPr>
          <w:trHeight w:val="10294"/>
        </w:trPr>
        <w:tc>
          <w:tcPr>
            <w:tcW w:w="9350" w:type="dxa"/>
            <w:tcBorders>
              <w:top w:val="single" w:sz="4" w:space="0" w:color="000000"/>
              <w:left w:val="single" w:sz="4" w:space="0" w:color="000000"/>
              <w:bottom w:val="single" w:sz="4" w:space="0" w:color="000000"/>
              <w:right w:val="single" w:sz="4" w:space="0" w:color="000000"/>
            </w:tcBorders>
            <w:shd w:val="clear" w:color="auto" w:fill="F4F4F4"/>
          </w:tcPr>
          <w:p w14:paraId="4D562611" w14:textId="77777777" w:rsidR="00E15818" w:rsidRDefault="00BC2DE9">
            <w:pPr>
              <w:spacing w:after="1" w:line="224" w:lineRule="auto"/>
              <w:ind w:left="0" w:right="2702" w:firstLine="0"/>
              <w:jc w:val="left"/>
            </w:pPr>
            <w:r>
              <w:rPr>
                <w:rFonts w:ascii="Consolas" w:eastAsia="Consolas" w:hAnsi="Consolas" w:cs="Consolas"/>
                <w:sz w:val="18"/>
              </w:rPr>
              <w:t>class User:</w:t>
            </w:r>
            <w:r>
              <w:rPr>
                <w:sz w:val="20"/>
              </w:rPr>
              <w:t xml:space="preserve"> </w:t>
            </w:r>
            <w:r>
              <w:rPr>
                <w:rFonts w:ascii="Consolas" w:eastAsia="Consolas" w:hAnsi="Consolas" w:cs="Consolas"/>
                <w:sz w:val="18"/>
              </w:rPr>
              <w:t xml:space="preserve">    </w:t>
            </w:r>
            <w:r>
              <w:rPr>
                <w:rFonts w:ascii="Consolas" w:eastAsia="Consolas" w:hAnsi="Consolas" w:cs="Consolas"/>
                <w:sz w:val="18"/>
              </w:rPr>
              <w:t>def __init__(self, user_id, name, role):</w:t>
            </w:r>
            <w:r>
              <w:rPr>
                <w:sz w:val="20"/>
              </w:rPr>
              <w:t xml:space="preserve"> </w:t>
            </w:r>
            <w:r>
              <w:rPr>
                <w:rFonts w:ascii="Consolas" w:eastAsia="Consolas" w:hAnsi="Consolas" w:cs="Consolas"/>
                <w:sz w:val="18"/>
              </w:rPr>
              <w:t xml:space="preserve">        self.user_id, self.name, self.role = user_id, name, role</w:t>
            </w:r>
            <w:r>
              <w:rPr>
                <w:sz w:val="20"/>
              </w:rPr>
              <w:t xml:space="preserve"> </w:t>
            </w:r>
            <w:r>
              <w:rPr>
                <w:rFonts w:ascii="Consolas" w:eastAsia="Consolas" w:hAnsi="Consolas" w:cs="Consolas"/>
                <w:sz w:val="18"/>
              </w:rPr>
              <w:t xml:space="preserve">    def login(self):</w:t>
            </w:r>
            <w:r>
              <w:rPr>
                <w:sz w:val="20"/>
              </w:rPr>
              <w:t xml:space="preserve"> </w:t>
            </w:r>
          </w:p>
          <w:p w14:paraId="7CFF41B9" w14:textId="77777777" w:rsidR="00E15818" w:rsidRDefault="00BC2DE9">
            <w:pPr>
              <w:spacing w:after="0" w:line="259" w:lineRule="auto"/>
              <w:ind w:left="0" w:firstLine="0"/>
              <w:jc w:val="left"/>
            </w:pPr>
            <w:r>
              <w:rPr>
                <w:rFonts w:ascii="Consolas" w:eastAsia="Consolas" w:hAnsi="Consolas" w:cs="Consolas"/>
                <w:sz w:val="18"/>
              </w:rPr>
              <w:t xml:space="preserve">        return f"{self.name} ({self.role}) logged in"</w:t>
            </w:r>
            <w:r>
              <w:rPr>
                <w:sz w:val="20"/>
              </w:rPr>
              <w:t xml:space="preserve"> </w:t>
            </w:r>
          </w:p>
          <w:p w14:paraId="67895775" w14:textId="77777777" w:rsidR="00E15818" w:rsidRDefault="00BC2DE9">
            <w:pPr>
              <w:spacing w:after="0" w:line="259" w:lineRule="auto"/>
              <w:ind w:left="0" w:firstLine="0"/>
              <w:jc w:val="left"/>
            </w:pPr>
            <w:r>
              <w:rPr>
                <w:rFonts w:ascii="Consolas" w:eastAsia="Consolas" w:hAnsi="Consolas" w:cs="Consolas"/>
                <w:sz w:val="18"/>
              </w:rPr>
              <w:t xml:space="preserve"> </w:t>
            </w:r>
            <w:r>
              <w:rPr>
                <w:sz w:val="20"/>
              </w:rPr>
              <w:t xml:space="preserve"> </w:t>
            </w:r>
          </w:p>
          <w:p w14:paraId="1AED0A15" w14:textId="77777777" w:rsidR="00E15818" w:rsidRDefault="00BC2DE9">
            <w:pPr>
              <w:spacing w:after="0" w:line="224" w:lineRule="auto"/>
              <w:ind w:left="0" w:right="4485" w:firstLine="0"/>
              <w:jc w:val="left"/>
            </w:pPr>
            <w:r>
              <w:rPr>
                <w:rFonts w:ascii="Consolas" w:eastAsia="Consolas" w:hAnsi="Consolas" w:cs="Consolas"/>
                <w:sz w:val="18"/>
              </w:rPr>
              <w:t>class Student(User):</w:t>
            </w:r>
            <w:r>
              <w:rPr>
                <w:sz w:val="20"/>
              </w:rPr>
              <w:t xml:space="preserve"> </w:t>
            </w:r>
            <w:r>
              <w:rPr>
                <w:rFonts w:ascii="Consolas" w:eastAsia="Consolas" w:hAnsi="Consolas" w:cs="Consolas"/>
                <w:sz w:val="18"/>
              </w:rPr>
              <w:t xml:space="preserve">    def __init__(self, user_id, name, reg_no):</w:t>
            </w:r>
            <w:r>
              <w:rPr>
                <w:sz w:val="20"/>
              </w:rPr>
              <w:t xml:space="preserve"> </w:t>
            </w:r>
          </w:p>
          <w:p w14:paraId="12A894A9" w14:textId="77777777" w:rsidR="00E15818" w:rsidRDefault="00BC2DE9">
            <w:pPr>
              <w:spacing w:after="20" w:line="224" w:lineRule="auto"/>
              <w:ind w:left="0" w:right="2947" w:firstLine="0"/>
              <w:jc w:val="left"/>
            </w:pPr>
            <w:r>
              <w:rPr>
                <w:rFonts w:ascii="Consolas" w:eastAsia="Consolas" w:hAnsi="Consolas" w:cs="Consolas"/>
                <w:sz w:val="18"/>
              </w:rPr>
              <w:t xml:space="preserve">        super().__init__(user_id, name, "Student")</w:t>
            </w:r>
            <w:r>
              <w:rPr>
                <w:sz w:val="20"/>
              </w:rPr>
              <w:t xml:space="preserve"> </w:t>
            </w:r>
            <w:r>
              <w:rPr>
                <w:rFonts w:ascii="Consolas" w:eastAsia="Consolas" w:hAnsi="Consolas" w:cs="Consolas"/>
                <w:sz w:val="18"/>
              </w:rPr>
              <w:t xml:space="preserve">        self.reg_no = reg_no</w:t>
            </w:r>
            <w:r>
              <w:rPr>
                <w:sz w:val="20"/>
              </w:rPr>
              <w:t xml:space="preserve"> </w:t>
            </w:r>
          </w:p>
          <w:p w14:paraId="685BC061" w14:textId="77777777" w:rsidR="00E15818" w:rsidRDefault="00BC2DE9">
            <w:pPr>
              <w:spacing w:after="0" w:line="259" w:lineRule="auto"/>
              <w:ind w:left="0" w:firstLine="0"/>
              <w:jc w:val="left"/>
            </w:pPr>
            <w:r>
              <w:rPr>
                <w:rFonts w:ascii="Consolas" w:eastAsia="Consolas" w:hAnsi="Consolas" w:cs="Consolas"/>
                <w:sz w:val="18"/>
              </w:rPr>
              <w:t xml:space="preserve"> </w:t>
            </w:r>
            <w:r>
              <w:rPr>
                <w:sz w:val="20"/>
              </w:rPr>
              <w:t xml:space="preserve"> </w:t>
            </w:r>
          </w:p>
          <w:p w14:paraId="22F030CB" w14:textId="77777777" w:rsidR="00E15818" w:rsidRDefault="00BC2DE9">
            <w:pPr>
              <w:spacing w:after="0" w:line="224" w:lineRule="auto"/>
              <w:ind w:left="0" w:right="1118" w:firstLine="0"/>
              <w:jc w:val="left"/>
            </w:pPr>
            <w:r>
              <w:rPr>
                <w:rFonts w:ascii="Consolas" w:eastAsia="Consolas" w:hAnsi="Consolas" w:cs="Consolas"/>
                <w:sz w:val="18"/>
              </w:rPr>
              <w:t>class Classroom:</w:t>
            </w:r>
            <w:r>
              <w:rPr>
                <w:sz w:val="20"/>
              </w:rPr>
              <w:t xml:space="preserve"> </w:t>
            </w:r>
            <w:r>
              <w:rPr>
                <w:rFonts w:ascii="Consolas" w:eastAsia="Consolas" w:hAnsi="Consolas" w:cs="Consolas"/>
                <w:sz w:val="18"/>
              </w:rPr>
              <w:t xml:space="preserve">    def __init__(self, room_id, capacity, building):</w:t>
            </w:r>
            <w:r>
              <w:rPr>
                <w:sz w:val="20"/>
              </w:rPr>
              <w:t xml:space="preserve"> </w:t>
            </w:r>
            <w:r>
              <w:rPr>
                <w:rFonts w:ascii="Consolas" w:eastAsia="Consolas" w:hAnsi="Consolas" w:cs="Consolas"/>
                <w:sz w:val="18"/>
              </w:rPr>
              <w:t xml:space="preserve">        self.room_id, self.capacity, self.building = room_id, capacity, building</w:t>
            </w:r>
            <w:r>
              <w:rPr>
                <w:sz w:val="20"/>
              </w:rPr>
              <w:t xml:space="preserve"> </w:t>
            </w:r>
            <w:r>
              <w:rPr>
                <w:rFonts w:ascii="Consolas" w:eastAsia="Consolas" w:hAnsi="Consolas" w:cs="Consolas"/>
                <w:sz w:val="18"/>
              </w:rPr>
              <w:t xml:space="preserve">        </w:t>
            </w:r>
            <w:r>
              <w:rPr>
                <w:rFonts w:ascii="Consolas" w:eastAsia="Consolas" w:hAnsi="Consolas" w:cs="Consolas"/>
                <w:sz w:val="18"/>
              </w:rPr>
              <w:t>self.status = "Available"</w:t>
            </w:r>
            <w:r>
              <w:rPr>
                <w:sz w:val="20"/>
              </w:rPr>
              <w:t xml:space="preserve"> </w:t>
            </w:r>
            <w:r>
              <w:rPr>
                <w:rFonts w:ascii="Consolas" w:eastAsia="Consolas" w:hAnsi="Consolas" w:cs="Consolas"/>
                <w:sz w:val="18"/>
              </w:rPr>
              <w:t xml:space="preserve">    def check_availability(self):</w:t>
            </w:r>
            <w:r>
              <w:rPr>
                <w:sz w:val="20"/>
              </w:rPr>
              <w:t xml:space="preserve"> </w:t>
            </w:r>
          </w:p>
          <w:p w14:paraId="738C9045" w14:textId="77777777" w:rsidR="00E15818" w:rsidRDefault="00BC2DE9">
            <w:pPr>
              <w:spacing w:after="0" w:line="259" w:lineRule="auto"/>
              <w:ind w:left="0" w:firstLine="0"/>
              <w:jc w:val="left"/>
            </w:pPr>
            <w:r>
              <w:rPr>
                <w:rFonts w:ascii="Consolas" w:eastAsia="Consolas" w:hAnsi="Consolas" w:cs="Consolas"/>
                <w:sz w:val="18"/>
              </w:rPr>
              <w:t xml:space="preserve">        return self.status == "Available"</w:t>
            </w:r>
            <w:r>
              <w:rPr>
                <w:sz w:val="20"/>
              </w:rPr>
              <w:t xml:space="preserve"> </w:t>
            </w:r>
          </w:p>
          <w:p w14:paraId="72878D91" w14:textId="77777777" w:rsidR="00E15818" w:rsidRDefault="00BC2DE9">
            <w:pPr>
              <w:spacing w:after="0" w:line="259" w:lineRule="auto"/>
              <w:ind w:left="0" w:firstLine="0"/>
              <w:jc w:val="left"/>
            </w:pPr>
            <w:r>
              <w:rPr>
                <w:rFonts w:ascii="Consolas" w:eastAsia="Consolas" w:hAnsi="Consolas" w:cs="Consolas"/>
                <w:sz w:val="18"/>
              </w:rPr>
              <w:t xml:space="preserve"> </w:t>
            </w:r>
            <w:r>
              <w:rPr>
                <w:sz w:val="20"/>
              </w:rPr>
              <w:t xml:space="preserve"> </w:t>
            </w:r>
          </w:p>
          <w:p w14:paraId="554EE019" w14:textId="77777777" w:rsidR="00E15818" w:rsidRDefault="00BC2DE9">
            <w:pPr>
              <w:spacing w:after="0" w:line="224" w:lineRule="auto"/>
              <w:ind w:left="0" w:right="2901" w:firstLine="0"/>
              <w:jc w:val="left"/>
            </w:pPr>
            <w:r>
              <w:rPr>
                <w:rFonts w:ascii="Consolas" w:eastAsia="Consolas" w:hAnsi="Consolas" w:cs="Consolas"/>
                <w:sz w:val="18"/>
              </w:rPr>
              <w:t>class RecommendationEngine:                 # Strategy pattern</w:t>
            </w:r>
            <w:r>
              <w:rPr>
                <w:sz w:val="20"/>
              </w:rPr>
              <w:t xml:space="preserve"> </w:t>
            </w:r>
            <w:r>
              <w:rPr>
                <w:rFonts w:ascii="Consolas" w:eastAsia="Consolas" w:hAnsi="Consolas" w:cs="Consolas"/>
                <w:sz w:val="18"/>
              </w:rPr>
              <w:t xml:space="preserve">    def __init__(self, strategy):</w:t>
            </w:r>
            <w:r>
              <w:rPr>
                <w:sz w:val="20"/>
              </w:rPr>
              <w:t xml:space="preserve"> </w:t>
            </w:r>
            <w:r>
              <w:rPr>
                <w:rFonts w:ascii="Consolas" w:eastAsia="Consolas" w:hAnsi="Consolas" w:cs="Consolas"/>
                <w:sz w:val="18"/>
              </w:rPr>
              <w:t xml:space="preserve">        self.strategy = strategy</w:t>
            </w:r>
            <w:r>
              <w:rPr>
                <w:sz w:val="20"/>
              </w:rPr>
              <w:t xml:space="preserve"> </w:t>
            </w:r>
            <w:r>
              <w:rPr>
                <w:rFonts w:ascii="Consolas" w:eastAsia="Consolas" w:hAnsi="Consolas" w:cs="Consolas"/>
                <w:sz w:val="18"/>
              </w:rPr>
              <w:t xml:space="preserve">    def recommend(self, rooms):</w:t>
            </w:r>
            <w:r>
              <w:rPr>
                <w:sz w:val="20"/>
              </w:rPr>
              <w:t xml:space="preserve"> </w:t>
            </w:r>
          </w:p>
          <w:p w14:paraId="4DF7F2A0" w14:textId="77777777" w:rsidR="00E15818" w:rsidRDefault="00BC2DE9">
            <w:pPr>
              <w:spacing w:after="0" w:line="259" w:lineRule="auto"/>
              <w:ind w:left="0" w:firstLine="0"/>
              <w:jc w:val="left"/>
            </w:pPr>
            <w:r>
              <w:rPr>
                <w:rFonts w:ascii="Consolas" w:eastAsia="Consolas" w:hAnsi="Consolas" w:cs="Consolas"/>
                <w:sz w:val="18"/>
              </w:rPr>
              <w:t xml:space="preserve">        return self.strategy(rooms)</w:t>
            </w:r>
            <w:r>
              <w:rPr>
                <w:sz w:val="20"/>
              </w:rPr>
              <w:t xml:space="preserve"> </w:t>
            </w:r>
          </w:p>
          <w:p w14:paraId="3C23D245" w14:textId="77777777" w:rsidR="00E15818" w:rsidRDefault="00BC2DE9">
            <w:pPr>
              <w:spacing w:after="0" w:line="259" w:lineRule="auto"/>
              <w:ind w:left="0" w:firstLine="0"/>
              <w:jc w:val="left"/>
            </w:pPr>
            <w:r>
              <w:rPr>
                <w:rFonts w:ascii="Consolas" w:eastAsia="Consolas" w:hAnsi="Consolas" w:cs="Consolas"/>
                <w:sz w:val="18"/>
              </w:rPr>
              <w:t xml:space="preserve"> </w:t>
            </w:r>
            <w:r>
              <w:rPr>
                <w:sz w:val="20"/>
              </w:rPr>
              <w:t xml:space="preserve"> </w:t>
            </w:r>
          </w:p>
          <w:p w14:paraId="45467B5B" w14:textId="77777777" w:rsidR="00E15818" w:rsidRDefault="00BC2DE9">
            <w:pPr>
              <w:spacing w:after="0" w:line="259" w:lineRule="auto"/>
              <w:ind w:left="0" w:firstLine="0"/>
              <w:jc w:val="left"/>
            </w:pPr>
            <w:r>
              <w:rPr>
                <w:rFonts w:ascii="Consolas" w:eastAsia="Consolas" w:hAnsi="Consolas" w:cs="Consolas"/>
                <w:sz w:val="18"/>
              </w:rPr>
              <w:t>def usage_based_strategy(rooms):</w:t>
            </w:r>
            <w:r>
              <w:rPr>
                <w:sz w:val="20"/>
              </w:rPr>
              <w:t xml:space="preserve"> </w:t>
            </w:r>
          </w:p>
          <w:p w14:paraId="3BF7272D" w14:textId="77777777" w:rsidR="00E15818" w:rsidRDefault="00BC2DE9">
            <w:pPr>
              <w:spacing w:after="0" w:line="259" w:lineRule="auto"/>
              <w:ind w:left="0" w:firstLine="0"/>
              <w:jc w:val="left"/>
            </w:pPr>
            <w:r>
              <w:rPr>
                <w:rFonts w:ascii="Consolas" w:eastAsia="Consolas" w:hAnsi="Consolas" w:cs="Consolas"/>
                <w:sz w:val="18"/>
              </w:rPr>
              <w:t xml:space="preserve">    return sorted(rooms, key=lambda r: r.capacity, reverse=True)</w:t>
            </w:r>
            <w:r>
              <w:rPr>
                <w:sz w:val="20"/>
              </w:rPr>
              <w:t xml:space="preserve"> </w:t>
            </w:r>
          </w:p>
          <w:p w14:paraId="13A6D061" w14:textId="77777777" w:rsidR="00E15818" w:rsidRDefault="00BC2DE9">
            <w:pPr>
              <w:spacing w:after="0" w:line="259" w:lineRule="auto"/>
              <w:ind w:left="0" w:firstLine="0"/>
              <w:jc w:val="left"/>
            </w:pPr>
            <w:r>
              <w:rPr>
                <w:rFonts w:ascii="Consolas" w:eastAsia="Consolas" w:hAnsi="Consolas" w:cs="Consolas"/>
                <w:sz w:val="18"/>
              </w:rPr>
              <w:t xml:space="preserve"> </w:t>
            </w:r>
            <w:r>
              <w:rPr>
                <w:sz w:val="20"/>
              </w:rPr>
              <w:t xml:space="preserve"> </w:t>
            </w:r>
          </w:p>
          <w:p w14:paraId="0194C35A" w14:textId="77777777" w:rsidR="00E15818" w:rsidRDefault="00BC2DE9">
            <w:pPr>
              <w:spacing w:after="0" w:line="259" w:lineRule="auto"/>
              <w:ind w:left="0" w:firstLine="0"/>
              <w:jc w:val="left"/>
            </w:pPr>
            <w:r>
              <w:rPr>
                <w:rFonts w:ascii="Consolas" w:eastAsia="Consolas" w:hAnsi="Consolas" w:cs="Consolas"/>
                <w:sz w:val="18"/>
              </w:rPr>
              <w:t>class Booking:</w:t>
            </w:r>
            <w:r>
              <w:rPr>
                <w:sz w:val="20"/>
              </w:rPr>
              <w:t xml:space="preserve"> </w:t>
            </w:r>
          </w:p>
          <w:p w14:paraId="43170A51" w14:textId="77777777" w:rsidR="00E15818" w:rsidRDefault="00BC2DE9">
            <w:pPr>
              <w:spacing w:after="0" w:line="259" w:lineRule="auto"/>
              <w:ind w:left="0" w:firstLine="0"/>
              <w:jc w:val="left"/>
            </w:pPr>
            <w:r>
              <w:rPr>
                <w:rFonts w:ascii="Consolas" w:eastAsia="Consolas" w:hAnsi="Consolas" w:cs="Consolas"/>
                <w:sz w:val="18"/>
              </w:rPr>
              <w:t xml:space="preserve">    def __init__(self, booking_id, student, room):</w:t>
            </w:r>
            <w:r>
              <w:rPr>
                <w:sz w:val="20"/>
              </w:rPr>
              <w:t xml:space="preserve"> </w:t>
            </w:r>
          </w:p>
          <w:p w14:paraId="65F3AF39" w14:textId="77777777" w:rsidR="00E15818" w:rsidRDefault="00BC2DE9">
            <w:pPr>
              <w:spacing w:after="1" w:line="224" w:lineRule="auto"/>
              <w:ind w:left="0" w:right="1514" w:firstLine="0"/>
              <w:jc w:val="left"/>
            </w:pPr>
            <w:r>
              <w:rPr>
                <w:rFonts w:ascii="Consolas" w:eastAsia="Consolas" w:hAnsi="Consolas" w:cs="Consolas"/>
                <w:sz w:val="18"/>
              </w:rPr>
              <w:t xml:space="preserve">        </w:t>
            </w:r>
            <w:r>
              <w:rPr>
                <w:rFonts w:ascii="Consolas" w:eastAsia="Consolas" w:hAnsi="Consolas" w:cs="Consolas"/>
                <w:sz w:val="18"/>
              </w:rPr>
              <w:t>self.booking_id, self.student, self.room = booking_id, student, room</w:t>
            </w:r>
            <w:r>
              <w:rPr>
                <w:sz w:val="20"/>
              </w:rPr>
              <w:t xml:space="preserve"> </w:t>
            </w:r>
            <w:r>
              <w:rPr>
                <w:rFonts w:ascii="Consolas" w:eastAsia="Consolas" w:hAnsi="Consolas" w:cs="Consolas"/>
                <w:sz w:val="18"/>
              </w:rPr>
              <w:t xml:space="preserve">        self.status = "Pending"</w:t>
            </w:r>
            <w:r>
              <w:rPr>
                <w:sz w:val="20"/>
              </w:rPr>
              <w:t xml:space="preserve"> </w:t>
            </w:r>
            <w:r>
              <w:rPr>
                <w:rFonts w:ascii="Consolas" w:eastAsia="Consolas" w:hAnsi="Consolas" w:cs="Consolas"/>
                <w:sz w:val="18"/>
              </w:rPr>
              <w:t xml:space="preserve">    def confirm(self):</w:t>
            </w:r>
            <w:r>
              <w:rPr>
                <w:sz w:val="20"/>
              </w:rPr>
              <w:t xml:space="preserve"> </w:t>
            </w:r>
            <w:r>
              <w:rPr>
                <w:rFonts w:ascii="Consolas" w:eastAsia="Consolas" w:hAnsi="Consolas" w:cs="Consolas"/>
                <w:sz w:val="18"/>
              </w:rPr>
              <w:t xml:space="preserve">        self.room.status = "Booked"</w:t>
            </w:r>
            <w:r>
              <w:rPr>
                <w:sz w:val="20"/>
              </w:rPr>
              <w:t xml:space="preserve"> </w:t>
            </w:r>
            <w:r>
              <w:rPr>
                <w:rFonts w:ascii="Consolas" w:eastAsia="Consolas" w:hAnsi="Consolas" w:cs="Consolas"/>
                <w:sz w:val="18"/>
              </w:rPr>
              <w:t xml:space="preserve">        self.status = "Confirmed"</w:t>
            </w:r>
            <w:r>
              <w:rPr>
                <w:sz w:val="20"/>
              </w:rPr>
              <w:t xml:space="preserve"> </w:t>
            </w:r>
          </w:p>
          <w:p w14:paraId="5096154B" w14:textId="77777777" w:rsidR="00E15818" w:rsidRDefault="00BC2DE9">
            <w:pPr>
              <w:spacing w:after="0" w:line="259" w:lineRule="auto"/>
              <w:ind w:left="0" w:firstLine="0"/>
              <w:jc w:val="left"/>
            </w:pPr>
            <w:r>
              <w:rPr>
                <w:rFonts w:ascii="Consolas" w:eastAsia="Consolas" w:hAnsi="Consolas" w:cs="Consolas"/>
                <w:sz w:val="18"/>
              </w:rPr>
              <w:t xml:space="preserve">        return f"Booking {self.booking_id} confirmed for {self.room.room_id}"</w:t>
            </w:r>
            <w:r>
              <w:rPr>
                <w:sz w:val="20"/>
              </w:rPr>
              <w:t xml:space="preserve"> </w:t>
            </w:r>
          </w:p>
          <w:p w14:paraId="28BBB431" w14:textId="77777777" w:rsidR="00E15818" w:rsidRDefault="00BC2DE9">
            <w:pPr>
              <w:spacing w:after="0" w:line="259" w:lineRule="auto"/>
              <w:ind w:left="0" w:firstLine="0"/>
              <w:jc w:val="left"/>
            </w:pPr>
            <w:r>
              <w:rPr>
                <w:rFonts w:ascii="Consolas" w:eastAsia="Consolas" w:hAnsi="Consolas" w:cs="Consolas"/>
                <w:sz w:val="18"/>
              </w:rPr>
              <w:t xml:space="preserve"> </w:t>
            </w:r>
            <w:r>
              <w:rPr>
                <w:sz w:val="20"/>
              </w:rPr>
              <w:t xml:space="preserve"> </w:t>
            </w:r>
          </w:p>
          <w:p w14:paraId="43FC7C64" w14:textId="77777777" w:rsidR="00E15818" w:rsidRDefault="00BC2DE9">
            <w:pPr>
              <w:spacing w:after="0" w:line="259" w:lineRule="auto"/>
              <w:ind w:left="0" w:firstLine="0"/>
              <w:jc w:val="left"/>
            </w:pPr>
            <w:r>
              <w:rPr>
                <w:rFonts w:ascii="Consolas" w:eastAsia="Consolas" w:hAnsi="Consolas" w:cs="Consolas"/>
                <w:sz w:val="18"/>
              </w:rPr>
              <w:t># --- driver / simulation ---</w:t>
            </w:r>
            <w:r>
              <w:rPr>
                <w:sz w:val="20"/>
              </w:rPr>
              <w:t xml:space="preserve"> </w:t>
            </w:r>
          </w:p>
          <w:p w14:paraId="483CD1D5" w14:textId="77777777" w:rsidR="00E15818" w:rsidRDefault="00BC2DE9">
            <w:pPr>
              <w:spacing w:after="21" w:line="224" w:lineRule="auto"/>
              <w:ind w:left="0" w:right="1514" w:firstLine="0"/>
              <w:jc w:val="left"/>
            </w:pPr>
            <w:r>
              <w:rPr>
                <w:rFonts w:ascii="Consolas" w:eastAsia="Consolas" w:hAnsi="Consolas" w:cs="Consolas"/>
                <w:sz w:val="18"/>
              </w:rPr>
              <w:t>rooms = [Classroom("C101", 60, "Block A"), Classroom("C102", 40, "Block A")]</w:t>
            </w:r>
            <w:r>
              <w:rPr>
                <w:sz w:val="20"/>
              </w:rPr>
              <w:t xml:space="preserve"> </w:t>
            </w:r>
            <w:r>
              <w:rPr>
                <w:rFonts w:ascii="Consolas" w:eastAsia="Consolas" w:hAnsi="Consolas" w:cs="Consolas"/>
                <w:sz w:val="18"/>
              </w:rPr>
              <w:t>rooms[0].status = "Booked"                       # simulate C101 unavailable</w:t>
            </w:r>
            <w:r>
              <w:rPr>
                <w:sz w:val="20"/>
              </w:rPr>
              <w:t xml:space="preserve"> </w:t>
            </w:r>
            <w:r>
              <w:rPr>
                <w:rFonts w:ascii="Consolas" w:eastAsia="Consolas" w:hAnsi="Consolas" w:cs="Consolas"/>
                <w:sz w:val="18"/>
              </w:rPr>
              <w:t>available = [r for r in rooms if r.check_availability()]</w:t>
            </w:r>
            <w:r>
              <w:rPr>
                <w:sz w:val="20"/>
              </w:rPr>
              <w:t xml:space="preserve"> </w:t>
            </w:r>
            <w:r>
              <w:rPr>
                <w:rFonts w:ascii="Consolas" w:eastAsia="Consolas" w:hAnsi="Consolas" w:cs="Consolas"/>
                <w:sz w:val="18"/>
              </w:rPr>
              <w:t>engine = RecommendationEngine(usage_based_strategy)</w:t>
            </w:r>
            <w:r>
              <w:rPr>
                <w:sz w:val="20"/>
              </w:rPr>
              <w:t xml:space="preserve"> </w:t>
            </w:r>
            <w:r>
              <w:rPr>
                <w:rFonts w:ascii="Consolas" w:eastAsia="Consolas" w:hAnsi="Consolas" w:cs="Consolas"/>
                <w:sz w:val="18"/>
              </w:rPr>
              <w:t>ranked = engine.recommend(available)</w:t>
            </w:r>
            <w:r>
              <w:rPr>
                <w:sz w:val="20"/>
              </w:rPr>
              <w:t xml:space="preserve"> </w:t>
            </w:r>
          </w:p>
          <w:p w14:paraId="604AB97C" w14:textId="77777777" w:rsidR="00E15818" w:rsidRDefault="00BC2DE9">
            <w:pPr>
              <w:spacing w:after="0" w:line="259" w:lineRule="auto"/>
              <w:ind w:left="0" w:firstLine="0"/>
              <w:jc w:val="left"/>
            </w:pPr>
            <w:r>
              <w:rPr>
                <w:rFonts w:ascii="Consolas" w:eastAsia="Consolas" w:hAnsi="Consolas" w:cs="Consolas"/>
                <w:sz w:val="18"/>
              </w:rPr>
              <w:t xml:space="preserve"> </w:t>
            </w:r>
            <w:r>
              <w:rPr>
                <w:sz w:val="20"/>
              </w:rPr>
              <w:t xml:space="preserve"> </w:t>
            </w:r>
          </w:p>
          <w:p w14:paraId="2DBAB379" w14:textId="77777777" w:rsidR="00E15818" w:rsidRDefault="00BC2DE9">
            <w:pPr>
              <w:spacing w:after="2" w:line="222" w:lineRule="auto"/>
              <w:ind w:left="0" w:right="2455" w:firstLine="0"/>
              <w:jc w:val="left"/>
            </w:pPr>
            <w:r>
              <w:rPr>
                <w:rFonts w:ascii="Consolas" w:eastAsia="Consolas" w:hAnsi="Consolas" w:cs="Consolas"/>
                <w:sz w:val="18"/>
              </w:rPr>
              <w:t>s1 = Student("S001", "Aditi Rao", "REG2026CS041")</w:t>
            </w:r>
            <w:r>
              <w:rPr>
                <w:sz w:val="20"/>
              </w:rPr>
              <w:t xml:space="preserve"> </w:t>
            </w:r>
            <w:r>
              <w:rPr>
                <w:rFonts w:ascii="Consolas" w:eastAsia="Consolas" w:hAnsi="Consolas" w:cs="Consolas"/>
                <w:sz w:val="18"/>
              </w:rPr>
              <w:t>print(s1.login())</w:t>
            </w:r>
            <w:r>
              <w:rPr>
                <w:sz w:val="20"/>
              </w:rPr>
              <w:t xml:space="preserve"> </w:t>
            </w:r>
          </w:p>
          <w:p w14:paraId="6E83F23C" w14:textId="77777777" w:rsidR="00E15818" w:rsidRDefault="00BC2DE9">
            <w:pPr>
              <w:spacing w:after="0" w:line="259" w:lineRule="auto"/>
              <w:ind w:left="0" w:right="2455" w:firstLine="0"/>
              <w:jc w:val="left"/>
            </w:pPr>
            <w:r>
              <w:rPr>
                <w:rFonts w:ascii="Consolas" w:eastAsia="Consolas" w:hAnsi="Consolas" w:cs="Consolas"/>
                <w:sz w:val="18"/>
              </w:rPr>
              <w:t>booking = Booking("BK1001", s1, ranked[0])</w:t>
            </w:r>
            <w:r>
              <w:rPr>
                <w:sz w:val="20"/>
              </w:rPr>
              <w:t xml:space="preserve"> </w:t>
            </w:r>
            <w:r>
              <w:rPr>
                <w:rFonts w:ascii="Consolas" w:eastAsia="Consolas" w:hAnsi="Consolas" w:cs="Consolas"/>
                <w:sz w:val="18"/>
              </w:rPr>
              <w:t>print(booking.confirm())</w:t>
            </w:r>
            <w:r>
              <w:rPr>
                <w:sz w:val="20"/>
              </w:rPr>
              <w:t xml:space="preserve"> </w:t>
            </w:r>
          </w:p>
        </w:tc>
      </w:tr>
    </w:tbl>
    <w:p w14:paraId="70F5F148" w14:textId="77777777" w:rsidR="00E15818" w:rsidRDefault="00BC2DE9">
      <w:pPr>
        <w:pStyle w:val="Heading2"/>
        <w:spacing w:after="193"/>
        <w:ind w:left="484" w:hanging="499"/>
      </w:pPr>
      <w:r>
        <w:t>Sample Execution Output</w:t>
      </w:r>
      <w:r>
        <w:rPr>
          <w:b w:val="0"/>
          <w:sz w:val="26"/>
        </w:rPr>
        <w:t xml:space="preserve"> </w:t>
      </w:r>
    </w:p>
    <w:p w14:paraId="26364CA5" w14:textId="77777777" w:rsidR="00E15818" w:rsidRDefault="00BC2DE9">
      <w:pPr>
        <w:pBdr>
          <w:top w:val="single" w:sz="4" w:space="0" w:color="000000"/>
          <w:left w:val="single" w:sz="4" w:space="0" w:color="000000"/>
          <w:bottom w:val="single" w:sz="4" w:space="0" w:color="000000"/>
          <w:right w:val="single" w:sz="4" w:space="0" w:color="000000"/>
        </w:pBdr>
        <w:shd w:val="clear" w:color="auto" w:fill="F4F4F4"/>
        <w:spacing w:after="0" w:line="259" w:lineRule="auto"/>
        <w:ind w:left="199"/>
        <w:jc w:val="left"/>
      </w:pPr>
      <w:r>
        <w:rPr>
          <w:rFonts w:ascii="Consolas" w:eastAsia="Consolas" w:hAnsi="Consolas" w:cs="Consolas"/>
          <w:sz w:val="18"/>
        </w:rPr>
        <w:t>Aditi Rao (Student) logged in</w:t>
      </w:r>
      <w:r>
        <w:rPr>
          <w:sz w:val="20"/>
        </w:rPr>
        <w:t xml:space="preserve"> </w:t>
      </w:r>
    </w:p>
    <w:p w14:paraId="0C272897" w14:textId="77777777" w:rsidR="00E15818" w:rsidRDefault="00BC2DE9">
      <w:pPr>
        <w:pBdr>
          <w:top w:val="single" w:sz="4" w:space="0" w:color="000000"/>
          <w:left w:val="single" w:sz="4" w:space="0" w:color="000000"/>
          <w:bottom w:val="single" w:sz="4" w:space="0" w:color="000000"/>
          <w:right w:val="single" w:sz="4" w:space="0" w:color="000000"/>
        </w:pBdr>
        <w:shd w:val="clear" w:color="auto" w:fill="F4F4F4"/>
        <w:spacing w:after="164" w:line="259" w:lineRule="auto"/>
        <w:ind w:left="199"/>
        <w:jc w:val="left"/>
      </w:pPr>
      <w:r>
        <w:rPr>
          <w:rFonts w:ascii="Consolas" w:eastAsia="Consolas" w:hAnsi="Consolas" w:cs="Consolas"/>
          <w:sz w:val="18"/>
        </w:rPr>
        <w:t>Booking BK1001 confirmed for C102</w:t>
      </w:r>
      <w:r>
        <w:rPr>
          <w:sz w:val="20"/>
        </w:rPr>
        <w:t xml:space="preserve"> </w:t>
      </w:r>
    </w:p>
    <w:p w14:paraId="554CE9BE" w14:textId="77777777" w:rsidR="00E15818" w:rsidRDefault="00BC2DE9">
      <w:pPr>
        <w:spacing w:after="341"/>
      </w:pPr>
      <w:r>
        <w:t>The output confirms the intended behaviour: Classroom C101 was already booked, so the RecommendationEngine (using the usage-</w:t>
      </w:r>
      <w:r>
        <w:t xml:space="preserve">based Strategy) ranked and returned the next best available room, C102, which the Booking object then confirmed </w:t>
      </w:r>
      <w:r>
        <w:t>—</w:t>
      </w:r>
      <w:r>
        <w:t xml:space="preserve"> exactly mirroring the flow modelled in the Activity Diagram (Figure 8.1) and Sequence Diagram (Figure 7.1).</w:t>
      </w:r>
      <w:r>
        <w:rPr>
          <w:sz w:val="20"/>
        </w:rPr>
        <w:t xml:space="preserve"> </w:t>
      </w:r>
    </w:p>
    <w:p w14:paraId="02B00368" w14:textId="77777777" w:rsidR="00E15818" w:rsidRDefault="00BC2DE9">
      <w:pPr>
        <w:pStyle w:val="Heading2"/>
        <w:ind w:left="484" w:hanging="499"/>
      </w:pPr>
      <w:r>
        <w:t>Result Summary</w:t>
      </w:r>
      <w:r>
        <w:rPr>
          <w:b w:val="0"/>
          <w:sz w:val="26"/>
        </w:rPr>
        <w:t xml:space="preserve"> </w:t>
      </w:r>
    </w:p>
    <w:p w14:paraId="357F570B" w14:textId="77777777" w:rsidR="00E15818" w:rsidRDefault="00BC2DE9">
      <w:pPr>
        <w:numPr>
          <w:ilvl w:val="0"/>
          <w:numId w:val="8"/>
        </w:numPr>
        <w:spacing w:after="77" w:line="239" w:lineRule="auto"/>
        <w:ind w:left="447" w:hanging="262"/>
        <w:jc w:val="left"/>
      </w:pPr>
      <w:r>
        <w:t xml:space="preserve">The class hierarchy (User → Student) compiled and executed correctly, validating the inheritance </w:t>
      </w:r>
      <w:r>
        <w:t>relationship in Figure 6.1.</w:t>
      </w:r>
      <w:r>
        <w:rPr>
          <w:sz w:val="20"/>
        </w:rPr>
        <w:t xml:space="preserve"> </w:t>
      </w:r>
    </w:p>
    <w:p w14:paraId="713B058E" w14:textId="77777777" w:rsidR="00E15818" w:rsidRDefault="00BC2DE9">
      <w:pPr>
        <w:numPr>
          <w:ilvl w:val="0"/>
          <w:numId w:val="8"/>
        </w:numPr>
        <w:spacing w:after="79" w:line="238" w:lineRule="auto"/>
        <w:ind w:left="447" w:hanging="262"/>
        <w:jc w:val="left"/>
      </w:pPr>
      <w:r>
        <w:t>The Strategy-</w:t>
      </w:r>
      <w:r>
        <w:t>pattern RecommendationEngine successfully substituted an alternative classroom when the first choice was unavailable, validating the decision logic in Figure 8.1 and the &lt;&lt;include&gt;&gt; relationship in Figure 4.1 (UC-</w:t>
      </w:r>
      <w:r>
        <w:t>03 → UC</w:t>
      </w:r>
      <w:r>
        <w:t>-06).</w:t>
      </w:r>
      <w:r>
        <w:rPr>
          <w:sz w:val="20"/>
        </w:rPr>
        <w:t xml:space="preserve"> </w:t>
      </w:r>
    </w:p>
    <w:p w14:paraId="00511126" w14:textId="77777777" w:rsidR="00E15818" w:rsidRDefault="00BC2DE9">
      <w:pPr>
        <w:numPr>
          <w:ilvl w:val="0"/>
          <w:numId w:val="8"/>
        </w:numPr>
        <w:ind w:left="447" w:hanging="262"/>
        <w:jc w:val="left"/>
      </w:pPr>
      <w:r>
        <w:t>The Booking.confirm() operation correctly updated Classroom.status, demonstrating encapsulated state change consistent with Section 14.2.</w:t>
      </w:r>
      <w:r>
        <w:rPr>
          <w:sz w:val="20"/>
        </w:rPr>
        <w:t xml:space="preserve"> </w:t>
      </w:r>
    </w:p>
    <w:p w14:paraId="410B9C52" w14:textId="77777777" w:rsidR="00E15818" w:rsidRDefault="00BC2DE9">
      <w:pPr>
        <w:numPr>
          <w:ilvl w:val="0"/>
          <w:numId w:val="8"/>
        </w:numPr>
        <w:ind w:left="447" w:hanging="262"/>
        <w:jc w:val="left"/>
      </w:pPr>
      <w:r>
        <w:t>The full source code and additional test scenarios (ServiceRequest lifecycle, Observer-</w:t>
      </w:r>
      <w:r>
        <w:t>based IoT notification) are included in the project GitHub repository referenced in Section 19.</w:t>
      </w:r>
      <w:r>
        <w:rPr>
          <w:sz w:val="20"/>
        </w:rPr>
        <w:t xml:space="preserve"> </w:t>
      </w:r>
    </w:p>
    <w:p w14:paraId="7578D47F" w14:textId="77777777" w:rsidR="00E15818" w:rsidRDefault="00BC2DE9">
      <w:pPr>
        <w:spacing w:after="0" w:line="259" w:lineRule="auto"/>
        <w:ind w:left="0" w:firstLine="0"/>
        <w:jc w:val="left"/>
      </w:pPr>
      <w:r>
        <w:rPr>
          <w:sz w:val="20"/>
        </w:rPr>
        <w:t xml:space="preserve"> </w:t>
      </w:r>
      <w:r>
        <w:rPr>
          <w:sz w:val="20"/>
        </w:rPr>
        <w:tab/>
        <w:t xml:space="preserve"> </w:t>
      </w:r>
      <w:r>
        <w:br w:type="page"/>
      </w:r>
    </w:p>
    <w:p w14:paraId="377D0B24" w14:textId="77777777" w:rsidR="00E15818" w:rsidRDefault="00BC2DE9">
      <w:pPr>
        <w:pStyle w:val="Heading1"/>
        <w:ind w:left="436" w:hanging="451"/>
      </w:pPr>
      <w:r>
        <w:t>Reflection on Design Decisions and Learning Outcomes</w:t>
      </w:r>
      <w:r>
        <w:rPr>
          <w:b w:val="0"/>
          <w:sz w:val="32"/>
        </w:rPr>
        <w:t xml:space="preserve"> </w:t>
      </w:r>
    </w:p>
    <w:p w14:paraId="5321396C" w14:textId="77777777" w:rsidR="00E15818" w:rsidRDefault="00BC2DE9">
      <w:pPr>
        <w:spacing w:after="326" w:line="259" w:lineRule="auto"/>
        <w:ind w:left="-29" w:right="-25" w:firstLine="0"/>
        <w:jc w:val="left"/>
      </w:pPr>
      <w:r>
        <w:rPr>
          <w:rFonts w:ascii="Calibri" w:eastAsia="Calibri" w:hAnsi="Calibri" w:cs="Calibri"/>
          <w:noProof/>
        </w:rPr>
        <mc:AlternateContent>
          <mc:Choice Requires="wpg">
            <w:drawing>
              <wp:inline distT="0" distB="0" distL="0" distR="0" wp14:anchorId="3B12DA51" wp14:editId="5D4E254D">
                <wp:extent cx="6438647" cy="12192"/>
                <wp:effectExtent l="0" t="0" r="0" b="0"/>
                <wp:docPr id="28711" name="Group 28711"/>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36994" name="Shape 36994"/>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28711" style="width:506.98pt;height:0.960022pt;mso-position-horizontal-relative:char;mso-position-vertical-relative:line" coordsize="64386,121">
                <v:shape id="Shape 36995" style="position:absolute;width:64386;height:121;left:0;top:0;" coordsize="6438647,12192" path="m0,0l6438647,0l6438647,12192l0,12192l0,0">
                  <v:stroke weight="0pt" endcap="flat" joinstyle="miter" miterlimit="10" on="false" color="#000000" opacity="0"/>
                  <v:fill on="true" color="#1f3864"/>
                </v:shape>
              </v:group>
            </w:pict>
          </mc:Fallback>
        </mc:AlternateContent>
      </w:r>
    </w:p>
    <w:p w14:paraId="3CA4B9CE" w14:textId="77777777" w:rsidR="00E15818" w:rsidRDefault="00BC2DE9">
      <w:pPr>
        <w:pStyle w:val="Heading2"/>
        <w:ind w:left="484" w:hanging="499"/>
      </w:pPr>
      <w:r>
        <w:t>Design Decisions and Trade-offs</w:t>
      </w:r>
      <w:r>
        <w:rPr>
          <w:b w:val="0"/>
          <w:sz w:val="26"/>
        </w:rPr>
        <w:t xml:space="preserve"> </w:t>
      </w:r>
    </w:p>
    <w:p w14:paraId="1678D7F3" w14:textId="77777777" w:rsidR="00E15818" w:rsidRDefault="00BC2DE9">
      <w:pPr>
        <w:spacing w:after="45"/>
      </w:pPr>
      <w:r>
        <w:t xml:space="preserve">Modelling AISCaMS surfaced several genuine design trade-offs. First, deciding between a single monolithic User </w:t>
      </w:r>
      <w:r>
        <w:t xml:space="preserve">class with a role attribute versus a full inheritance hierarchy (User → </w:t>
      </w:r>
    </w:p>
    <w:p w14:paraId="35013D06" w14:textId="77777777" w:rsidR="00E15818" w:rsidRDefault="00BC2DE9">
      <w:pPr>
        <w:spacing w:after="203"/>
      </w:pPr>
      <w:r>
        <w:t>Student/Faculty/Administrator/SecurityPersonnel/MaintenanceStaff) required weighing simplicity against extensibility; the hierarchy was chosen because each role has materially different attributes and operations (e.g., Faculty.manageAttendance() has no analogue for Security Personnel), and the Independence Axiom (Section 14.1) favours separating unrelated responsibilities. Second, choosing aggregation (not composition) between Classroom and IoTDevice reflects the real-</w:t>
      </w:r>
      <w:r>
        <w:t xml:space="preserve">world possibility that a sensor can be uninstalled and relocated to another room without the Classroom object ceasing to exist </w:t>
      </w:r>
      <w:r>
        <w:t>—</w:t>
      </w:r>
      <w:r>
        <w:t xml:space="preserve"> a subtlety that is easy to model incorrectly without careful requirements analysis.</w:t>
      </w:r>
      <w:r>
        <w:rPr>
          <w:sz w:val="20"/>
        </w:rPr>
        <w:t xml:space="preserve"> </w:t>
      </w:r>
    </w:p>
    <w:p w14:paraId="0B8EEE6B" w14:textId="77777777" w:rsidR="00E15818" w:rsidRDefault="00BC2DE9">
      <w:pPr>
        <w:spacing w:after="343"/>
      </w:pPr>
      <w:r>
        <w:t>Introducing the AI Recommendation Engine as a first-class Control-</w:t>
      </w:r>
      <w:r>
        <w:t>type class, rather than embedding recommendation logic directly inside Booking or ServiceRequest, was a deliberate application of low coupling and the Strategy pattern: it keeps the ranking algorithm swappable and testable in isolation, and prevents the Booking class from growing multiple, unrelated responsibilities (violating the Single Responsibility Principle).</w:t>
      </w:r>
      <w:r>
        <w:rPr>
          <w:sz w:val="20"/>
        </w:rPr>
        <w:t xml:space="preserve"> </w:t>
      </w:r>
    </w:p>
    <w:p w14:paraId="055D2D2E" w14:textId="77777777" w:rsidR="00E15818" w:rsidRDefault="00BC2DE9">
      <w:pPr>
        <w:pStyle w:val="Heading2"/>
        <w:ind w:left="484" w:hanging="499"/>
      </w:pPr>
      <w:r>
        <w:t>Challenges Encountered</w:t>
      </w:r>
      <w:r>
        <w:rPr>
          <w:b w:val="0"/>
          <w:sz w:val="26"/>
        </w:rPr>
        <w:t xml:space="preserve"> </w:t>
      </w:r>
    </w:p>
    <w:p w14:paraId="629AFAED" w14:textId="77777777" w:rsidR="00E15818" w:rsidRDefault="00BC2DE9">
      <w:pPr>
        <w:numPr>
          <w:ilvl w:val="0"/>
          <w:numId w:val="9"/>
        </w:numPr>
        <w:spacing w:after="79" w:line="238" w:lineRule="auto"/>
        <w:ind w:left="447" w:hanging="262"/>
        <w:jc w:val="left"/>
      </w:pPr>
      <w:r>
        <w:t xml:space="preserve">Maintaining consistency across seven UML diagram types was the single largest challenge </w:t>
      </w:r>
      <w:r>
        <w:t>—</w:t>
      </w:r>
      <w:r>
        <w:t xml:space="preserve"> </w:t>
      </w:r>
      <w:r>
        <w:t>every operation appearing in a Sequence Diagram had to be traceable back to a Class Diagram method, which required several iterations of the Class Diagram after the Sequence Diagrams were drafted.</w:t>
      </w:r>
      <w:r>
        <w:rPr>
          <w:sz w:val="20"/>
        </w:rPr>
        <w:t xml:space="preserve"> </w:t>
      </w:r>
    </w:p>
    <w:p w14:paraId="6E993F4B" w14:textId="77777777" w:rsidR="00E15818" w:rsidRDefault="00BC2DE9">
      <w:pPr>
        <w:numPr>
          <w:ilvl w:val="0"/>
          <w:numId w:val="9"/>
        </w:numPr>
        <w:ind w:left="447" w:hanging="262"/>
        <w:jc w:val="left"/>
      </w:pPr>
      <w:r>
        <w:t>Distinguishing aggregation from composition for IoT devices and sensor readings required explicit reasoning about object lifecycle dependency rather than relying on intuition.</w:t>
      </w:r>
      <w:r>
        <w:rPr>
          <w:sz w:val="20"/>
        </w:rPr>
        <w:t xml:space="preserve"> </w:t>
      </w:r>
    </w:p>
    <w:p w14:paraId="081E215A" w14:textId="77777777" w:rsidR="00E15818" w:rsidRDefault="00BC2DE9">
      <w:pPr>
        <w:numPr>
          <w:ilvl w:val="0"/>
          <w:numId w:val="9"/>
        </w:numPr>
        <w:spacing w:after="294" w:line="238" w:lineRule="auto"/>
        <w:ind w:left="447" w:hanging="262"/>
        <w:jc w:val="left"/>
      </w:pPr>
      <w:r>
        <w:t>Balancing the scope of a centralised 'smart campus' platform against the practical limits of a single assignment required scoping decisions (e.g., excluding payment processing) that were documented explicitly as assumptions (Section 15.1) rather than silently ignored.</w:t>
      </w:r>
      <w:r>
        <w:rPr>
          <w:sz w:val="20"/>
        </w:rPr>
        <w:t xml:space="preserve"> </w:t>
      </w:r>
    </w:p>
    <w:p w14:paraId="06F22BFA" w14:textId="77777777" w:rsidR="00E15818" w:rsidRDefault="00BC2DE9">
      <w:pPr>
        <w:pStyle w:val="Heading2"/>
        <w:ind w:left="484" w:hanging="499"/>
      </w:pPr>
      <w:r>
        <w:t>OOAD Concepts Learned</w:t>
      </w:r>
      <w:r>
        <w:rPr>
          <w:b w:val="0"/>
          <w:sz w:val="26"/>
        </w:rPr>
        <w:t xml:space="preserve"> </w:t>
      </w:r>
    </w:p>
    <w:p w14:paraId="138DC4BA" w14:textId="77777777" w:rsidR="00E15818" w:rsidRDefault="00BC2DE9">
      <w:pPr>
        <w:numPr>
          <w:ilvl w:val="0"/>
          <w:numId w:val="10"/>
        </w:numPr>
        <w:ind w:left="447" w:hanging="262"/>
        <w:jc w:val="left"/>
      </w:pPr>
      <w:r>
        <w:t>Practical application of Jacobson's robustness analysis (Entity/Boundary/Control classification) to move systematically from a natural-language problem statement to a candidate class list.</w:t>
      </w:r>
      <w:r>
        <w:rPr>
          <w:sz w:val="20"/>
        </w:rPr>
        <w:t xml:space="preserve"> </w:t>
      </w:r>
    </w:p>
    <w:p w14:paraId="40C0E22C" w14:textId="77777777" w:rsidR="00E15818" w:rsidRDefault="00BC2DE9">
      <w:pPr>
        <w:numPr>
          <w:ilvl w:val="0"/>
          <w:numId w:val="10"/>
        </w:numPr>
        <w:ind w:left="447" w:hanging="262"/>
        <w:jc w:val="left"/>
      </w:pPr>
      <w:r>
        <w:t>Concrete, scenario-</w:t>
      </w:r>
      <w:r>
        <w:t>driven experience distinguishing association, aggregation, composition, and dependency relationships, and expressing them with correct multiplicities.</w:t>
      </w:r>
      <w:r>
        <w:rPr>
          <w:sz w:val="20"/>
        </w:rPr>
        <w:t xml:space="preserve"> </w:t>
      </w:r>
    </w:p>
    <w:p w14:paraId="42B17A37" w14:textId="77777777" w:rsidR="00E15818" w:rsidRDefault="00BC2DE9">
      <w:pPr>
        <w:numPr>
          <w:ilvl w:val="0"/>
          <w:numId w:val="10"/>
        </w:numPr>
        <w:spacing w:after="79" w:line="238" w:lineRule="auto"/>
        <w:ind w:left="447" w:hanging="262"/>
        <w:jc w:val="left"/>
      </w:pPr>
      <w:r>
        <w:t xml:space="preserve">Hands-on justification (not just definition) of design patterns </w:t>
      </w:r>
      <w:r>
        <w:t>—</w:t>
      </w:r>
      <w:r>
        <w:t xml:space="preserve"> selecting Singleton, Observer, Strategy, Factory Method, and State patterns based on specific design problems identified in the AISCaMS scenario, rather than applying them by rote.</w:t>
      </w:r>
      <w:r>
        <w:rPr>
          <w:sz w:val="20"/>
        </w:rPr>
        <w:t xml:space="preserve"> </w:t>
      </w:r>
    </w:p>
    <w:p w14:paraId="2DAA6DB8" w14:textId="77777777" w:rsidR="00E15818" w:rsidRDefault="00BC2DE9">
      <w:pPr>
        <w:numPr>
          <w:ilvl w:val="0"/>
          <w:numId w:val="10"/>
        </w:numPr>
        <w:spacing w:after="296" w:line="239" w:lineRule="auto"/>
        <w:ind w:left="447" w:hanging="262"/>
        <w:jc w:val="left"/>
      </w:pPr>
      <w:r>
        <w:t>End-to-</w:t>
      </w:r>
      <w:r>
        <w:t xml:space="preserve">end traceability discipline: verifying that requirements → use cases → classes → interactions → </w:t>
      </w:r>
      <w:r>
        <w:t>architecture form an unbroken, auditable chain (Section 16).</w:t>
      </w:r>
      <w:r>
        <w:rPr>
          <w:sz w:val="20"/>
        </w:rPr>
        <w:t xml:space="preserve"> </w:t>
      </w:r>
    </w:p>
    <w:p w14:paraId="7E3FE83C" w14:textId="77777777" w:rsidR="00E15818" w:rsidRDefault="00BC2DE9">
      <w:pPr>
        <w:pStyle w:val="Heading2"/>
        <w:ind w:left="484" w:hanging="499"/>
      </w:pPr>
      <w:r>
        <w:t>Relevance of the Selected Sustainable Development Goals</w:t>
      </w:r>
      <w:r>
        <w:rPr>
          <w:b w:val="0"/>
          <w:sz w:val="26"/>
        </w:rPr>
        <w:t xml:space="preserve"> </w:t>
      </w:r>
    </w:p>
    <w:p w14:paraId="74BD2F11" w14:textId="77777777" w:rsidR="00E15818" w:rsidRDefault="00BC2DE9">
      <w:pPr>
        <w:spacing w:after="494"/>
      </w:pPr>
      <w:r>
        <w:t xml:space="preserve">SDG 4 (Quality Education) is directly advanced because AISCaMS streamlines academic scheduling, attendance, and classroom access </w:t>
      </w:r>
      <w:r>
        <w:t>—</w:t>
      </w:r>
      <w:r>
        <w:t xml:space="preserve"> </w:t>
      </w:r>
      <w:r>
        <w:t xml:space="preserve">reducing administrative friction so that more institutional time and resources can be directed toward teaching and learning quality. SDG 9 (Industry, Innovation and Infrastructure) is reflected in the system's use of IoT sensing and an AI recommendation layer to modernise and optimise the utilisation of physical campus infrastructure, an example of applying innovative digital infrastructure to an existing institutional asset </w:t>
      </w:r>
      <w:r>
        <w:t>base. SDG 11 (Sustainable Cities and Communities) is relevant because the smart, data-driven monitoring of classrooms, parking, and equipment (Sections 9</w:t>
      </w:r>
      <w:r>
        <w:t>–</w:t>
      </w:r>
      <w:r>
        <w:t xml:space="preserve">12) supports more efficient, lower-waste use of shared campus space and resources </w:t>
      </w:r>
      <w:r>
        <w:t>—</w:t>
      </w:r>
      <w:r>
        <w:t xml:space="preserve"> a small-scale analogue of the smart-city principles the goal promotes. Together, these SDGs frame AISCaMS not merely as an administrative convenience but as a demonstrable case study in applying OOAD and intelligent systems design to sustainable institutional operations.</w:t>
      </w:r>
      <w:r>
        <w:rPr>
          <w:sz w:val="20"/>
        </w:rPr>
        <w:t xml:space="preserve"> </w:t>
      </w:r>
    </w:p>
    <w:p w14:paraId="18C3A753" w14:textId="77777777" w:rsidR="00E15818" w:rsidRDefault="00BC2DE9">
      <w:pPr>
        <w:pStyle w:val="Heading1"/>
        <w:ind w:left="436" w:hanging="451"/>
      </w:pPr>
      <w:r>
        <w:t>GitHub Upload</w:t>
      </w:r>
      <w:r>
        <w:rPr>
          <w:b w:val="0"/>
          <w:sz w:val="32"/>
        </w:rPr>
        <w:t xml:space="preserve"> </w:t>
      </w:r>
    </w:p>
    <w:p w14:paraId="24F6D047" w14:textId="77777777" w:rsidR="00E15818" w:rsidRDefault="00BC2DE9">
      <w:pPr>
        <w:spacing w:after="214" w:line="259" w:lineRule="auto"/>
        <w:ind w:left="-29" w:right="-25" w:firstLine="0"/>
        <w:jc w:val="left"/>
      </w:pPr>
      <w:r>
        <w:rPr>
          <w:rFonts w:ascii="Calibri" w:eastAsia="Calibri" w:hAnsi="Calibri" w:cs="Calibri"/>
          <w:noProof/>
        </w:rPr>
        <mc:AlternateContent>
          <mc:Choice Requires="wpg">
            <w:drawing>
              <wp:inline distT="0" distB="0" distL="0" distR="0" wp14:anchorId="19F9D20B" wp14:editId="1FFBA606">
                <wp:extent cx="6438647" cy="12192"/>
                <wp:effectExtent l="0" t="0" r="0" b="0"/>
                <wp:docPr id="28295" name="Group 28295"/>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37006" name="Shape 37006"/>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28295" style="width:506.98pt;height:0.960022pt;mso-position-horizontal-relative:char;mso-position-vertical-relative:line" coordsize="64386,121">
                <v:shape id="Shape 37007" style="position:absolute;width:64386;height:121;left:0;top:0;" coordsize="6438647,12192" path="m0,0l6438647,0l6438647,12192l0,12192l0,0">
                  <v:stroke weight="0pt" endcap="flat" joinstyle="miter" miterlimit="10" on="false" color="#000000" opacity="0"/>
                  <v:fill on="true" color="#1f3864"/>
                </v:shape>
              </v:group>
            </w:pict>
          </mc:Fallback>
        </mc:AlternateContent>
      </w:r>
    </w:p>
    <w:p w14:paraId="2BA10551" w14:textId="77777777" w:rsidR="00E15818" w:rsidRDefault="00BC2DE9">
      <w:pPr>
        <w:spacing w:after="44"/>
      </w:pPr>
      <w:r>
        <w:t xml:space="preserve">Per the assignment guidelines, the complete design artefact set </w:t>
      </w:r>
      <w:r>
        <w:t>—</w:t>
      </w:r>
      <w:r>
        <w:t xml:space="preserve"> this report, all UML diagram source files, and the prototype source code (Section 17) </w:t>
      </w:r>
      <w:r>
        <w:t>—</w:t>
      </w:r>
      <w:r>
        <w:t xml:space="preserve"> should be uploaded to a GitHub repository as the final submission step. </w:t>
      </w:r>
    </w:p>
    <w:p w14:paraId="5B55BFE1" w14:textId="77777777" w:rsidR="00E15818" w:rsidRDefault="00BC2DE9">
      <w:pPr>
        <w:spacing w:after="212"/>
      </w:pPr>
      <w:r>
        <w:t>Suggested repository structure:</w:t>
      </w:r>
      <w:r>
        <w:rPr>
          <w:sz w:val="20"/>
        </w:rPr>
        <w:t xml:space="preserve"> </w:t>
      </w:r>
    </w:p>
    <w:p w14:paraId="03AEF136" w14:textId="77777777" w:rsidR="00E15818" w:rsidRDefault="00BC2DE9">
      <w:pPr>
        <w:numPr>
          <w:ilvl w:val="0"/>
          <w:numId w:val="11"/>
        </w:numPr>
        <w:ind w:left="447" w:hanging="262"/>
      </w:pPr>
      <w:r>
        <w:t xml:space="preserve">/docs </w:t>
      </w:r>
      <w:r>
        <w:t>—</w:t>
      </w:r>
      <w:r>
        <w:t xml:space="preserve"> this report (DOCX/PDF) and the Problem Statement/Annexure.</w:t>
      </w:r>
      <w:r>
        <w:rPr>
          <w:sz w:val="20"/>
        </w:rPr>
        <w:t xml:space="preserve"> </w:t>
      </w:r>
    </w:p>
    <w:p w14:paraId="69684941" w14:textId="77777777" w:rsidR="00E15818" w:rsidRDefault="00BC2DE9">
      <w:pPr>
        <w:numPr>
          <w:ilvl w:val="0"/>
          <w:numId w:val="11"/>
        </w:numPr>
        <w:ind w:left="447" w:hanging="262"/>
      </w:pPr>
      <w:r>
        <w:t xml:space="preserve">/diagrams </w:t>
      </w:r>
      <w:r>
        <w:t>—</w:t>
      </w:r>
      <w:r>
        <w:t xml:space="preserve"> source files and exported images for Use Case, Class, Sequence, Activity, State, Package, Component, and Deployment diagrams.</w:t>
      </w:r>
      <w:r>
        <w:rPr>
          <w:sz w:val="20"/>
        </w:rPr>
        <w:t xml:space="preserve"> </w:t>
      </w:r>
    </w:p>
    <w:p w14:paraId="60CF3BFF" w14:textId="77777777" w:rsidR="00E15818" w:rsidRDefault="00BC2DE9">
      <w:pPr>
        <w:numPr>
          <w:ilvl w:val="0"/>
          <w:numId w:val="11"/>
        </w:numPr>
        <w:ind w:left="447" w:hanging="262"/>
      </w:pPr>
      <w:r>
        <w:t xml:space="preserve">/src </w:t>
      </w:r>
      <w:r>
        <w:t>—</w:t>
      </w:r>
      <w:r>
        <w:t xml:space="preserve"> </w:t>
      </w:r>
      <w:r>
        <w:t>prototype source code (Section 17) with a README describing how to run it.</w:t>
      </w:r>
      <w:r>
        <w:rPr>
          <w:sz w:val="20"/>
        </w:rPr>
        <w:t xml:space="preserve"> </w:t>
      </w:r>
    </w:p>
    <w:p w14:paraId="093D895F" w14:textId="77777777" w:rsidR="00E15818" w:rsidRDefault="00BC2DE9">
      <w:pPr>
        <w:numPr>
          <w:ilvl w:val="0"/>
          <w:numId w:val="11"/>
        </w:numPr>
        <w:ind w:left="447" w:hanging="262"/>
      </w:pPr>
      <w:r>
        <w:t xml:space="preserve">/traceability </w:t>
      </w:r>
      <w:r>
        <w:t>—</w:t>
      </w:r>
      <w:r>
        <w:t xml:space="preserve"> the requirement-to-use-case/class traceability matrix (Section 16) in spreadsheet form.</w:t>
      </w:r>
      <w:r>
        <w:rPr>
          <w:sz w:val="20"/>
        </w:rPr>
        <w:t xml:space="preserve"> </w:t>
      </w:r>
    </w:p>
    <w:p w14:paraId="18CBABED" w14:textId="77777777" w:rsidR="00E15818" w:rsidRDefault="00BC2DE9">
      <w:pPr>
        <w:spacing w:after="0" w:line="259" w:lineRule="auto"/>
        <w:ind w:left="0" w:firstLine="0"/>
        <w:jc w:val="left"/>
      </w:pPr>
      <w:r>
        <w:rPr>
          <w:sz w:val="20"/>
        </w:rPr>
        <w:t xml:space="preserve"> </w:t>
      </w:r>
    </w:p>
    <w:sectPr w:rsidR="00E15818">
      <w:headerReference w:type="even" r:id="rId16"/>
      <w:headerReference w:type="default" r:id="rId17"/>
      <w:footerReference w:type="even" r:id="rId18"/>
      <w:footerReference w:type="default" r:id="rId19"/>
      <w:headerReference w:type="first" r:id="rId20"/>
      <w:footerReference w:type="first" r:id="rId21"/>
      <w:pgSz w:w="12240" w:h="15840"/>
      <w:pgMar w:top="1080" w:right="1074" w:bottom="1095" w:left="1080" w:header="721" w:footer="7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632AF" w14:textId="77777777" w:rsidR="00BC2DE9" w:rsidRDefault="00BC2DE9">
      <w:pPr>
        <w:spacing w:after="0" w:line="240" w:lineRule="auto"/>
      </w:pPr>
      <w:r>
        <w:separator/>
      </w:r>
    </w:p>
  </w:endnote>
  <w:endnote w:type="continuationSeparator" w:id="0">
    <w:p w14:paraId="52C74BFF" w14:textId="77777777" w:rsidR="00BC2DE9" w:rsidRDefault="00BC2D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56897" w14:textId="77777777" w:rsidR="00E15818" w:rsidRDefault="00BC2DE9">
    <w:pPr>
      <w:spacing w:after="0" w:line="259" w:lineRule="auto"/>
      <w:ind w:left="0" w:right="5" w:firstLine="0"/>
      <w:jc w:val="center"/>
    </w:pPr>
    <w:r>
      <w:rPr>
        <w:color w:val="888888"/>
        <w:sz w:val="18"/>
      </w:rPr>
      <w:t xml:space="preserve">Page </w:t>
    </w:r>
    <w:r>
      <w:fldChar w:fldCharType="begin"/>
    </w:r>
    <w:r>
      <w:instrText xml:space="preserve"> PAGE   \* MERGEFORMAT </w:instrText>
    </w:r>
    <w:r>
      <w:fldChar w:fldCharType="separate"/>
    </w:r>
    <w:r>
      <w:rPr>
        <w:color w:val="888888"/>
        <w:sz w:val="18"/>
      </w:rPr>
      <w:t>1</w:t>
    </w:r>
    <w:r>
      <w:rPr>
        <w:color w:val="888888"/>
        <w:sz w:val="18"/>
      </w:rPr>
      <w:fldChar w:fldCharType="end"/>
    </w:r>
    <w:r>
      <w:rPr>
        <w:color w:val="888888"/>
        <w:sz w:val="18"/>
      </w:rPr>
      <w:t xml:space="preserve"> of </w:t>
    </w:r>
    <w:r>
      <w:fldChar w:fldCharType="begin"/>
    </w:r>
    <w:r>
      <w:instrText xml:space="preserve"> NUMPAGES   \* MERGEFORMAT </w:instrText>
    </w:r>
    <w:r>
      <w:fldChar w:fldCharType="separate"/>
    </w:r>
    <w:r>
      <w:rPr>
        <w:color w:val="888888"/>
        <w:sz w:val="18"/>
      </w:rPr>
      <w:t>22</w:t>
    </w:r>
    <w:r>
      <w:rPr>
        <w:color w:val="888888"/>
        <w:sz w:val="18"/>
      </w:rPr>
      <w:fldChar w:fldCharType="end"/>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4AD36" w14:textId="77777777" w:rsidR="00E15818" w:rsidRDefault="00BC2DE9">
    <w:pPr>
      <w:spacing w:after="0" w:line="259" w:lineRule="auto"/>
      <w:ind w:left="0" w:right="5" w:firstLine="0"/>
      <w:jc w:val="center"/>
    </w:pPr>
    <w:r>
      <w:rPr>
        <w:color w:val="888888"/>
        <w:sz w:val="18"/>
      </w:rPr>
      <w:t xml:space="preserve">Page </w:t>
    </w:r>
    <w:r>
      <w:fldChar w:fldCharType="begin"/>
    </w:r>
    <w:r>
      <w:instrText xml:space="preserve"> PAGE   \* MERGEFORMAT </w:instrText>
    </w:r>
    <w:r>
      <w:fldChar w:fldCharType="separate"/>
    </w:r>
    <w:r>
      <w:rPr>
        <w:color w:val="888888"/>
        <w:sz w:val="18"/>
      </w:rPr>
      <w:t>1</w:t>
    </w:r>
    <w:r>
      <w:rPr>
        <w:color w:val="888888"/>
        <w:sz w:val="18"/>
      </w:rPr>
      <w:fldChar w:fldCharType="end"/>
    </w:r>
    <w:r>
      <w:rPr>
        <w:color w:val="888888"/>
        <w:sz w:val="18"/>
      </w:rPr>
      <w:t xml:space="preserve"> of </w:t>
    </w:r>
    <w:r>
      <w:fldChar w:fldCharType="begin"/>
    </w:r>
    <w:r>
      <w:instrText xml:space="preserve"> NUMPAGES   \* MERGEFORMAT </w:instrText>
    </w:r>
    <w:r>
      <w:fldChar w:fldCharType="separate"/>
    </w:r>
    <w:r>
      <w:rPr>
        <w:color w:val="888888"/>
        <w:sz w:val="18"/>
      </w:rPr>
      <w:t>22</w:t>
    </w:r>
    <w:r>
      <w:rPr>
        <w:color w:val="888888"/>
        <w:sz w:val="18"/>
      </w:rPr>
      <w:fldChar w:fldCharType="end"/>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4FA3" w14:textId="77777777" w:rsidR="00E15818" w:rsidRDefault="00BC2DE9">
    <w:pPr>
      <w:spacing w:after="0" w:line="259" w:lineRule="auto"/>
      <w:ind w:left="0" w:right="5" w:firstLine="0"/>
      <w:jc w:val="center"/>
    </w:pPr>
    <w:r>
      <w:rPr>
        <w:color w:val="888888"/>
        <w:sz w:val="18"/>
      </w:rPr>
      <w:t xml:space="preserve">Page </w:t>
    </w:r>
    <w:r>
      <w:fldChar w:fldCharType="begin"/>
    </w:r>
    <w:r>
      <w:instrText xml:space="preserve"> PAGE   \* MERGEFORMAT </w:instrText>
    </w:r>
    <w:r>
      <w:fldChar w:fldCharType="separate"/>
    </w:r>
    <w:r>
      <w:rPr>
        <w:color w:val="888888"/>
        <w:sz w:val="18"/>
      </w:rPr>
      <w:t>1</w:t>
    </w:r>
    <w:r>
      <w:rPr>
        <w:color w:val="888888"/>
        <w:sz w:val="18"/>
      </w:rPr>
      <w:fldChar w:fldCharType="end"/>
    </w:r>
    <w:r>
      <w:rPr>
        <w:color w:val="888888"/>
        <w:sz w:val="18"/>
      </w:rPr>
      <w:t xml:space="preserve"> of </w:t>
    </w:r>
    <w:r>
      <w:fldChar w:fldCharType="begin"/>
    </w:r>
    <w:r>
      <w:instrText xml:space="preserve"> NUMPAGES   \* MERGEFORMAT </w:instrText>
    </w:r>
    <w:r>
      <w:fldChar w:fldCharType="separate"/>
    </w:r>
    <w:r>
      <w:rPr>
        <w:color w:val="888888"/>
        <w:sz w:val="18"/>
      </w:rPr>
      <w:t>22</w:t>
    </w:r>
    <w:r>
      <w:rPr>
        <w:color w:val="888888"/>
        <w:sz w:val="18"/>
      </w:rPr>
      <w:fldChar w:fldCharType="end"/>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62C33" w14:textId="77777777" w:rsidR="00BC2DE9" w:rsidRDefault="00BC2DE9">
      <w:pPr>
        <w:spacing w:after="0" w:line="240" w:lineRule="auto"/>
      </w:pPr>
      <w:r>
        <w:separator/>
      </w:r>
    </w:p>
  </w:footnote>
  <w:footnote w:type="continuationSeparator" w:id="0">
    <w:p w14:paraId="16C8D03D" w14:textId="77777777" w:rsidR="00BC2DE9" w:rsidRDefault="00BC2D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BD874" w14:textId="77777777" w:rsidR="00E15818" w:rsidRDefault="00BC2DE9">
    <w:pPr>
      <w:spacing w:after="0" w:line="259" w:lineRule="auto"/>
      <w:ind w:left="0" w:right="3" w:firstLine="0"/>
      <w:jc w:val="right"/>
    </w:pPr>
    <w:r>
      <w:rPr>
        <w:i/>
        <w:color w:val="888888"/>
        <w:sz w:val="16"/>
      </w:rPr>
      <w:t>CSA11 – AISCaMS Assignment</w:t>
    </w:r>
    <w:r>
      <w:rPr>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F2C57" w14:textId="77777777" w:rsidR="00E15818" w:rsidRDefault="00BC2DE9">
    <w:pPr>
      <w:spacing w:after="0" w:line="259" w:lineRule="auto"/>
      <w:ind w:left="0" w:right="3" w:firstLine="0"/>
      <w:jc w:val="right"/>
    </w:pPr>
    <w:r>
      <w:rPr>
        <w:i/>
        <w:color w:val="888888"/>
        <w:sz w:val="16"/>
      </w:rPr>
      <w:t>CSA11 – AISCaMS Assignment</w:t>
    </w:r>
    <w:r>
      <w:rPr>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48A97" w14:textId="77777777" w:rsidR="00E15818" w:rsidRDefault="00BC2DE9">
    <w:pPr>
      <w:spacing w:after="0" w:line="259" w:lineRule="auto"/>
      <w:ind w:left="0" w:right="3" w:firstLine="0"/>
      <w:jc w:val="right"/>
    </w:pPr>
    <w:r>
      <w:rPr>
        <w:i/>
        <w:color w:val="888888"/>
        <w:sz w:val="16"/>
      </w:rPr>
      <w:t>CSA11 – AISCaMS Assignment</w:t>
    </w:r>
    <w:r>
      <w:rPr>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7D56"/>
    <w:multiLevelType w:val="hybridMultilevel"/>
    <w:tmpl w:val="3676BAAE"/>
    <w:lvl w:ilvl="0" w:tplc="519AE750">
      <w:start w:val="1"/>
      <w:numFmt w:val="bullet"/>
      <w:lvlText w:val="•"/>
      <w:lvlJc w:val="left"/>
      <w:pPr>
        <w:ind w:left="4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970EB4A">
      <w:start w:val="1"/>
      <w:numFmt w:val="bullet"/>
      <w:lvlText w:val="o"/>
      <w:lvlJc w:val="left"/>
      <w:pPr>
        <w:ind w:left="1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EF2A25C">
      <w:start w:val="1"/>
      <w:numFmt w:val="bullet"/>
      <w:lvlText w:val="▪"/>
      <w:lvlJc w:val="left"/>
      <w:pPr>
        <w:ind w:left="2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ADCEC18">
      <w:start w:val="1"/>
      <w:numFmt w:val="bullet"/>
      <w:lvlText w:val="•"/>
      <w:lvlJc w:val="left"/>
      <w:pPr>
        <w:ind w:left="2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9BC6696">
      <w:start w:val="1"/>
      <w:numFmt w:val="bullet"/>
      <w:lvlText w:val="o"/>
      <w:lvlJc w:val="left"/>
      <w:pPr>
        <w:ind w:left="3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330362C">
      <w:start w:val="1"/>
      <w:numFmt w:val="bullet"/>
      <w:lvlText w:val="▪"/>
      <w:lvlJc w:val="left"/>
      <w:pPr>
        <w:ind w:left="4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F2280F8">
      <w:start w:val="1"/>
      <w:numFmt w:val="bullet"/>
      <w:lvlText w:val="•"/>
      <w:lvlJc w:val="left"/>
      <w:pPr>
        <w:ind w:left="4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5F6D4C6">
      <w:start w:val="1"/>
      <w:numFmt w:val="bullet"/>
      <w:lvlText w:val="o"/>
      <w:lvlJc w:val="left"/>
      <w:pPr>
        <w:ind w:left="5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FBABFC2">
      <w:start w:val="1"/>
      <w:numFmt w:val="bullet"/>
      <w:lvlText w:val="▪"/>
      <w:lvlJc w:val="left"/>
      <w:pPr>
        <w:ind w:left="6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442E6A"/>
    <w:multiLevelType w:val="hybridMultilevel"/>
    <w:tmpl w:val="BAA28C52"/>
    <w:lvl w:ilvl="0" w:tplc="B450068C">
      <w:start w:val="1"/>
      <w:numFmt w:val="bullet"/>
      <w:lvlText w:val="•"/>
      <w:lvlJc w:val="left"/>
      <w:pPr>
        <w:ind w:left="4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5607770">
      <w:start w:val="1"/>
      <w:numFmt w:val="bullet"/>
      <w:lvlText w:val="o"/>
      <w:lvlJc w:val="left"/>
      <w:pPr>
        <w:ind w:left="1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3A22FD2">
      <w:start w:val="1"/>
      <w:numFmt w:val="bullet"/>
      <w:lvlText w:val="▪"/>
      <w:lvlJc w:val="left"/>
      <w:pPr>
        <w:ind w:left="2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AE87B38">
      <w:start w:val="1"/>
      <w:numFmt w:val="bullet"/>
      <w:lvlText w:val="•"/>
      <w:lvlJc w:val="left"/>
      <w:pPr>
        <w:ind w:left="2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F205D82">
      <w:start w:val="1"/>
      <w:numFmt w:val="bullet"/>
      <w:lvlText w:val="o"/>
      <w:lvlJc w:val="left"/>
      <w:pPr>
        <w:ind w:left="3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BF082FA">
      <w:start w:val="1"/>
      <w:numFmt w:val="bullet"/>
      <w:lvlText w:val="▪"/>
      <w:lvlJc w:val="left"/>
      <w:pPr>
        <w:ind w:left="4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BA62F04">
      <w:start w:val="1"/>
      <w:numFmt w:val="bullet"/>
      <w:lvlText w:val="•"/>
      <w:lvlJc w:val="left"/>
      <w:pPr>
        <w:ind w:left="4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C981EDA">
      <w:start w:val="1"/>
      <w:numFmt w:val="bullet"/>
      <w:lvlText w:val="o"/>
      <w:lvlJc w:val="left"/>
      <w:pPr>
        <w:ind w:left="5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49256DE">
      <w:start w:val="1"/>
      <w:numFmt w:val="bullet"/>
      <w:lvlText w:val="▪"/>
      <w:lvlJc w:val="left"/>
      <w:pPr>
        <w:ind w:left="6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C1067C7"/>
    <w:multiLevelType w:val="multilevel"/>
    <w:tmpl w:val="27C86D28"/>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abstractNum>
  <w:abstractNum w:abstractNumId="3" w15:restartNumberingAfterBreak="0">
    <w:nsid w:val="0C4B5C29"/>
    <w:multiLevelType w:val="hybridMultilevel"/>
    <w:tmpl w:val="D09CA2AA"/>
    <w:lvl w:ilvl="0" w:tplc="CCB02716">
      <w:start w:val="1"/>
      <w:numFmt w:val="bullet"/>
      <w:lvlText w:val="•"/>
      <w:lvlJc w:val="left"/>
      <w:pPr>
        <w:ind w:left="4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21613B0">
      <w:start w:val="1"/>
      <w:numFmt w:val="bullet"/>
      <w:lvlText w:val="o"/>
      <w:lvlJc w:val="left"/>
      <w:pPr>
        <w:ind w:left="1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6584370">
      <w:start w:val="1"/>
      <w:numFmt w:val="bullet"/>
      <w:lvlText w:val="▪"/>
      <w:lvlJc w:val="left"/>
      <w:pPr>
        <w:ind w:left="2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D004DBA">
      <w:start w:val="1"/>
      <w:numFmt w:val="bullet"/>
      <w:lvlText w:val="•"/>
      <w:lvlJc w:val="left"/>
      <w:pPr>
        <w:ind w:left="2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51EE870">
      <w:start w:val="1"/>
      <w:numFmt w:val="bullet"/>
      <w:lvlText w:val="o"/>
      <w:lvlJc w:val="left"/>
      <w:pPr>
        <w:ind w:left="3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380F7A0">
      <w:start w:val="1"/>
      <w:numFmt w:val="bullet"/>
      <w:lvlText w:val="▪"/>
      <w:lvlJc w:val="left"/>
      <w:pPr>
        <w:ind w:left="4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A4EC8BC">
      <w:start w:val="1"/>
      <w:numFmt w:val="bullet"/>
      <w:lvlText w:val="•"/>
      <w:lvlJc w:val="left"/>
      <w:pPr>
        <w:ind w:left="4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9988904">
      <w:start w:val="1"/>
      <w:numFmt w:val="bullet"/>
      <w:lvlText w:val="o"/>
      <w:lvlJc w:val="left"/>
      <w:pPr>
        <w:ind w:left="5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864DCE6">
      <w:start w:val="1"/>
      <w:numFmt w:val="bullet"/>
      <w:lvlText w:val="▪"/>
      <w:lvlJc w:val="left"/>
      <w:pPr>
        <w:ind w:left="6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F32673D"/>
    <w:multiLevelType w:val="hybridMultilevel"/>
    <w:tmpl w:val="B87E447C"/>
    <w:lvl w:ilvl="0" w:tplc="AA24C600">
      <w:start w:val="1"/>
      <w:numFmt w:val="bullet"/>
      <w:lvlText w:val="•"/>
      <w:lvlJc w:val="left"/>
      <w:pPr>
        <w:ind w:left="4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F188174">
      <w:start w:val="1"/>
      <w:numFmt w:val="bullet"/>
      <w:lvlText w:val="o"/>
      <w:lvlJc w:val="left"/>
      <w:pPr>
        <w:ind w:left="13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5B4F300">
      <w:start w:val="1"/>
      <w:numFmt w:val="bullet"/>
      <w:lvlText w:val="▪"/>
      <w:lvlJc w:val="left"/>
      <w:pPr>
        <w:ind w:left="20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F72F7C0">
      <w:start w:val="1"/>
      <w:numFmt w:val="bullet"/>
      <w:lvlText w:val="•"/>
      <w:lvlJc w:val="left"/>
      <w:pPr>
        <w:ind w:left="28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222441C">
      <w:start w:val="1"/>
      <w:numFmt w:val="bullet"/>
      <w:lvlText w:val="o"/>
      <w:lvlJc w:val="left"/>
      <w:pPr>
        <w:ind w:left="35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2667E78">
      <w:start w:val="1"/>
      <w:numFmt w:val="bullet"/>
      <w:lvlText w:val="▪"/>
      <w:lvlJc w:val="left"/>
      <w:pPr>
        <w:ind w:left="42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22A6ED6">
      <w:start w:val="1"/>
      <w:numFmt w:val="bullet"/>
      <w:lvlText w:val="•"/>
      <w:lvlJc w:val="left"/>
      <w:pPr>
        <w:ind w:left="49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232D8B4">
      <w:start w:val="1"/>
      <w:numFmt w:val="bullet"/>
      <w:lvlText w:val="o"/>
      <w:lvlJc w:val="left"/>
      <w:pPr>
        <w:ind w:left="56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CC04026">
      <w:start w:val="1"/>
      <w:numFmt w:val="bullet"/>
      <w:lvlText w:val="▪"/>
      <w:lvlJc w:val="left"/>
      <w:pPr>
        <w:ind w:left="64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1BB4AE0"/>
    <w:multiLevelType w:val="hybridMultilevel"/>
    <w:tmpl w:val="4EC2C32A"/>
    <w:lvl w:ilvl="0" w:tplc="C25A8E06">
      <w:start w:val="1"/>
      <w:numFmt w:val="bullet"/>
      <w:lvlText w:val="•"/>
      <w:lvlJc w:val="left"/>
      <w:pPr>
        <w:ind w:left="4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3443526">
      <w:start w:val="1"/>
      <w:numFmt w:val="bullet"/>
      <w:lvlText w:val="o"/>
      <w:lvlJc w:val="left"/>
      <w:pPr>
        <w:ind w:left="1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E6E54D8">
      <w:start w:val="1"/>
      <w:numFmt w:val="bullet"/>
      <w:lvlText w:val="▪"/>
      <w:lvlJc w:val="left"/>
      <w:pPr>
        <w:ind w:left="2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990C580">
      <w:start w:val="1"/>
      <w:numFmt w:val="bullet"/>
      <w:lvlText w:val="•"/>
      <w:lvlJc w:val="left"/>
      <w:pPr>
        <w:ind w:left="2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19C2C50">
      <w:start w:val="1"/>
      <w:numFmt w:val="bullet"/>
      <w:lvlText w:val="o"/>
      <w:lvlJc w:val="left"/>
      <w:pPr>
        <w:ind w:left="3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79C62AC">
      <w:start w:val="1"/>
      <w:numFmt w:val="bullet"/>
      <w:lvlText w:val="▪"/>
      <w:lvlJc w:val="left"/>
      <w:pPr>
        <w:ind w:left="4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916A1A8">
      <w:start w:val="1"/>
      <w:numFmt w:val="bullet"/>
      <w:lvlText w:val="•"/>
      <w:lvlJc w:val="left"/>
      <w:pPr>
        <w:ind w:left="4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AB27CCA">
      <w:start w:val="1"/>
      <w:numFmt w:val="bullet"/>
      <w:lvlText w:val="o"/>
      <w:lvlJc w:val="left"/>
      <w:pPr>
        <w:ind w:left="5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978A716">
      <w:start w:val="1"/>
      <w:numFmt w:val="bullet"/>
      <w:lvlText w:val="▪"/>
      <w:lvlJc w:val="left"/>
      <w:pPr>
        <w:ind w:left="6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5346376"/>
    <w:multiLevelType w:val="hybridMultilevel"/>
    <w:tmpl w:val="F2E284D2"/>
    <w:lvl w:ilvl="0" w:tplc="CD247614">
      <w:start w:val="1"/>
      <w:numFmt w:val="bullet"/>
      <w:lvlText w:val="•"/>
      <w:lvlJc w:val="left"/>
      <w:pPr>
        <w:ind w:left="4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AD0A5C4">
      <w:start w:val="1"/>
      <w:numFmt w:val="bullet"/>
      <w:lvlText w:val="o"/>
      <w:lvlJc w:val="left"/>
      <w:pPr>
        <w:ind w:left="1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46A2C12">
      <w:start w:val="1"/>
      <w:numFmt w:val="bullet"/>
      <w:lvlText w:val="▪"/>
      <w:lvlJc w:val="left"/>
      <w:pPr>
        <w:ind w:left="2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2402340">
      <w:start w:val="1"/>
      <w:numFmt w:val="bullet"/>
      <w:lvlText w:val="•"/>
      <w:lvlJc w:val="left"/>
      <w:pPr>
        <w:ind w:left="2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AD68886">
      <w:start w:val="1"/>
      <w:numFmt w:val="bullet"/>
      <w:lvlText w:val="o"/>
      <w:lvlJc w:val="left"/>
      <w:pPr>
        <w:ind w:left="3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046FEC0">
      <w:start w:val="1"/>
      <w:numFmt w:val="bullet"/>
      <w:lvlText w:val="▪"/>
      <w:lvlJc w:val="left"/>
      <w:pPr>
        <w:ind w:left="4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058F672">
      <w:start w:val="1"/>
      <w:numFmt w:val="bullet"/>
      <w:lvlText w:val="•"/>
      <w:lvlJc w:val="left"/>
      <w:pPr>
        <w:ind w:left="4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172F01E">
      <w:start w:val="1"/>
      <w:numFmt w:val="bullet"/>
      <w:lvlText w:val="o"/>
      <w:lvlJc w:val="left"/>
      <w:pPr>
        <w:ind w:left="5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594F5A6">
      <w:start w:val="1"/>
      <w:numFmt w:val="bullet"/>
      <w:lvlText w:val="▪"/>
      <w:lvlJc w:val="left"/>
      <w:pPr>
        <w:ind w:left="6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B167D9"/>
    <w:multiLevelType w:val="hybridMultilevel"/>
    <w:tmpl w:val="989C261A"/>
    <w:lvl w:ilvl="0" w:tplc="3A624D86">
      <w:start w:val="1"/>
      <w:numFmt w:val="bullet"/>
      <w:lvlText w:val="•"/>
      <w:lvlJc w:val="left"/>
      <w:pPr>
        <w:ind w:left="4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B68A666">
      <w:start w:val="1"/>
      <w:numFmt w:val="bullet"/>
      <w:lvlText w:val="o"/>
      <w:lvlJc w:val="left"/>
      <w:pPr>
        <w:ind w:left="1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08A5A8E">
      <w:start w:val="1"/>
      <w:numFmt w:val="bullet"/>
      <w:lvlText w:val="▪"/>
      <w:lvlJc w:val="left"/>
      <w:pPr>
        <w:ind w:left="2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C5EE0A6">
      <w:start w:val="1"/>
      <w:numFmt w:val="bullet"/>
      <w:lvlText w:val="•"/>
      <w:lvlJc w:val="left"/>
      <w:pPr>
        <w:ind w:left="2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1F8B9D2">
      <w:start w:val="1"/>
      <w:numFmt w:val="bullet"/>
      <w:lvlText w:val="o"/>
      <w:lvlJc w:val="left"/>
      <w:pPr>
        <w:ind w:left="3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06A23B0">
      <w:start w:val="1"/>
      <w:numFmt w:val="bullet"/>
      <w:lvlText w:val="▪"/>
      <w:lvlJc w:val="left"/>
      <w:pPr>
        <w:ind w:left="4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9C098DC">
      <w:start w:val="1"/>
      <w:numFmt w:val="bullet"/>
      <w:lvlText w:val="•"/>
      <w:lvlJc w:val="left"/>
      <w:pPr>
        <w:ind w:left="4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00C3C5A">
      <w:start w:val="1"/>
      <w:numFmt w:val="bullet"/>
      <w:lvlText w:val="o"/>
      <w:lvlJc w:val="left"/>
      <w:pPr>
        <w:ind w:left="5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9C825B6">
      <w:start w:val="1"/>
      <w:numFmt w:val="bullet"/>
      <w:lvlText w:val="▪"/>
      <w:lvlJc w:val="left"/>
      <w:pPr>
        <w:ind w:left="6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97A639E"/>
    <w:multiLevelType w:val="hybridMultilevel"/>
    <w:tmpl w:val="FC5CFC88"/>
    <w:lvl w:ilvl="0" w:tplc="91BC5178">
      <w:start w:val="1"/>
      <w:numFmt w:val="decimal"/>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CBE1F6E">
      <w:start w:val="1"/>
      <w:numFmt w:val="lowerLetter"/>
      <w:lvlText w:val="%2"/>
      <w:lvlJc w:val="left"/>
      <w:pPr>
        <w:ind w:left="11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772AFFA">
      <w:start w:val="1"/>
      <w:numFmt w:val="lowerRoman"/>
      <w:lvlText w:val="%3"/>
      <w:lvlJc w:val="left"/>
      <w:pPr>
        <w:ind w:left="1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328F446">
      <w:start w:val="1"/>
      <w:numFmt w:val="decimal"/>
      <w:lvlText w:val="%4"/>
      <w:lvlJc w:val="left"/>
      <w:pPr>
        <w:ind w:left="26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6C435FC">
      <w:start w:val="1"/>
      <w:numFmt w:val="lowerLetter"/>
      <w:lvlText w:val="%5"/>
      <w:lvlJc w:val="left"/>
      <w:pPr>
        <w:ind w:left="33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10410D4">
      <w:start w:val="1"/>
      <w:numFmt w:val="lowerRoman"/>
      <w:lvlText w:val="%6"/>
      <w:lvlJc w:val="left"/>
      <w:pPr>
        <w:ind w:left="40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6C49E84">
      <w:start w:val="1"/>
      <w:numFmt w:val="decimal"/>
      <w:lvlText w:val="%7"/>
      <w:lvlJc w:val="left"/>
      <w:pPr>
        <w:ind w:left="47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0E216BA">
      <w:start w:val="1"/>
      <w:numFmt w:val="lowerLetter"/>
      <w:lvlText w:val="%8"/>
      <w:lvlJc w:val="left"/>
      <w:pPr>
        <w:ind w:left="55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4087E74">
      <w:start w:val="1"/>
      <w:numFmt w:val="lowerRoman"/>
      <w:lvlText w:val="%9"/>
      <w:lvlJc w:val="left"/>
      <w:pPr>
        <w:ind w:left="6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D4A23B3"/>
    <w:multiLevelType w:val="hybridMultilevel"/>
    <w:tmpl w:val="9C4EEED6"/>
    <w:lvl w:ilvl="0" w:tplc="362C96FE">
      <w:start w:val="1"/>
      <w:numFmt w:val="bullet"/>
      <w:lvlText w:val="•"/>
      <w:lvlJc w:val="left"/>
      <w:pPr>
        <w:ind w:left="4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6F0E7A0">
      <w:start w:val="1"/>
      <w:numFmt w:val="bullet"/>
      <w:lvlText w:val="o"/>
      <w:lvlJc w:val="left"/>
      <w:pPr>
        <w:ind w:left="1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000213C">
      <w:start w:val="1"/>
      <w:numFmt w:val="bullet"/>
      <w:lvlText w:val="▪"/>
      <w:lvlJc w:val="left"/>
      <w:pPr>
        <w:ind w:left="2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E3CCE80">
      <w:start w:val="1"/>
      <w:numFmt w:val="bullet"/>
      <w:lvlText w:val="•"/>
      <w:lvlJc w:val="left"/>
      <w:pPr>
        <w:ind w:left="2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3F8E720">
      <w:start w:val="1"/>
      <w:numFmt w:val="bullet"/>
      <w:lvlText w:val="o"/>
      <w:lvlJc w:val="left"/>
      <w:pPr>
        <w:ind w:left="3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4B8307A">
      <w:start w:val="1"/>
      <w:numFmt w:val="bullet"/>
      <w:lvlText w:val="▪"/>
      <w:lvlJc w:val="left"/>
      <w:pPr>
        <w:ind w:left="4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D3CC250">
      <w:start w:val="1"/>
      <w:numFmt w:val="bullet"/>
      <w:lvlText w:val="•"/>
      <w:lvlJc w:val="left"/>
      <w:pPr>
        <w:ind w:left="4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C785332">
      <w:start w:val="1"/>
      <w:numFmt w:val="bullet"/>
      <w:lvlText w:val="o"/>
      <w:lvlJc w:val="left"/>
      <w:pPr>
        <w:ind w:left="5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B88693A">
      <w:start w:val="1"/>
      <w:numFmt w:val="bullet"/>
      <w:lvlText w:val="▪"/>
      <w:lvlJc w:val="left"/>
      <w:pPr>
        <w:ind w:left="6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EF47645"/>
    <w:multiLevelType w:val="hybridMultilevel"/>
    <w:tmpl w:val="251CFC34"/>
    <w:lvl w:ilvl="0" w:tplc="07A8355A">
      <w:start w:val="1"/>
      <w:numFmt w:val="decimal"/>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FEE2094">
      <w:start w:val="1"/>
      <w:numFmt w:val="lowerLetter"/>
      <w:lvlText w:val="%2"/>
      <w:lvlJc w:val="left"/>
      <w:pPr>
        <w:ind w:left="11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C944EB6">
      <w:start w:val="1"/>
      <w:numFmt w:val="lowerRoman"/>
      <w:lvlText w:val="%3"/>
      <w:lvlJc w:val="left"/>
      <w:pPr>
        <w:ind w:left="1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F20C272">
      <w:start w:val="1"/>
      <w:numFmt w:val="decimal"/>
      <w:lvlText w:val="%4"/>
      <w:lvlJc w:val="left"/>
      <w:pPr>
        <w:ind w:left="26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290DF24">
      <w:start w:val="1"/>
      <w:numFmt w:val="lowerLetter"/>
      <w:lvlText w:val="%5"/>
      <w:lvlJc w:val="left"/>
      <w:pPr>
        <w:ind w:left="33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2FC5C7A">
      <w:start w:val="1"/>
      <w:numFmt w:val="lowerRoman"/>
      <w:lvlText w:val="%6"/>
      <w:lvlJc w:val="left"/>
      <w:pPr>
        <w:ind w:left="40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14EA462">
      <w:start w:val="1"/>
      <w:numFmt w:val="decimal"/>
      <w:lvlText w:val="%7"/>
      <w:lvlJc w:val="left"/>
      <w:pPr>
        <w:ind w:left="47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C4C8D8E">
      <w:start w:val="1"/>
      <w:numFmt w:val="lowerLetter"/>
      <w:lvlText w:val="%8"/>
      <w:lvlJc w:val="left"/>
      <w:pPr>
        <w:ind w:left="55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65625C0">
      <w:start w:val="1"/>
      <w:numFmt w:val="lowerRoman"/>
      <w:lvlText w:val="%9"/>
      <w:lvlJc w:val="left"/>
      <w:pPr>
        <w:ind w:left="6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7446E05"/>
    <w:multiLevelType w:val="hybridMultilevel"/>
    <w:tmpl w:val="2E5AB518"/>
    <w:lvl w:ilvl="0" w:tplc="092A04B8">
      <w:start w:val="1"/>
      <w:numFmt w:val="bullet"/>
      <w:lvlText w:val="•"/>
      <w:lvlJc w:val="left"/>
      <w:pPr>
        <w:ind w:left="4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0C842A6">
      <w:start w:val="1"/>
      <w:numFmt w:val="bullet"/>
      <w:lvlText w:val="o"/>
      <w:lvlJc w:val="left"/>
      <w:pPr>
        <w:ind w:left="13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ADADB36">
      <w:start w:val="1"/>
      <w:numFmt w:val="bullet"/>
      <w:lvlText w:val="▪"/>
      <w:lvlJc w:val="left"/>
      <w:pPr>
        <w:ind w:left="20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B984E74">
      <w:start w:val="1"/>
      <w:numFmt w:val="bullet"/>
      <w:lvlText w:val="•"/>
      <w:lvlJc w:val="left"/>
      <w:pPr>
        <w:ind w:left="28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1A657D0">
      <w:start w:val="1"/>
      <w:numFmt w:val="bullet"/>
      <w:lvlText w:val="o"/>
      <w:lvlJc w:val="left"/>
      <w:pPr>
        <w:ind w:left="35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83C0EFA">
      <w:start w:val="1"/>
      <w:numFmt w:val="bullet"/>
      <w:lvlText w:val="▪"/>
      <w:lvlJc w:val="left"/>
      <w:pPr>
        <w:ind w:left="42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5909B5C">
      <w:start w:val="1"/>
      <w:numFmt w:val="bullet"/>
      <w:lvlText w:val="•"/>
      <w:lvlJc w:val="left"/>
      <w:pPr>
        <w:ind w:left="49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AD4556C">
      <w:start w:val="1"/>
      <w:numFmt w:val="bullet"/>
      <w:lvlText w:val="o"/>
      <w:lvlJc w:val="left"/>
      <w:pPr>
        <w:ind w:left="56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3F0BA1C">
      <w:start w:val="1"/>
      <w:numFmt w:val="bullet"/>
      <w:lvlText w:val="▪"/>
      <w:lvlJc w:val="left"/>
      <w:pPr>
        <w:ind w:left="64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A7135A7"/>
    <w:multiLevelType w:val="hybridMultilevel"/>
    <w:tmpl w:val="E966894C"/>
    <w:lvl w:ilvl="0" w:tplc="CE6A5752">
      <w:start w:val="1"/>
      <w:numFmt w:val="decimal"/>
      <w:lvlText w:val="%1."/>
      <w:lvlJc w:val="left"/>
      <w:pPr>
        <w:ind w:left="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F6EB3CA">
      <w:start w:val="1"/>
      <w:numFmt w:val="lowerLetter"/>
      <w:lvlText w:val="%2"/>
      <w:lvlJc w:val="left"/>
      <w:pPr>
        <w:ind w:left="11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44052EE">
      <w:start w:val="1"/>
      <w:numFmt w:val="lowerRoman"/>
      <w:lvlText w:val="%3"/>
      <w:lvlJc w:val="left"/>
      <w:pPr>
        <w:ind w:left="19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BF28588">
      <w:start w:val="1"/>
      <w:numFmt w:val="decimal"/>
      <w:lvlText w:val="%4"/>
      <w:lvlJc w:val="left"/>
      <w:pPr>
        <w:ind w:left="26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2F8FE1A">
      <w:start w:val="1"/>
      <w:numFmt w:val="lowerLetter"/>
      <w:lvlText w:val="%5"/>
      <w:lvlJc w:val="left"/>
      <w:pPr>
        <w:ind w:left="33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EAEBC0A">
      <w:start w:val="1"/>
      <w:numFmt w:val="lowerRoman"/>
      <w:lvlText w:val="%6"/>
      <w:lvlJc w:val="left"/>
      <w:pPr>
        <w:ind w:left="40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47A54EE">
      <w:start w:val="1"/>
      <w:numFmt w:val="decimal"/>
      <w:lvlText w:val="%7"/>
      <w:lvlJc w:val="left"/>
      <w:pPr>
        <w:ind w:left="47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0AC5922">
      <w:start w:val="1"/>
      <w:numFmt w:val="lowerLetter"/>
      <w:lvlText w:val="%8"/>
      <w:lvlJc w:val="left"/>
      <w:pPr>
        <w:ind w:left="55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88C5C14">
      <w:start w:val="1"/>
      <w:numFmt w:val="lowerRoman"/>
      <w:lvlText w:val="%9"/>
      <w:lvlJc w:val="left"/>
      <w:pPr>
        <w:ind w:left="62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C0F45A7"/>
    <w:multiLevelType w:val="hybridMultilevel"/>
    <w:tmpl w:val="A58A3D6C"/>
    <w:lvl w:ilvl="0" w:tplc="E2E88E1C">
      <w:start w:val="1"/>
      <w:numFmt w:val="bullet"/>
      <w:lvlText w:val="•"/>
      <w:lvlJc w:val="left"/>
      <w:pPr>
        <w:ind w:left="2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5DAE2D8">
      <w:start w:val="1"/>
      <w:numFmt w:val="bullet"/>
      <w:lvlText w:val="o"/>
      <w:lvlJc w:val="left"/>
      <w:pPr>
        <w:ind w:left="1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5DCC8A6">
      <w:start w:val="1"/>
      <w:numFmt w:val="bullet"/>
      <w:lvlText w:val="▪"/>
      <w:lvlJc w:val="left"/>
      <w:pPr>
        <w:ind w:left="21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ACA21C6">
      <w:start w:val="1"/>
      <w:numFmt w:val="bullet"/>
      <w:lvlText w:val="•"/>
      <w:lvlJc w:val="left"/>
      <w:pPr>
        <w:ind w:left="28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02B06E">
      <w:start w:val="1"/>
      <w:numFmt w:val="bullet"/>
      <w:lvlText w:val="o"/>
      <w:lvlJc w:val="left"/>
      <w:pPr>
        <w:ind w:left="35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E6C7FB4">
      <w:start w:val="1"/>
      <w:numFmt w:val="bullet"/>
      <w:lvlText w:val="▪"/>
      <w:lvlJc w:val="left"/>
      <w:pPr>
        <w:ind w:left="42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58E84B4">
      <w:start w:val="1"/>
      <w:numFmt w:val="bullet"/>
      <w:lvlText w:val="•"/>
      <w:lvlJc w:val="left"/>
      <w:pPr>
        <w:ind w:left="49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034BE18">
      <w:start w:val="1"/>
      <w:numFmt w:val="bullet"/>
      <w:lvlText w:val="o"/>
      <w:lvlJc w:val="left"/>
      <w:pPr>
        <w:ind w:left="57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5FC056E">
      <w:start w:val="1"/>
      <w:numFmt w:val="bullet"/>
      <w:lvlText w:val="▪"/>
      <w:lvlJc w:val="left"/>
      <w:pPr>
        <w:ind w:left="64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E4F1AC7"/>
    <w:multiLevelType w:val="hybridMultilevel"/>
    <w:tmpl w:val="F724C6C8"/>
    <w:lvl w:ilvl="0" w:tplc="7F882D3A">
      <w:start w:val="1"/>
      <w:numFmt w:val="decimal"/>
      <w:lvlText w:val="%1."/>
      <w:lvlJc w:val="left"/>
      <w:pPr>
        <w:ind w:left="2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524DC22">
      <w:start w:val="1"/>
      <w:numFmt w:val="lowerLetter"/>
      <w:lvlText w:val="%2"/>
      <w:lvlJc w:val="left"/>
      <w:pPr>
        <w:ind w:left="11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7B669F4">
      <w:start w:val="1"/>
      <w:numFmt w:val="lowerRoman"/>
      <w:lvlText w:val="%3"/>
      <w:lvlJc w:val="left"/>
      <w:pPr>
        <w:ind w:left="19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D8CE240">
      <w:start w:val="1"/>
      <w:numFmt w:val="decimal"/>
      <w:lvlText w:val="%4"/>
      <w:lvlJc w:val="left"/>
      <w:pPr>
        <w:ind w:left="26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C9C8822">
      <w:start w:val="1"/>
      <w:numFmt w:val="lowerLetter"/>
      <w:lvlText w:val="%5"/>
      <w:lvlJc w:val="left"/>
      <w:pPr>
        <w:ind w:left="33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ED2E55A">
      <w:start w:val="1"/>
      <w:numFmt w:val="lowerRoman"/>
      <w:lvlText w:val="%6"/>
      <w:lvlJc w:val="left"/>
      <w:pPr>
        <w:ind w:left="40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AFC2C5C">
      <w:start w:val="1"/>
      <w:numFmt w:val="decimal"/>
      <w:lvlText w:val="%7"/>
      <w:lvlJc w:val="left"/>
      <w:pPr>
        <w:ind w:left="47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3387602">
      <w:start w:val="1"/>
      <w:numFmt w:val="lowerLetter"/>
      <w:lvlText w:val="%8"/>
      <w:lvlJc w:val="left"/>
      <w:pPr>
        <w:ind w:left="55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7AC20E8">
      <w:start w:val="1"/>
      <w:numFmt w:val="lowerRoman"/>
      <w:lvlText w:val="%9"/>
      <w:lvlJc w:val="left"/>
      <w:pPr>
        <w:ind w:left="62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39D10FD"/>
    <w:multiLevelType w:val="hybridMultilevel"/>
    <w:tmpl w:val="CBBC89DE"/>
    <w:lvl w:ilvl="0" w:tplc="985A4990">
      <w:start w:val="1"/>
      <w:numFmt w:val="bullet"/>
      <w:lvlText w:val="•"/>
      <w:lvlJc w:val="left"/>
      <w:pPr>
        <w:ind w:left="4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6807FF4">
      <w:start w:val="1"/>
      <w:numFmt w:val="bullet"/>
      <w:lvlText w:val="o"/>
      <w:lvlJc w:val="left"/>
      <w:pPr>
        <w:ind w:left="1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C5EB8E2">
      <w:start w:val="1"/>
      <w:numFmt w:val="bullet"/>
      <w:lvlText w:val="▪"/>
      <w:lvlJc w:val="left"/>
      <w:pPr>
        <w:ind w:left="2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5CAF020">
      <w:start w:val="1"/>
      <w:numFmt w:val="bullet"/>
      <w:lvlText w:val="•"/>
      <w:lvlJc w:val="left"/>
      <w:pPr>
        <w:ind w:left="2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58CAB32">
      <w:start w:val="1"/>
      <w:numFmt w:val="bullet"/>
      <w:lvlText w:val="o"/>
      <w:lvlJc w:val="left"/>
      <w:pPr>
        <w:ind w:left="3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80A2304">
      <w:start w:val="1"/>
      <w:numFmt w:val="bullet"/>
      <w:lvlText w:val="▪"/>
      <w:lvlJc w:val="left"/>
      <w:pPr>
        <w:ind w:left="4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4E45A20">
      <w:start w:val="1"/>
      <w:numFmt w:val="bullet"/>
      <w:lvlText w:val="•"/>
      <w:lvlJc w:val="left"/>
      <w:pPr>
        <w:ind w:left="4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A6A809C">
      <w:start w:val="1"/>
      <w:numFmt w:val="bullet"/>
      <w:lvlText w:val="o"/>
      <w:lvlJc w:val="left"/>
      <w:pPr>
        <w:ind w:left="5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4C0AE8E">
      <w:start w:val="1"/>
      <w:numFmt w:val="bullet"/>
      <w:lvlText w:val="▪"/>
      <w:lvlJc w:val="left"/>
      <w:pPr>
        <w:ind w:left="6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B944020"/>
    <w:multiLevelType w:val="hybridMultilevel"/>
    <w:tmpl w:val="8C2CEB74"/>
    <w:lvl w:ilvl="0" w:tplc="63B8DE3A">
      <w:start w:val="1"/>
      <w:numFmt w:val="bullet"/>
      <w:lvlText w:val="•"/>
      <w:lvlJc w:val="left"/>
      <w:pPr>
        <w:ind w:left="4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C0E9302">
      <w:start w:val="1"/>
      <w:numFmt w:val="bullet"/>
      <w:lvlText w:val="o"/>
      <w:lvlJc w:val="left"/>
      <w:pPr>
        <w:ind w:left="13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5E6A20">
      <w:start w:val="1"/>
      <w:numFmt w:val="bullet"/>
      <w:lvlText w:val="▪"/>
      <w:lvlJc w:val="left"/>
      <w:pPr>
        <w:ind w:left="20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946F70C">
      <w:start w:val="1"/>
      <w:numFmt w:val="bullet"/>
      <w:lvlText w:val="•"/>
      <w:lvlJc w:val="left"/>
      <w:pPr>
        <w:ind w:left="28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BBE7CAE">
      <w:start w:val="1"/>
      <w:numFmt w:val="bullet"/>
      <w:lvlText w:val="o"/>
      <w:lvlJc w:val="left"/>
      <w:pPr>
        <w:ind w:left="35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B803C72">
      <w:start w:val="1"/>
      <w:numFmt w:val="bullet"/>
      <w:lvlText w:val="▪"/>
      <w:lvlJc w:val="left"/>
      <w:pPr>
        <w:ind w:left="42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00881F6">
      <w:start w:val="1"/>
      <w:numFmt w:val="bullet"/>
      <w:lvlText w:val="•"/>
      <w:lvlJc w:val="left"/>
      <w:pPr>
        <w:ind w:left="49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E7E2890">
      <w:start w:val="1"/>
      <w:numFmt w:val="bullet"/>
      <w:lvlText w:val="o"/>
      <w:lvlJc w:val="left"/>
      <w:pPr>
        <w:ind w:left="56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41A7A5A">
      <w:start w:val="1"/>
      <w:numFmt w:val="bullet"/>
      <w:lvlText w:val="▪"/>
      <w:lvlJc w:val="left"/>
      <w:pPr>
        <w:ind w:left="64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210096A"/>
    <w:multiLevelType w:val="hybridMultilevel"/>
    <w:tmpl w:val="8E3633E8"/>
    <w:lvl w:ilvl="0" w:tplc="9E2ED520">
      <w:start w:val="1"/>
      <w:numFmt w:val="bullet"/>
      <w:lvlText w:val="•"/>
      <w:lvlJc w:val="left"/>
      <w:pPr>
        <w:ind w:left="4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4FE0FB2">
      <w:start w:val="1"/>
      <w:numFmt w:val="bullet"/>
      <w:lvlText w:val="o"/>
      <w:lvlJc w:val="left"/>
      <w:pPr>
        <w:ind w:left="13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D9ADD10">
      <w:start w:val="1"/>
      <w:numFmt w:val="bullet"/>
      <w:lvlText w:val="▪"/>
      <w:lvlJc w:val="left"/>
      <w:pPr>
        <w:ind w:left="20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D08328C">
      <w:start w:val="1"/>
      <w:numFmt w:val="bullet"/>
      <w:lvlText w:val="•"/>
      <w:lvlJc w:val="left"/>
      <w:pPr>
        <w:ind w:left="28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1A6DA9A">
      <w:start w:val="1"/>
      <w:numFmt w:val="bullet"/>
      <w:lvlText w:val="o"/>
      <w:lvlJc w:val="left"/>
      <w:pPr>
        <w:ind w:left="35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8660D58">
      <w:start w:val="1"/>
      <w:numFmt w:val="bullet"/>
      <w:lvlText w:val="▪"/>
      <w:lvlJc w:val="left"/>
      <w:pPr>
        <w:ind w:left="42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5327C36">
      <w:start w:val="1"/>
      <w:numFmt w:val="bullet"/>
      <w:lvlText w:val="•"/>
      <w:lvlJc w:val="left"/>
      <w:pPr>
        <w:ind w:left="49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4A2803E">
      <w:start w:val="1"/>
      <w:numFmt w:val="bullet"/>
      <w:lvlText w:val="o"/>
      <w:lvlJc w:val="left"/>
      <w:pPr>
        <w:ind w:left="56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D400EF6">
      <w:start w:val="1"/>
      <w:numFmt w:val="bullet"/>
      <w:lvlText w:val="▪"/>
      <w:lvlJc w:val="left"/>
      <w:pPr>
        <w:ind w:left="64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A7B7168"/>
    <w:multiLevelType w:val="hybridMultilevel"/>
    <w:tmpl w:val="D6F63B98"/>
    <w:lvl w:ilvl="0" w:tplc="AF0CCA84">
      <w:start w:val="1"/>
      <w:numFmt w:val="bullet"/>
      <w:lvlText w:val="•"/>
      <w:lvlJc w:val="left"/>
      <w:pPr>
        <w:ind w:left="4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1F4D6B4">
      <w:start w:val="1"/>
      <w:numFmt w:val="bullet"/>
      <w:lvlText w:val="o"/>
      <w:lvlJc w:val="left"/>
      <w:pPr>
        <w:ind w:left="13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6C681DA">
      <w:start w:val="1"/>
      <w:numFmt w:val="bullet"/>
      <w:lvlText w:val="▪"/>
      <w:lvlJc w:val="left"/>
      <w:pPr>
        <w:ind w:left="20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9AC2F12">
      <w:start w:val="1"/>
      <w:numFmt w:val="bullet"/>
      <w:lvlText w:val="•"/>
      <w:lvlJc w:val="left"/>
      <w:pPr>
        <w:ind w:left="28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B7EF81C">
      <w:start w:val="1"/>
      <w:numFmt w:val="bullet"/>
      <w:lvlText w:val="o"/>
      <w:lvlJc w:val="left"/>
      <w:pPr>
        <w:ind w:left="35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4022524">
      <w:start w:val="1"/>
      <w:numFmt w:val="bullet"/>
      <w:lvlText w:val="▪"/>
      <w:lvlJc w:val="left"/>
      <w:pPr>
        <w:ind w:left="42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6186CB4">
      <w:start w:val="1"/>
      <w:numFmt w:val="bullet"/>
      <w:lvlText w:val="•"/>
      <w:lvlJc w:val="left"/>
      <w:pPr>
        <w:ind w:left="49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414410A">
      <w:start w:val="1"/>
      <w:numFmt w:val="bullet"/>
      <w:lvlText w:val="o"/>
      <w:lvlJc w:val="left"/>
      <w:pPr>
        <w:ind w:left="56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BFC86B6">
      <w:start w:val="1"/>
      <w:numFmt w:val="bullet"/>
      <w:lvlText w:val="▪"/>
      <w:lvlJc w:val="left"/>
      <w:pPr>
        <w:ind w:left="64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19E38C1"/>
    <w:multiLevelType w:val="hybridMultilevel"/>
    <w:tmpl w:val="B192D3A0"/>
    <w:lvl w:ilvl="0" w:tplc="229407DE">
      <w:start w:val="1"/>
      <w:numFmt w:val="bullet"/>
      <w:lvlText w:val="•"/>
      <w:lvlJc w:val="left"/>
      <w:pPr>
        <w:ind w:left="4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07A28B2">
      <w:start w:val="1"/>
      <w:numFmt w:val="bullet"/>
      <w:lvlText w:val="o"/>
      <w:lvlJc w:val="left"/>
      <w:pPr>
        <w:ind w:left="1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132432A">
      <w:start w:val="1"/>
      <w:numFmt w:val="bullet"/>
      <w:lvlText w:val="▪"/>
      <w:lvlJc w:val="left"/>
      <w:pPr>
        <w:ind w:left="2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DE61B92">
      <w:start w:val="1"/>
      <w:numFmt w:val="bullet"/>
      <w:lvlText w:val="•"/>
      <w:lvlJc w:val="left"/>
      <w:pPr>
        <w:ind w:left="2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9CA4D1A">
      <w:start w:val="1"/>
      <w:numFmt w:val="bullet"/>
      <w:lvlText w:val="o"/>
      <w:lvlJc w:val="left"/>
      <w:pPr>
        <w:ind w:left="3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374C196">
      <w:start w:val="1"/>
      <w:numFmt w:val="bullet"/>
      <w:lvlText w:val="▪"/>
      <w:lvlJc w:val="left"/>
      <w:pPr>
        <w:ind w:left="4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E3628F4">
      <w:start w:val="1"/>
      <w:numFmt w:val="bullet"/>
      <w:lvlText w:val="•"/>
      <w:lvlJc w:val="left"/>
      <w:pPr>
        <w:ind w:left="4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CC05BD6">
      <w:start w:val="1"/>
      <w:numFmt w:val="bullet"/>
      <w:lvlText w:val="o"/>
      <w:lvlJc w:val="left"/>
      <w:pPr>
        <w:ind w:left="5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3F6AF9E">
      <w:start w:val="1"/>
      <w:numFmt w:val="bullet"/>
      <w:lvlText w:val="▪"/>
      <w:lvlJc w:val="left"/>
      <w:pPr>
        <w:ind w:left="6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8124A88"/>
    <w:multiLevelType w:val="hybridMultilevel"/>
    <w:tmpl w:val="021A1062"/>
    <w:lvl w:ilvl="0" w:tplc="BF46540A">
      <w:start w:val="1"/>
      <w:numFmt w:val="bullet"/>
      <w:lvlText w:val="•"/>
      <w:lvlJc w:val="left"/>
      <w:pPr>
        <w:ind w:left="4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110D3C6">
      <w:start w:val="1"/>
      <w:numFmt w:val="bullet"/>
      <w:lvlText w:val="o"/>
      <w:lvlJc w:val="left"/>
      <w:pPr>
        <w:ind w:left="1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448C218">
      <w:start w:val="1"/>
      <w:numFmt w:val="bullet"/>
      <w:lvlText w:val="▪"/>
      <w:lvlJc w:val="left"/>
      <w:pPr>
        <w:ind w:left="2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A104034">
      <w:start w:val="1"/>
      <w:numFmt w:val="bullet"/>
      <w:lvlText w:val="•"/>
      <w:lvlJc w:val="left"/>
      <w:pPr>
        <w:ind w:left="2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98EB874">
      <w:start w:val="1"/>
      <w:numFmt w:val="bullet"/>
      <w:lvlText w:val="o"/>
      <w:lvlJc w:val="left"/>
      <w:pPr>
        <w:ind w:left="3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0489FCE">
      <w:start w:val="1"/>
      <w:numFmt w:val="bullet"/>
      <w:lvlText w:val="▪"/>
      <w:lvlJc w:val="left"/>
      <w:pPr>
        <w:ind w:left="4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9142722">
      <w:start w:val="1"/>
      <w:numFmt w:val="bullet"/>
      <w:lvlText w:val="•"/>
      <w:lvlJc w:val="left"/>
      <w:pPr>
        <w:ind w:left="4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A568D28">
      <w:start w:val="1"/>
      <w:numFmt w:val="bullet"/>
      <w:lvlText w:val="o"/>
      <w:lvlJc w:val="left"/>
      <w:pPr>
        <w:ind w:left="5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F3A0A02">
      <w:start w:val="1"/>
      <w:numFmt w:val="bullet"/>
      <w:lvlText w:val="▪"/>
      <w:lvlJc w:val="left"/>
      <w:pPr>
        <w:ind w:left="6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A1B525A"/>
    <w:multiLevelType w:val="hybridMultilevel"/>
    <w:tmpl w:val="0576E47E"/>
    <w:lvl w:ilvl="0" w:tplc="7C9E2D3A">
      <w:start w:val="3"/>
      <w:numFmt w:val="decimal"/>
      <w:lvlText w:val="%1."/>
      <w:lvlJc w:val="left"/>
      <w:pPr>
        <w:ind w:left="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A3EE582">
      <w:start w:val="1"/>
      <w:numFmt w:val="lowerLetter"/>
      <w:lvlText w:val="%2"/>
      <w:lvlJc w:val="left"/>
      <w:pPr>
        <w:ind w:left="11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12C447E">
      <w:start w:val="1"/>
      <w:numFmt w:val="lowerRoman"/>
      <w:lvlText w:val="%3"/>
      <w:lvlJc w:val="left"/>
      <w:pPr>
        <w:ind w:left="19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D5A51C0">
      <w:start w:val="1"/>
      <w:numFmt w:val="decimal"/>
      <w:lvlText w:val="%4"/>
      <w:lvlJc w:val="left"/>
      <w:pPr>
        <w:ind w:left="26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8DEF660">
      <w:start w:val="1"/>
      <w:numFmt w:val="lowerLetter"/>
      <w:lvlText w:val="%5"/>
      <w:lvlJc w:val="left"/>
      <w:pPr>
        <w:ind w:left="33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D0A325A">
      <w:start w:val="1"/>
      <w:numFmt w:val="lowerRoman"/>
      <w:lvlText w:val="%6"/>
      <w:lvlJc w:val="left"/>
      <w:pPr>
        <w:ind w:left="40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0807E44">
      <w:start w:val="1"/>
      <w:numFmt w:val="decimal"/>
      <w:lvlText w:val="%7"/>
      <w:lvlJc w:val="left"/>
      <w:pPr>
        <w:ind w:left="47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5329AE0">
      <w:start w:val="1"/>
      <w:numFmt w:val="lowerLetter"/>
      <w:lvlText w:val="%8"/>
      <w:lvlJc w:val="left"/>
      <w:pPr>
        <w:ind w:left="55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9C2726A">
      <w:start w:val="1"/>
      <w:numFmt w:val="lowerRoman"/>
      <w:lvlText w:val="%9"/>
      <w:lvlJc w:val="left"/>
      <w:pPr>
        <w:ind w:left="62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BB13DC6"/>
    <w:multiLevelType w:val="hybridMultilevel"/>
    <w:tmpl w:val="270C80FE"/>
    <w:lvl w:ilvl="0" w:tplc="31F4DE9A">
      <w:start w:val="1"/>
      <w:numFmt w:val="bullet"/>
      <w:lvlText w:val="•"/>
      <w:lvlJc w:val="left"/>
      <w:pPr>
        <w:ind w:left="4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DE49E2C">
      <w:start w:val="1"/>
      <w:numFmt w:val="bullet"/>
      <w:lvlText w:val="o"/>
      <w:lvlJc w:val="left"/>
      <w:pPr>
        <w:ind w:left="1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130381E">
      <w:start w:val="1"/>
      <w:numFmt w:val="bullet"/>
      <w:lvlText w:val="▪"/>
      <w:lvlJc w:val="left"/>
      <w:pPr>
        <w:ind w:left="2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68E78F4">
      <w:start w:val="1"/>
      <w:numFmt w:val="bullet"/>
      <w:lvlText w:val="•"/>
      <w:lvlJc w:val="left"/>
      <w:pPr>
        <w:ind w:left="2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76C86FC">
      <w:start w:val="1"/>
      <w:numFmt w:val="bullet"/>
      <w:lvlText w:val="o"/>
      <w:lvlJc w:val="left"/>
      <w:pPr>
        <w:ind w:left="3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20811A8">
      <w:start w:val="1"/>
      <w:numFmt w:val="bullet"/>
      <w:lvlText w:val="▪"/>
      <w:lvlJc w:val="left"/>
      <w:pPr>
        <w:ind w:left="4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9C20234">
      <w:start w:val="1"/>
      <w:numFmt w:val="bullet"/>
      <w:lvlText w:val="•"/>
      <w:lvlJc w:val="left"/>
      <w:pPr>
        <w:ind w:left="4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6AC1C44">
      <w:start w:val="1"/>
      <w:numFmt w:val="bullet"/>
      <w:lvlText w:val="o"/>
      <w:lvlJc w:val="left"/>
      <w:pPr>
        <w:ind w:left="5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FEA4202">
      <w:start w:val="1"/>
      <w:numFmt w:val="bullet"/>
      <w:lvlText w:val="▪"/>
      <w:lvlJc w:val="left"/>
      <w:pPr>
        <w:ind w:left="6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FC81457"/>
    <w:multiLevelType w:val="hybridMultilevel"/>
    <w:tmpl w:val="F22AE204"/>
    <w:lvl w:ilvl="0" w:tplc="53AC580A">
      <w:start w:val="1"/>
      <w:numFmt w:val="bullet"/>
      <w:lvlText w:val="•"/>
      <w:lvlJc w:val="left"/>
      <w:pPr>
        <w:ind w:left="2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CC42298">
      <w:start w:val="1"/>
      <w:numFmt w:val="bullet"/>
      <w:lvlText w:val="o"/>
      <w:lvlJc w:val="left"/>
      <w:pPr>
        <w:ind w:left="1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708E5EE">
      <w:start w:val="1"/>
      <w:numFmt w:val="bullet"/>
      <w:lvlText w:val="▪"/>
      <w:lvlJc w:val="left"/>
      <w:pPr>
        <w:ind w:left="21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31EC53A">
      <w:start w:val="1"/>
      <w:numFmt w:val="bullet"/>
      <w:lvlText w:val="•"/>
      <w:lvlJc w:val="left"/>
      <w:pPr>
        <w:ind w:left="28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B9A7ABA">
      <w:start w:val="1"/>
      <w:numFmt w:val="bullet"/>
      <w:lvlText w:val="o"/>
      <w:lvlJc w:val="left"/>
      <w:pPr>
        <w:ind w:left="35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99884E6">
      <w:start w:val="1"/>
      <w:numFmt w:val="bullet"/>
      <w:lvlText w:val="▪"/>
      <w:lvlJc w:val="left"/>
      <w:pPr>
        <w:ind w:left="42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89EB046">
      <w:start w:val="1"/>
      <w:numFmt w:val="bullet"/>
      <w:lvlText w:val="•"/>
      <w:lvlJc w:val="left"/>
      <w:pPr>
        <w:ind w:left="49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2F8ACD4">
      <w:start w:val="1"/>
      <w:numFmt w:val="bullet"/>
      <w:lvlText w:val="o"/>
      <w:lvlJc w:val="left"/>
      <w:pPr>
        <w:ind w:left="57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EA0DCFE">
      <w:start w:val="1"/>
      <w:numFmt w:val="bullet"/>
      <w:lvlText w:val="▪"/>
      <w:lvlJc w:val="left"/>
      <w:pPr>
        <w:ind w:left="64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748971B1"/>
    <w:multiLevelType w:val="hybridMultilevel"/>
    <w:tmpl w:val="CD444BCA"/>
    <w:lvl w:ilvl="0" w:tplc="0A8867E8">
      <w:start w:val="1"/>
      <w:numFmt w:val="decimal"/>
      <w:lvlText w:val="%1."/>
      <w:lvlJc w:val="left"/>
      <w:pPr>
        <w:ind w:left="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D4C9EB0">
      <w:start w:val="1"/>
      <w:numFmt w:val="lowerLetter"/>
      <w:lvlText w:val="%2"/>
      <w:lvlJc w:val="left"/>
      <w:pPr>
        <w:ind w:left="11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8E8A6D2">
      <w:start w:val="1"/>
      <w:numFmt w:val="lowerRoman"/>
      <w:lvlText w:val="%3"/>
      <w:lvlJc w:val="left"/>
      <w:pPr>
        <w:ind w:left="19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17449AA">
      <w:start w:val="1"/>
      <w:numFmt w:val="decimal"/>
      <w:lvlText w:val="%4"/>
      <w:lvlJc w:val="left"/>
      <w:pPr>
        <w:ind w:left="26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31EEADE">
      <w:start w:val="1"/>
      <w:numFmt w:val="lowerLetter"/>
      <w:lvlText w:val="%5"/>
      <w:lvlJc w:val="left"/>
      <w:pPr>
        <w:ind w:left="33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5DAC008">
      <w:start w:val="1"/>
      <w:numFmt w:val="lowerRoman"/>
      <w:lvlText w:val="%6"/>
      <w:lvlJc w:val="left"/>
      <w:pPr>
        <w:ind w:left="40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A6C92E0">
      <w:start w:val="1"/>
      <w:numFmt w:val="decimal"/>
      <w:lvlText w:val="%7"/>
      <w:lvlJc w:val="left"/>
      <w:pPr>
        <w:ind w:left="47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E8EA9CE">
      <w:start w:val="1"/>
      <w:numFmt w:val="lowerLetter"/>
      <w:lvlText w:val="%8"/>
      <w:lvlJc w:val="left"/>
      <w:pPr>
        <w:ind w:left="55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6125A70">
      <w:start w:val="1"/>
      <w:numFmt w:val="lowerRoman"/>
      <w:lvlText w:val="%9"/>
      <w:lvlJc w:val="left"/>
      <w:pPr>
        <w:ind w:left="62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79186413"/>
    <w:multiLevelType w:val="hybridMultilevel"/>
    <w:tmpl w:val="F454D3D2"/>
    <w:lvl w:ilvl="0" w:tplc="9D4C1098">
      <w:start w:val="1"/>
      <w:numFmt w:val="bullet"/>
      <w:lvlText w:val="•"/>
      <w:lvlJc w:val="left"/>
      <w:pPr>
        <w:ind w:left="4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376D6CE">
      <w:start w:val="1"/>
      <w:numFmt w:val="bullet"/>
      <w:lvlText w:val="o"/>
      <w:lvlJc w:val="left"/>
      <w:pPr>
        <w:ind w:left="13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34213F6">
      <w:start w:val="1"/>
      <w:numFmt w:val="bullet"/>
      <w:lvlText w:val="▪"/>
      <w:lvlJc w:val="left"/>
      <w:pPr>
        <w:ind w:left="20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C644124">
      <w:start w:val="1"/>
      <w:numFmt w:val="bullet"/>
      <w:lvlText w:val="•"/>
      <w:lvlJc w:val="left"/>
      <w:pPr>
        <w:ind w:left="28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E66DF5A">
      <w:start w:val="1"/>
      <w:numFmt w:val="bullet"/>
      <w:lvlText w:val="o"/>
      <w:lvlJc w:val="left"/>
      <w:pPr>
        <w:ind w:left="35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1320F7C">
      <w:start w:val="1"/>
      <w:numFmt w:val="bullet"/>
      <w:lvlText w:val="▪"/>
      <w:lvlJc w:val="left"/>
      <w:pPr>
        <w:ind w:left="42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3962F38">
      <w:start w:val="1"/>
      <w:numFmt w:val="bullet"/>
      <w:lvlText w:val="•"/>
      <w:lvlJc w:val="left"/>
      <w:pPr>
        <w:ind w:left="49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8E22C4">
      <w:start w:val="1"/>
      <w:numFmt w:val="bullet"/>
      <w:lvlText w:val="o"/>
      <w:lvlJc w:val="left"/>
      <w:pPr>
        <w:ind w:left="56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EC8E480">
      <w:start w:val="1"/>
      <w:numFmt w:val="bullet"/>
      <w:lvlText w:val="▪"/>
      <w:lvlJc w:val="left"/>
      <w:pPr>
        <w:ind w:left="64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9FF747F"/>
    <w:multiLevelType w:val="hybridMultilevel"/>
    <w:tmpl w:val="17FA1312"/>
    <w:lvl w:ilvl="0" w:tplc="1534F2BE">
      <w:start w:val="1"/>
      <w:numFmt w:val="bullet"/>
      <w:lvlText w:val="•"/>
      <w:lvlJc w:val="left"/>
      <w:pPr>
        <w:ind w:left="4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208C42C">
      <w:start w:val="1"/>
      <w:numFmt w:val="bullet"/>
      <w:lvlText w:val="o"/>
      <w:lvlJc w:val="left"/>
      <w:pPr>
        <w:ind w:left="13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E02AB44">
      <w:start w:val="1"/>
      <w:numFmt w:val="bullet"/>
      <w:lvlText w:val="▪"/>
      <w:lvlJc w:val="left"/>
      <w:pPr>
        <w:ind w:left="21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53411BE">
      <w:start w:val="1"/>
      <w:numFmt w:val="bullet"/>
      <w:lvlText w:val="•"/>
      <w:lvlJc w:val="left"/>
      <w:pPr>
        <w:ind w:left="28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5907A46">
      <w:start w:val="1"/>
      <w:numFmt w:val="bullet"/>
      <w:lvlText w:val="o"/>
      <w:lvlJc w:val="left"/>
      <w:pPr>
        <w:ind w:left="35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CD48160">
      <w:start w:val="1"/>
      <w:numFmt w:val="bullet"/>
      <w:lvlText w:val="▪"/>
      <w:lvlJc w:val="left"/>
      <w:pPr>
        <w:ind w:left="42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2A40EE6">
      <w:start w:val="1"/>
      <w:numFmt w:val="bullet"/>
      <w:lvlText w:val="•"/>
      <w:lvlJc w:val="left"/>
      <w:pPr>
        <w:ind w:left="49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1E6DC74">
      <w:start w:val="1"/>
      <w:numFmt w:val="bullet"/>
      <w:lvlText w:val="o"/>
      <w:lvlJc w:val="left"/>
      <w:pPr>
        <w:ind w:left="57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8C26C64">
      <w:start w:val="1"/>
      <w:numFmt w:val="bullet"/>
      <w:lvlText w:val="▪"/>
      <w:lvlJc w:val="left"/>
      <w:pPr>
        <w:ind w:left="64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895554889">
    <w:abstractNumId w:val="19"/>
  </w:num>
  <w:num w:numId="2" w16cid:durableId="129786381">
    <w:abstractNumId w:val="22"/>
  </w:num>
  <w:num w:numId="3" w16cid:durableId="1548108470">
    <w:abstractNumId w:val="9"/>
  </w:num>
  <w:num w:numId="4" w16cid:durableId="588269851">
    <w:abstractNumId w:val="5"/>
  </w:num>
  <w:num w:numId="5" w16cid:durableId="1702432309">
    <w:abstractNumId w:val="15"/>
  </w:num>
  <w:num w:numId="6" w16cid:durableId="241258382">
    <w:abstractNumId w:val="1"/>
  </w:num>
  <w:num w:numId="7" w16cid:durableId="1063256699">
    <w:abstractNumId w:val="20"/>
  </w:num>
  <w:num w:numId="8" w16cid:durableId="1286616449">
    <w:abstractNumId w:val="0"/>
  </w:num>
  <w:num w:numId="9" w16cid:durableId="522864927">
    <w:abstractNumId w:val="7"/>
  </w:num>
  <w:num w:numId="10" w16cid:durableId="472187123">
    <w:abstractNumId w:val="6"/>
  </w:num>
  <w:num w:numId="11" w16cid:durableId="1984658807">
    <w:abstractNumId w:val="3"/>
  </w:num>
  <w:num w:numId="12" w16cid:durableId="1202595299">
    <w:abstractNumId w:val="8"/>
  </w:num>
  <w:num w:numId="13" w16cid:durableId="963730304">
    <w:abstractNumId w:val="12"/>
  </w:num>
  <w:num w:numId="14" w16cid:durableId="2037653895">
    <w:abstractNumId w:val="21"/>
  </w:num>
  <w:num w:numId="15" w16cid:durableId="1489395956">
    <w:abstractNumId w:val="24"/>
  </w:num>
  <w:num w:numId="16" w16cid:durableId="1607692981">
    <w:abstractNumId w:val="14"/>
  </w:num>
  <w:num w:numId="17" w16cid:durableId="624236017">
    <w:abstractNumId w:val="10"/>
  </w:num>
  <w:num w:numId="18" w16cid:durableId="2138646251">
    <w:abstractNumId w:val="16"/>
  </w:num>
  <w:num w:numId="19" w16cid:durableId="968897623">
    <w:abstractNumId w:val="18"/>
  </w:num>
  <w:num w:numId="20" w16cid:durableId="2027318155">
    <w:abstractNumId w:val="26"/>
  </w:num>
  <w:num w:numId="21" w16cid:durableId="47611626">
    <w:abstractNumId w:val="13"/>
  </w:num>
  <w:num w:numId="22" w16cid:durableId="307170451">
    <w:abstractNumId w:val="23"/>
  </w:num>
  <w:num w:numId="23" w16cid:durableId="1668170587">
    <w:abstractNumId w:val="17"/>
  </w:num>
  <w:num w:numId="24" w16cid:durableId="282538327">
    <w:abstractNumId w:val="25"/>
  </w:num>
  <w:num w:numId="25" w16cid:durableId="87778117">
    <w:abstractNumId w:val="11"/>
  </w:num>
  <w:num w:numId="26" w16cid:durableId="1343164220">
    <w:abstractNumId w:val="4"/>
  </w:num>
  <w:num w:numId="27" w16cid:durableId="16961540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818"/>
    <w:rsid w:val="00AE1ABB"/>
    <w:rsid w:val="00BC2DE9"/>
    <w:rsid w:val="00E15818"/>
    <w:rsid w:val="00F84F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0FE68"/>
  <w15:docId w15:val="{745C7C96-AC54-4909-AAD6-62A195E8E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6" w:line="249"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numPr>
        <w:numId w:val="27"/>
      </w:numPr>
      <w:spacing w:after="0" w:line="259" w:lineRule="auto"/>
      <w:ind w:left="10" w:hanging="10"/>
      <w:outlineLvl w:val="0"/>
    </w:pPr>
    <w:rPr>
      <w:rFonts w:ascii="Times New Roman" w:eastAsia="Times New Roman" w:hAnsi="Times New Roman" w:cs="Times New Roman"/>
      <w:b/>
      <w:color w:val="000000"/>
      <w:sz w:val="30"/>
    </w:rPr>
  </w:style>
  <w:style w:type="paragraph" w:styleId="Heading2">
    <w:name w:val="heading 2"/>
    <w:next w:val="Normal"/>
    <w:link w:val="Heading2Char"/>
    <w:uiPriority w:val="9"/>
    <w:unhideWhenUsed/>
    <w:qFormat/>
    <w:pPr>
      <w:keepNext/>
      <w:keepLines/>
      <w:numPr>
        <w:ilvl w:val="1"/>
        <w:numId w:val="27"/>
      </w:numPr>
      <w:spacing w:after="68" w:line="248" w:lineRule="auto"/>
      <w:ind w:left="10" w:hanging="10"/>
      <w:outlineLvl w:val="1"/>
    </w:pPr>
    <w:rPr>
      <w:rFonts w:ascii="Times New Roman" w:eastAsia="Times New Roman" w:hAnsi="Times New Roman" w:cs="Times New Roman"/>
      <w:b/>
      <w:color w:val="000000"/>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5"/>
    </w:rPr>
  </w:style>
  <w:style w:type="character" w:customStyle="1" w:styleId="Heading1Char">
    <w:name w:val="Heading 1 Char"/>
    <w:link w:val="Heading1"/>
    <w:rPr>
      <w:rFonts w:ascii="Times New Roman" w:eastAsia="Times New Roman" w:hAnsi="Times New Roman" w:cs="Times New Roman"/>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5164</Words>
  <Characters>29438</Characters>
  <Application>Microsoft Office Word</Application>
  <DocSecurity>0</DocSecurity>
  <Lines>245</Lines>
  <Paragraphs>69</Paragraphs>
  <ScaleCrop>false</ScaleCrop>
  <Company/>
  <LinksUpToDate>false</LinksUpToDate>
  <CharactersWithSpaces>34533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Kasireddy Bhavya sree</cp:lastModifiedBy>
  <cp:revision>2</cp:revision>
  <dcterms:created xsi:type="dcterms:W3CDTF">2026-09-02T08:53:00Z</dcterms:created>
  <dcterms:modified xsi:type="dcterms:W3CDTF">2026-09-02T08:53:00Z</dcterms:modified>
</cp:coreProperties>
</file>