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133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1 October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PER206 AI WeatherWise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Project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AI WeatherWise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Maximum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5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</w:pPr>
    </w:p>
    <w:p>
      <w:pPr>
        <w:pStyle w:val="BodyText"/>
        <w:spacing w:before="144"/>
      </w:pPr>
    </w:p>
    <w:p>
      <w:pPr>
        <w:pStyle w:val="Heading1"/>
      </w:pPr>
      <w:r>
        <w:rPr/>
        <w:t>Solution Architecture </w:t>
      </w:r>
      <w:r>
        <w:rPr>
          <w:spacing w:val="-2"/>
        </w:rPr>
        <w:t>Diagram</w:t>
      </w:r>
    </w:p>
    <w:p>
      <w:pPr>
        <w:pStyle w:val="BodyText"/>
        <w:spacing w:line="249" w:lineRule="auto" w:before="210"/>
        <w:ind w:left="360" w:right="165"/>
      </w:pPr>
      <w:r>
        <w:rPr/>
        <w:t>One</w:t>
      </w:r>
      <w:r>
        <w:rPr>
          <w:spacing w:val="-3"/>
        </w:rPr>
        <w:t> </w:t>
      </w:r>
      <w:r>
        <w:rPr/>
        <w:t>modular</w:t>
      </w:r>
      <w:r>
        <w:rPr>
          <w:spacing w:val="-3"/>
        </w:rPr>
        <w:t> </w:t>
      </w:r>
      <w:r>
        <w:rPr/>
        <w:t>Express</w:t>
      </w:r>
      <w:r>
        <w:rPr>
          <w:spacing w:val="-3"/>
        </w:rPr>
        <w:t> </w:t>
      </w:r>
      <w:r>
        <w:rPr/>
        <w:t>backend</w:t>
      </w:r>
      <w:r>
        <w:rPr>
          <w:spacing w:val="-3"/>
        </w:rPr>
        <w:t> </w:t>
      </w:r>
      <w:r>
        <w:rPr/>
        <w:t>connects</w:t>
      </w:r>
      <w:r>
        <w:rPr>
          <w:spacing w:val="-3"/>
        </w:rPr>
        <w:t> </w:t>
      </w:r>
      <w:r>
        <w:rPr/>
        <w:t>HTTP</w:t>
      </w:r>
      <w:r>
        <w:rPr>
          <w:spacing w:val="-3"/>
        </w:rPr>
        <w:t> </w:t>
      </w:r>
      <w:r>
        <w:rPr/>
        <w:t>clients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authentication,</w:t>
      </w:r>
      <w:r>
        <w:rPr>
          <w:spacing w:val="-3"/>
        </w:rPr>
        <w:t> </w:t>
      </w:r>
      <w:r>
        <w:rPr/>
        <w:t>favorite</w:t>
      </w:r>
      <w:r>
        <w:rPr>
          <w:spacing w:val="-3"/>
        </w:rPr>
        <w:t> </w:t>
      </w:r>
      <w:r>
        <w:rPr/>
        <w:t>locations,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services,</w:t>
      </w:r>
      <w:r>
        <w:rPr>
          <w:spacing w:val="-3"/>
        </w:rPr>
        <w:t> </w:t>
      </w:r>
      <w:r>
        <w:rPr/>
        <w:t>AI insights, and MongoDB.</w:t>
      </w:r>
    </w:p>
    <w:p>
      <w:pPr>
        <w:pStyle w:val="BodyText"/>
      </w:pPr>
    </w:p>
    <w:p>
      <w:pPr>
        <w:pStyle w:val="BodyText"/>
        <w:spacing w:before="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819150</wp:posOffset>
                </wp:positionH>
                <wp:positionV relativeFrom="paragraph">
                  <wp:posOffset>208267</wp:posOffset>
                </wp:positionV>
                <wp:extent cx="6172200" cy="444500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72200" cy="4445000"/>
                          <a:chExt cx="6172200" cy="44450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003550" y="514350"/>
                            <a:ext cx="10160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431800">
                                <a:moveTo>
                                  <a:pt x="50800" y="0"/>
                                </a:moveTo>
                                <a:lnTo>
                                  <a:pt x="50800" y="431800"/>
                                </a:lnTo>
                              </a:path>
                              <a:path w="101600" h="431800">
                                <a:moveTo>
                                  <a:pt x="50800" y="431800"/>
                                </a:moveTo>
                                <a:lnTo>
                                  <a:pt x="0" y="355600"/>
                                </a:lnTo>
                              </a:path>
                              <a:path w="101600" h="431800">
                                <a:moveTo>
                                  <a:pt x="50800" y="431800"/>
                                </a:moveTo>
                                <a:lnTo>
                                  <a:pt x="101600" y="355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0" y="2254250"/>
                            <a:ext cx="18415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0" h="762000">
                                <a:moveTo>
                                  <a:pt x="1841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1841500" y="762000"/>
                                </a:lnTo>
                                <a:lnTo>
                                  <a:pt x="184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0" y="2254250"/>
                            <a:ext cx="18415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0" h="762000">
                                <a:moveTo>
                                  <a:pt x="0" y="762000"/>
                                </a:moveTo>
                                <a:lnTo>
                                  <a:pt x="1841500" y="762000"/>
                                </a:lnTo>
                                <a:lnTo>
                                  <a:pt x="1841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165350" y="2254250"/>
                            <a:ext cx="18415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0" h="762000">
                                <a:moveTo>
                                  <a:pt x="1841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1841500" y="762000"/>
                                </a:lnTo>
                                <a:lnTo>
                                  <a:pt x="184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165350" y="2254250"/>
                            <a:ext cx="18415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0" h="762000">
                                <a:moveTo>
                                  <a:pt x="0" y="762000"/>
                                </a:moveTo>
                                <a:lnTo>
                                  <a:pt x="1841500" y="762000"/>
                                </a:lnTo>
                                <a:lnTo>
                                  <a:pt x="1841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324350" y="2254250"/>
                            <a:ext cx="18415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00" h="762000">
                                <a:moveTo>
                                  <a:pt x="1841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1841500" y="762000"/>
                                </a:lnTo>
                                <a:lnTo>
                                  <a:pt x="184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69950" y="1555750"/>
                            <a:ext cx="529590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0" h="2184400">
                                <a:moveTo>
                                  <a:pt x="3454400" y="1460500"/>
                                </a:moveTo>
                                <a:lnTo>
                                  <a:pt x="5295900" y="1460500"/>
                                </a:lnTo>
                                <a:lnTo>
                                  <a:pt x="5295900" y="698500"/>
                                </a:lnTo>
                                <a:lnTo>
                                  <a:pt x="3454400" y="698500"/>
                                </a:lnTo>
                                <a:lnTo>
                                  <a:pt x="3454400" y="1460500"/>
                                </a:lnTo>
                                <a:close/>
                              </a:path>
                              <a:path w="5295900" h="2184400">
                                <a:moveTo>
                                  <a:pt x="2184400" y="0"/>
                                </a:moveTo>
                                <a:lnTo>
                                  <a:pt x="50800" y="381000"/>
                                </a:lnTo>
                              </a:path>
                              <a:path w="5295900" h="2184400">
                                <a:moveTo>
                                  <a:pt x="50800" y="381000"/>
                                </a:moveTo>
                                <a:lnTo>
                                  <a:pt x="50800" y="698500"/>
                                </a:lnTo>
                              </a:path>
                              <a:path w="5295900" h="2184400">
                                <a:moveTo>
                                  <a:pt x="50800" y="698500"/>
                                </a:moveTo>
                                <a:lnTo>
                                  <a:pt x="0" y="622300"/>
                                </a:lnTo>
                              </a:path>
                              <a:path w="5295900" h="2184400">
                                <a:moveTo>
                                  <a:pt x="50800" y="698500"/>
                                </a:moveTo>
                                <a:lnTo>
                                  <a:pt x="101600" y="622300"/>
                                </a:lnTo>
                              </a:path>
                              <a:path w="5295900" h="2184400">
                                <a:moveTo>
                                  <a:pt x="2184400" y="0"/>
                                </a:moveTo>
                                <a:lnTo>
                                  <a:pt x="2209800" y="381000"/>
                                </a:lnTo>
                              </a:path>
                              <a:path w="5295900" h="2184400">
                                <a:moveTo>
                                  <a:pt x="2209800" y="381000"/>
                                </a:moveTo>
                                <a:lnTo>
                                  <a:pt x="2209800" y="698500"/>
                                </a:lnTo>
                              </a:path>
                              <a:path w="5295900" h="2184400">
                                <a:moveTo>
                                  <a:pt x="2209800" y="698500"/>
                                </a:moveTo>
                                <a:lnTo>
                                  <a:pt x="2159000" y="622300"/>
                                </a:lnTo>
                              </a:path>
                              <a:path w="5295900" h="2184400">
                                <a:moveTo>
                                  <a:pt x="2209800" y="698500"/>
                                </a:moveTo>
                                <a:lnTo>
                                  <a:pt x="2260600" y="622300"/>
                                </a:lnTo>
                              </a:path>
                              <a:path w="5295900" h="2184400">
                                <a:moveTo>
                                  <a:pt x="2184400" y="0"/>
                                </a:moveTo>
                                <a:lnTo>
                                  <a:pt x="4368800" y="381000"/>
                                </a:lnTo>
                              </a:path>
                              <a:path w="5295900" h="2184400">
                                <a:moveTo>
                                  <a:pt x="4368800" y="381000"/>
                                </a:moveTo>
                                <a:lnTo>
                                  <a:pt x="4368800" y="698500"/>
                                </a:lnTo>
                              </a:path>
                              <a:path w="5295900" h="2184400">
                                <a:moveTo>
                                  <a:pt x="4368800" y="698500"/>
                                </a:moveTo>
                                <a:lnTo>
                                  <a:pt x="4318000" y="622300"/>
                                </a:lnTo>
                              </a:path>
                              <a:path w="5295900" h="2184400">
                                <a:moveTo>
                                  <a:pt x="4368800" y="698500"/>
                                </a:moveTo>
                                <a:lnTo>
                                  <a:pt x="4419600" y="622300"/>
                                </a:lnTo>
                              </a:path>
                              <a:path w="5295900" h="2184400">
                                <a:moveTo>
                                  <a:pt x="50800" y="1460500"/>
                                </a:moveTo>
                                <a:lnTo>
                                  <a:pt x="596900" y="2184400"/>
                                </a:lnTo>
                              </a:path>
                              <a:path w="5295900" h="2184400">
                                <a:moveTo>
                                  <a:pt x="596900" y="2184400"/>
                                </a:moveTo>
                                <a:lnTo>
                                  <a:pt x="546100" y="2108200"/>
                                </a:lnTo>
                              </a:path>
                              <a:path w="5295900" h="2184400">
                                <a:moveTo>
                                  <a:pt x="596900" y="2184400"/>
                                </a:moveTo>
                                <a:lnTo>
                                  <a:pt x="647700" y="2108200"/>
                                </a:lnTo>
                              </a:path>
                              <a:path w="5295900" h="2184400">
                                <a:moveTo>
                                  <a:pt x="2209800" y="1460500"/>
                                </a:moveTo>
                                <a:lnTo>
                                  <a:pt x="1104900" y="2184400"/>
                                </a:lnTo>
                              </a:path>
                              <a:path w="5295900" h="2184400">
                                <a:moveTo>
                                  <a:pt x="1104900" y="2184400"/>
                                </a:moveTo>
                                <a:lnTo>
                                  <a:pt x="1054100" y="2108200"/>
                                </a:lnTo>
                              </a:path>
                              <a:path w="5295900" h="2184400">
                                <a:moveTo>
                                  <a:pt x="1104900" y="2184400"/>
                                </a:moveTo>
                                <a:lnTo>
                                  <a:pt x="1155700" y="2108200"/>
                                </a:lnTo>
                              </a:path>
                              <a:path w="5295900" h="2184400">
                                <a:moveTo>
                                  <a:pt x="4368800" y="1460500"/>
                                </a:moveTo>
                                <a:lnTo>
                                  <a:pt x="3962400" y="2184400"/>
                                </a:lnTo>
                              </a:path>
                              <a:path w="5295900" h="2184400">
                                <a:moveTo>
                                  <a:pt x="3962400" y="2184400"/>
                                </a:moveTo>
                                <a:lnTo>
                                  <a:pt x="3911600" y="2108200"/>
                                </a:lnTo>
                              </a:path>
                              <a:path w="5295900" h="2184400">
                                <a:moveTo>
                                  <a:pt x="3962400" y="2184400"/>
                                </a:moveTo>
                                <a:lnTo>
                                  <a:pt x="4013200" y="2108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425950" y="2382378"/>
                            <a:ext cx="1264920" cy="44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Weather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services Provider calls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Local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fallbacks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23850" y="3740150"/>
                            <a:ext cx="2349500" cy="698500"/>
                          </a:xfrm>
                          <a:prstGeom prst="rect">
                            <a:avLst/>
                          </a:prstGeom>
                          <a:solidFill>
                            <a:srgbClr val="EDF2F6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183"/>
                                <w:ind w:left="150" w:right="1483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MongoDB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Mongoose Users and Locations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562350" y="3740150"/>
                            <a:ext cx="2540000" cy="698500"/>
                          </a:xfrm>
                          <a:prstGeom prst="rect">
                            <a:avLst/>
                          </a:prstGeom>
                          <a:solidFill>
                            <a:srgbClr val="EDF2F6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9" w:lineRule="auto" w:before="183"/>
                                <w:ind w:left="150" w:right="878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External Providers OpenWeatherMap</w:t>
                              </w:r>
                              <w:r>
                                <w:rPr>
                                  <w:color w:val="000000"/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20"/>
                                </w:rPr>
                                <w:t>Gemini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784350" y="6350"/>
                            <a:ext cx="2540000" cy="508000"/>
                          </a:xfrm>
                          <a:prstGeom prst="rect">
                            <a:avLst/>
                          </a:prstGeom>
                          <a:solidFill>
                            <a:srgbClr val="EDF2F6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15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HTTP JSON API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Client</w:t>
                              </w:r>
                            </w:p>
                            <w:p>
                              <w:pPr>
                                <w:spacing w:before="10"/>
                                <w:ind w:left="15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Postman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266950" y="2382378"/>
                            <a:ext cx="1043305" cy="44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Location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controllers User ownership Favorite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city</w:t>
                              </w:r>
                              <w:r>
                                <w:rPr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CRUD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7950" y="2382378"/>
                            <a:ext cx="876935" cy="445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0" w:right="18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Authentication </w:t>
                              </w:r>
                              <w:r>
                                <w:rPr>
                                  <w:sz w:val="20"/>
                                </w:rPr>
                                <w:t>bcrypt hashing JWT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verification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784350" y="946150"/>
                            <a:ext cx="2540000" cy="609600"/>
                          </a:xfrm>
                          <a:prstGeom prst="rect">
                            <a:avLst/>
                          </a:prstGeom>
                          <a:solidFill>
                            <a:srgbClr val="EDF2F6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83"/>
                                <w:ind w:left="15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Express API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Entry</w:t>
                              </w:r>
                            </w:p>
                            <w:p>
                              <w:pPr>
                                <w:spacing w:before="10"/>
                                <w:ind w:left="150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</w:rPr>
                                <w:t>Routes and JSON error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0"/>
                                </w:rPr>
                                <w:t>handling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5pt;margin-top:16.399023pt;width:486pt;height:350pt;mso-position-horizontal-relative:page;mso-position-vertical-relative:paragraph;z-index:-15728640;mso-wrap-distance-left:0;mso-wrap-distance-right:0" id="docshapegroup2" coordorigin="1290,328" coordsize="9720,7000">
                <v:shape style="position:absolute;left:6020;top:1137;width:160;height:680" id="docshape3" coordorigin="6020,1138" coordsize="160,680" path="m6100,1138l6100,1818m6100,1818l6020,1698m6100,1818l6180,1698e" filled="false" stroked="true" strokeweight="1pt" strokecolor="#000000">
                  <v:path arrowok="t"/>
                  <v:stroke dashstyle="solid"/>
                </v:shape>
                <v:rect style="position:absolute;left:1300;top:3877;width:2900;height:1200" id="docshape4" filled="true" fillcolor="#edf2f6" stroked="false">
                  <v:fill type="solid"/>
                </v:rect>
                <v:rect style="position:absolute;left:1300;top:3877;width:2900;height:1200" id="docshape5" filled="false" stroked="true" strokeweight="1pt" strokecolor="#000000">
                  <v:stroke dashstyle="solid"/>
                </v:rect>
                <v:rect style="position:absolute;left:4700;top:3877;width:2900;height:1200" id="docshape6" filled="true" fillcolor="#edf2f6" stroked="false">
                  <v:fill type="solid"/>
                </v:rect>
                <v:rect style="position:absolute;left:4700;top:3877;width:2900;height:1200" id="docshape7" filled="false" stroked="true" strokeweight="1pt" strokecolor="#000000">
                  <v:stroke dashstyle="solid"/>
                </v:rect>
                <v:rect style="position:absolute;left:8100;top:3877;width:2900;height:1200" id="docshape8" filled="true" fillcolor="#edf2f6" stroked="false">
                  <v:fill type="solid"/>
                </v:rect>
                <v:shape style="position:absolute;left:2660;top:2777;width:8340;height:3440" id="docshape9" coordorigin="2660,2778" coordsize="8340,3440" path="m8100,5078l11000,5078,11000,3878,8100,3878,8100,5078xm6100,2778l2740,3378m2740,3378l2740,3878m2740,3878l2660,3758m2740,3878l2820,3758m6100,2778l6140,3378m6140,3378l6140,3878m6140,3878l6060,3758m6140,3878l6220,3758m6100,2778l9540,3378m9540,3378l9540,3878m9540,3878l9460,3758m9540,3878l9620,3758m2740,5078l3600,6218m3600,6218l3520,6098m3600,6218l3680,6098m6140,5078l4400,6218m4400,6218l4320,6098m4400,6218l4480,6098m9540,5078l8900,6218m8900,6218l8820,6098m8900,6218l8980,6098e" filled="false" stroked="true" strokeweight="1pt" strokecolor="#000000">
                  <v:path arrowok="t"/>
                  <v:stroke dashstyle="solid"/>
                </v:shape>
                <v:shape style="position:absolute;left:8260;top:4079;width:1992;height:702" type="#_x0000_t202" id="docshape10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Weather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AI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services Provider calls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Local </w:t>
                        </w:r>
                        <w:r>
                          <w:rPr>
                            <w:spacing w:val="-2"/>
                            <w:sz w:val="20"/>
                          </w:rPr>
                          <w:t>fallbacks</w:t>
                        </w:r>
                      </w:p>
                    </w:txbxContent>
                  </v:textbox>
                  <w10:wrap type="none"/>
                </v:shape>
                <v:shape style="position:absolute;left:1800;top:6217;width:3700;height:1100" type="#_x0000_t202" id="docshape11" filled="true" fillcolor="#edf2f6" stroked="true" strokeweight="1pt" strokecolor="#000000">
                  <v:textbox inset="0,0,0,0">
                    <w:txbxContent>
                      <w:p>
                        <w:pPr>
                          <w:spacing w:line="249" w:lineRule="auto" w:before="183"/>
                          <w:ind w:left="150" w:right="1483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MongoDB</w:t>
                        </w:r>
                        <w:r>
                          <w:rPr>
                            <w:color w:val="00000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z w:val="20"/>
                          </w:rPr>
                          <w:t>via</w:t>
                        </w:r>
                        <w:r>
                          <w:rPr>
                            <w:color w:val="00000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z w:val="20"/>
                          </w:rPr>
                          <w:t>Mongoose Users and Locations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900;top:6217;width:4000;height:1100" type="#_x0000_t202" id="docshape12" filled="true" fillcolor="#edf2f6" stroked="true" strokeweight="1pt" strokecolor="#000000">
                  <v:textbox inset="0,0,0,0">
                    <w:txbxContent>
                      <w:p>
                        <w:pPr>
                          <w:spacing w:line="249" w:lineRule="auto" w:before="183"/>
                          <w:ind w:left="150" w:right="878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External Providers OpenWeatherMap</w:t>
                        </w:r>
                        <w:r>
                          <w:rPr>
                            <w:color w:val="00000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z w:val="20"/>
                          </w:rPr>
                          <w:t>and</w:t>
                        </w:r>
                        <w:r>
                          <w:rPr>
                            <w:color w:val="000000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z w:val="20"/>
                          </w:rPr>
                          <w:t>Gemini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100;top:337;width:4000;height:800" type="#_x0000_t202" id="docshape13" filled="true" fillcolor="#edf2f6" stroked="true" strokeweight="1pt" strokecolor="#000000">
                  <v:textbox inset="0,0,0,0">
                    <w:txbxContent>
                      <w:p>
                        <w:pPr>
                          <w:spacing w:before="183"/>
                          <w:ind w:left="15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HTTP JSON API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Client</w:t>
                        </w:r>
                      </w:p>
                      <w:p>
                        <w:pPr>
                          <w:spacing w:before="10"/>
                          <w:ind w:left="15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Postman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860;top:4079;width:1643;height:702" type="#_x0000_t202" id="docshape14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Location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controllers User ownership Favorite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city</w:t>
                        </w:r>
                        <w:r>
                          <w:rPr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CRUD</w:t>
                        </w:r>
                      </w:p>
                    </w:txbxContent>
                  </v:textbox>
                  <w10:wrap type="none"/>
                </v:shape>
                <v:shape style="position:absolute;left:1460;top:4079;width:1381;height:702" type="#_x0000_t202" id="docshape15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0" w:right="18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Authentication </w:t>
                        </w:r>
                        <w:r>
                          <w:rPr>
                            <w:sz w:val="20"/>
                          </w:rPr>
                          <w:t>bcrypt hashing JWT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verification</w:t>
                        </w:r>
                      </w:p>
                    </w:txbxContent>
                  </v:textbox>
                  <w10:wrap type="none"/>
                </v:shape>
                <v:shape style="position:absolute;left:4100;top:1817;width:4000;height:960" type="#_x0000_t202" id="docshape16" filled="true" fillcolor="#edf2f6" stroked="true" strokeweight="1pt" strokecolor="#000000">
                  <v:textbox inset="0,0,0,0">
                    <w:txbxContent>
                      <w:p>
                        <w:pPr>
                          <w:spacing w:before="183"/>
                          <w:ind w:left="15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Express API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Entry</w:t>
                        </w:r>
                      </w:p>
                      <w:p>
                        <w:pPr>
                          <w:spacing w:before="10"/>
                          <w:ind w:left="150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z w:val="20"/>
                          </w:rPr>
                          <w:t>Routes and JSON error </w:t>
                        </w:r>
                        <w:r>
                          <w:rPr>
                            <w:color w:val="000000"/>
                            <w:spacing w:val="-2"/>
                            <w:sz w:val="20"/>
                          </w:rPr>
                          <w:t>handling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sectPr>
          <w:headerReference w:type="default" r:id="rId5"/>
          <w:type w:val="continuous"/>
          <w:pgSz w:w="12240" w:h="15840"/>
          <w:pgMar w:header="240" w:footer="0" w:top="2100" w:bottom="280" w:left="1080" w:right="1080"/>
          <w:pgNumType w:start="1"/>
        </w:sectPr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360"/>
      </w:pPr>
      <w:r>
        <w:rPr/>
        <w:t>AI WeatherWise API | </w:t>
      </w:r>
      <w:r>
        <w:rPr>
          <w:spacing w:val="-2"/>
        </w:rPr>
        <w:t>Continued</w:t>
      </w:r>
    </w:p>
    <w:p>
      <w:pPr>
        <w:pStyle w:val="BodyText"/>
        <w:spacing w:before="160"/>
      </w:pPr>
    </w:p>
    <w:p>
      <w:pPr>
        <w:pStyle w:val="Heading1"/>
      </w:pPr>
      <w:r>
        <w:rPr/>
        <w:t>Component Description </w:t>
      </w:r>
      <w:r>
        <w:rPr>
          <w:spacing w:val="-2"/>
        </w:rPr>
        <w:t>Table</w:t>
      </w:r>
    </w:p>
    <w:p>
      <w:pPr>
        <w:pStyle w:val="BodyText"/>
        <w:spacing w:before="7"/>
        <w:rPr>
          <w:b/>
          <w:sz w:val="16"/>
        </w:rPr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5400"/>
        <w:gridCol w:w="2060"/>
      </w:tblGrid>
      <w:tr>
        <w:trPr>
          <w:trHeight w:val="465" w:hRule="atLeast"/>
        </w:trPr>
        <w:tc>
          <w:tcPr>
            <w:tcW w:w="19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Component</w:t>
            </w:r>
          </w:p>
        </w:tc>
        <w:tc>
          <w:tcPr>
            <w:tcW w:w="540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Description or </w:t>
            </w:r>
            <w:r>
              <w:rPr>
                <w:b/>
                <w:spacing w:val="-4"/>
                <w:sz w:val="20"/>
              </w:rPr>
              <w:t>Role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Technologies</w:t>
            </w:r>
          </w:p>
        </w:tc>
      </w:tr>
      <w:tr>
        <w:trPr>
          <w:trHeight w:val="945" w:hRule="atLeast"/>
        </w:trPr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Client </w:t>
            </w:r>
            <w:r>
              <w:rPr>
                <w:spacing w:val="-2"/>
                <w:sz w:val="20"/>
              </w:rPr>
              <w:t>layer</w:t>
            </w:r>
          </w:p>
        </w:tc>
        <w:tc>
          <w:tcPr>
            <w:tcW w:w="5400" w:type="dxa"/>
          </w:tcPr>
          <w:p>
            <w:pPr>
              <w:pStyle w:val="TableParagraph"/>
              <w:spacing w:line="249" w:lineRule="auto"/>
              <w:ind w:right="169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details,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favorite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fields,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 weather values. Receives JSON tokens, data, insights, and </w:t>
            </w:r>
            <w:r>
              <w:rPr>
                <w:spacing w:val="-2"/>
                <w:sz w:val="20"/>
              </w:rPr>
              <w:t>errors.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HTTP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JSON;</w:t>
            </w:r>
            <w:r>
              <w:rPr>
                <w:spacing w:val="-2"/>
                <w:sz w:val="20"/>
              </w:rPr>
              <w:t> Postman</w:t>
            </w:r>
          </w:p>
        </w:tc>
      </w:tr>
      <w:tr>
        <w:trPr>
          <w:trHeight w:val="705" w:hRule="atLeast"/>
        </w:trPr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API </w:t>
            </w:r>
            <w:r>
              <w:rPr>
                <w:spacing w:val="-2"/>
                <w:sz w:val="20"/>
              </w:rPr>
              <w:t>entry</w:t>
            </w:r>
          </w:p>
        </w:tc>
        <w:tc>
          <w:tcPr>
            <w:tcW w:w="540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Registers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route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groups,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parses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JSON,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enables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CORS,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handles missing routes and exceptions.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Node.js; Express; </w:t>
            </w:r>
            <w:r>
              <w:rPr>
                <w:spacing w:val="-4"/>
                <w:sz w:val="20"/>
              </w:rPr>
              <w:t>cors</w:t>
            </w:r>
          </w:p>
        </w:tc>
      </w:tr>
      <w:tr>
        <w:trPr>
          <w:trHeight w:val="945" w:hRule="atLeast"/>
        </w:trPr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5400" w:type="dxa"/>
          </w:tcPr>
          <w:p>
            <w:pPr>
              <w:pStyle w:val="TableParagraph"/>
              <w:spacing w:line="249" w:lineRule="auto"/>
              <w:ind w:right="169"/>
              <w:rPr>
                <w:sz w:val="20"/>
              </w:rPr>
            </w:pPr>
            <w:r>
              <w:rPr>
                <w:sz w:val="20"/>
              </w:rPr>
              <w:t>Hashes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passwords,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checks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login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credentials,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issues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30-</w:t>
            </w:r>
            <w:r>
              <w:rPr>
                <w:sz w:val="20"/>
              </w:rPr>
              <w:t>day JWTs, and loads users for private endpoints.</w:t>
            </w:r>
          </w:p>
        </w:tc>
        <w:tc>
          <w:tcPr>
            <w:tcW w:w="2060" w:type="dxa"/>
          </w:tcPr>
          <w:p>
            <w:pPr>
              <w:pStyle w:val="TableParagraph"/>
              <w:spacing w:line="249" w:lineRule="auto"/>
              <w:ind w:right="325"/>
              <w:rPr>
                <w:sz w:val="20"/>
              </w:rPr>
            </w:pPr>
            <w:r>
              <w:rPr>
                <w:spacing w:val="-2"/>
                <w:sz w:val="20"/>
              </w:rPr>
              <w:t>bcryptjs; </w:t>
            </w:r>
            <w:r>
              <w:rPr>
                <w:sz w:val="20"/>
              </w:rPr>
              <w:t>jsonwebtoken;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User </w:t>
            </w:r>
            <w:r>
              <w:rPr>
                <w:spacing w:val="-2"/>
                <w:sz w:val="20"/>
              </w:rPr>
              <w:t>model</w:t>
            </w:r>
          </w:p>
        </w:tc>
      </w:tr>
      <w:tr>
        <w:trPr>
          <w:trHeight w:val="705" w:hRule="atLeast"/>
        </w:trPr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Location </w:t>
            </w:r>
            <w:r>
              <w:rPr>
                <w:spacing w:val="-2"/>
                <w:sz w:val="20"/>
              </w:rPr>
              <w:t>logic</w:t>
            </w:r>
          </w:p>
        </w:tc>
        <w:tc>
          <w:tcPr>
            <w:tcW w:w="540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Creates,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lists,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updates,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deletes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favorites.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Checks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ownership and duplicate city-country entries.</w:t>
            </w:r>
          </w:p>
        </w:tc>
        <w:tc>
          <w:tcPr>
            <w:tcW w:w="2060" w:type="dxa"/>
          </w:tcPr>
          <w:p>
            <w:pPr>
              <w:pStyle w:val="TableParagraph"/>
              <w:spacing w:line="249" w:lineRule="auto"/>
              <w:ind w:right="326"/>
              <w:rPr>
                <w:sz w:val="20"/>
              </w:rPr>
            </w:pPr>
            <w:r>
              <w:rPr>
                <w:sz w:val="20"/>
              </w:rPr>
              <w:t>Location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controller; </w:t>
            </w:r>
            <w:r>
              <w:rPr>
                <w:spacing w:val="-2"/>
                <w:sz w:val="20"/>
              </w:rPr>
              <w:t>Mongoose</w:t>
            </w:r>
          </w:p>
        </w:tc>
      </w:tr>
      <w:tr>
        <w:trPr>
          <w:trHeight w:val="945" w:hRule="atLeast"/>
        </w:trPr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Weather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5400" w:type="dxa"/>
          </w:tcPr>
          <w:p>
            <w:pPr>
              <w:pStyle w:val="TableParagraph"/>
              <w:spacing w:line="249" w:lineRule="auto"/>
              <w:ind w:right="169"/>
              <w:rPr>
                <w:sz w:val="20"/>
              </w:rPr>
            </w:pPr>
            <w:r>
              <w:rPr>
                <w:sz w:val="20"/>
              </w:rPr>
              <w:t>Calls OpenWeatherMap using metric units. Returns temperature,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humidity,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wind,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condition;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fallback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has isMock true.</w:t>
            </w:r>
          </w:p>
        </w:tc>
        <w:tc>
          <w:tcPr>
            <w:tcW w:w="2060" w:type="dxa"/>
          </w:tcPr>
          <w:p>
            <w:pPr>
              <w:pStyle w:val="TableParagraph"/>
              <w:spacing w:line="249" w:lineRule="auto"/>
              <w:ind w:right="126"/>
              <w:rPr>
                <w:sz w:val="20"/>
              </w:rPr>
            </w:pPr>
            <w:r>
              <w:rPr>
                <w:sz w:val="20"/>
              </w:rPr>
              <w:t>weatherService;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fetch; </w:t>
            </w:r>
            <w:r>
              <w:rPr>
                <w:spacing w:val="-2"/>
                <w:sz w:val="20"/>
              </w:rPr>
              <w:t>OpenWeatherMap</w:t>
            </w:r>
          </w:p>
        </w:tc>
      </w:tr>
      <w:tr>
        <w:trPr>
          <w:trHeight w:val="705" w:hRule="atLeast"/>
        </w:trPr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AI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540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Uses supplied weather values for summaries or advice. Calls Gemini 2.5 Flash; local rules handle missing keys or </w:t>
            </w:r>
            <w:r>
              <w:rPr>
                <w:spacing w:val="-2"/>
                <w:sz w:val="20"/>
              </w:rPr>
              <w:t>failures.</w:t>
            </w:r>
          </w:p>
        </w:tc>
        <w:tc>
          <w:tcPr>
            <w:tcW w:w="2060" w:type="dxa"/>
          </w:tcPr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controller;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Google Generative AI SDK</w:t>
            </w:r>
          </w:p>
        </w:tc>
      </w:tr>
      <w:tr>
        <w:trPr>
          <w:trHeight w:val="705" w:hRule="atLeast"/>
        </w:trPr>
        <w:tc>
          <w:tcPr>
            <w:tcW w:w="19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5400" w:type="dxa"/>
          </w:tcPr>
          <w:p>
            <w:pPr>
              <w:pStyle w:val="TableParagraph"/>
              <w:spacing w:line="249" w:lineRule="auto"/>
              <w:ind w:right="169"/>
              <w:rPr>
                <w:sz w:val="20"/>
              </w:rPr>
            </w:pPr>
            <w:r>
              <w:rPr>
                <w:sz w:val="20"/>
              </w:rPr>
              <w:t>Stores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location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records,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timestamps,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user references, and unique indexes.</w:t>
            </w:r>
          </w:p>
        </w:tc>
        <w:tc>
          <w:tcPr>
            <w:tcW w:w="20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MongoDB; </w:t>
            </w:r>
            <w:r>
              <w:rPr>
                <w:spacing w:val="-2"/>
                <w:sz w:val="20"/>
              </w:rPr>
              <w:t>Mongoose</w:t>
            </w:r>
          </w:p>
        </w:tc>
      </w:tr>
    </w:tbl>
    <w:p>
      <w:pPr>
        <w:pStyle w:val="BodyText"/>
        <w:spacing w:before="214"/>
        <w:rPr>
          <w:b/>
        </w:rPr>
      </w:pPr>
    </w:p>
    <w:p>
      <w:pPr>
        <w:pStyle w:val="Heading1"/>
      </w:pPr>
      <w:r>
        <w:rPr/>
        <w:t>Deployment </w:t>
      </w:r>
      <w:r>
        <w:rPr>
          <w:spacing w:val="-2"/>
        </w:rPr>
        <w:t>Scope</w:t>
      </w:r>
    </w:p>
    <w:p>
      <w:pPr>
        <w:pStyle w:val="BodyText"/>
        <w:spacing w:line="249" w:lineRule="auto" w:before="210"/>
        <w:ind w:left="360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backend</w:t>
      </w:r>
      <w:r>
        <w:rPr>
          <w:spacing w:val="-3"/>
        </w:rPr>
        <w:t> </w:t>
      </w:r>
      <w:r>
        <w:rPr/>
        <w:t>application.</w:t>
      </w:r>
      <w:r>
        <w:rPr>
          <w:spacing w:val="-3"/>
        </w:rPr>
        <w:t> </w:t>
      </w:r>
      <w:r>
        <w:rPr/>
        <w:t>Server</w:t>
      </w:r>
      <w:r>
        <w:rPr>
          <w:spacing w:val="-3"/>
        </w:rPr>
        <w:t> </w:t>
      </w:r>
      <w:r>
        <w:rPr/>
        <w:t>startup</w:t>
      </w:r>
      <w:r>
        <w:rPr>
          <w:spacing w:val="-3"/>
        </w:rPr>
        <w:t> </w:t>
      </w:r>
      <w:r>
        <w:rPr/>
        <w:t>waits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MongoDB.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hosting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automated</w:t>
      </w:r>
      <w:r>
        <w:rPr>
          <w:spacing w:val="-3"/>
        </w:rPr>
        <w:t> </w:t>
      </w:r>
      <w:r>
        <w:rPr/>
        <w:t>deployment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 specified. Live weather and AI run on external providers; fallback responses run within the backend.</w:t>
      </w:r>
    </w:p>
    <w:sectPr>
      <w:pgSz w:w="12240" w:h="15840"/>
      <w:pgMar w:header="240" w:footer="0" w:top="21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91072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91584">
              <wp:simplePos x="0" y="0"/>
              <wp:positionH relativeFrom="page">
                <wp:posOffset>3051263</wp:posOffset>
              </wp:positionH>
              <wp:positionV relativeFrom="page">
                <wp:posOffset>1124260</wp:posOffset>
              </wp:positionV>
              <wp:extent cx="1670050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7005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Solution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Architecture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0.257004pt;margin-top:88.524414pt;width:131.5pt;height:17.55pt;mso-position-horizontal-relative:page;mso-position-vertical-relative:page;z-index:-15824896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Solution </w:t>
                    </w:r>
                    <w:r>
                      <w:rPr>
                        <w:b/>
                        <w:spacing w:val="-2"/>
                        <w:sz w:val="28"/>
                      </w:rPr>
                      <w:t>Architecture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5"/>
      <w:ind w:left="11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2026-10-01T15:33:21Z</dcterms:created>
  <dcterms:modified xsi:type="dcterms:W3CDTF">2026-10-01T15:33:21Z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2026-10-01T00:00:00Z</vt:filetime>
  </property>
  <property fmtid="{D5CDD505-2E9C-101B-9397-08002B2CF9AE}" pid="6" name="Producer">
    <vt:lpwstr>ReportLab PDF Library - (opensource)</vt:lpwstr>
  </property>
</Properties>
</file>