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right="-421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DevOps Lab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right="-42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Bhavya Mistry</w:t>
        <w:tab/>
        <w:tab/>
        <w:tab/>
        <w:tab/>
        <w:tab/>
        <w:tab/>
        <w:tab/>
        <w:tab/>
        <w:t xml:space="preserve">             Roll No.: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33 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Experiment No. 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05">
      <w:pPr>
        <w:tabs>
          <w:tab w:val="left" w:pos="120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Screenshots:</w:t>
      </w:r>
    </w:p>
    <w:p w:rsidR="00000000" w:rsidDel="00000000" w:rsidP="00000000" w:rsidRDefault="00000000" w:rsidRPr="00000000" w14:paraId="00000006">
      <w:pPr>
        <w:tabs>
          <w:tab w:val="left" w:pos="120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480500" cy="2362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120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480500" cy="1447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20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120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120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480500" cy="3644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120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1200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40" w:top="1440" w:left="851" w:right="849" w:header="708" w:footer="26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