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2040" w14:textId="5750D1A5" w:rsidR="00352CA5" w:rsidRDefault="00352CA5"/>
    <w:p w14:paraId="528797DC" w14:textId="36D9A27F" w:rsidR="00F80CAD" w:rsidRDefault="00F80CAD"/>
    <w:p w14:paraId="563BB83A" w14:textId="4C177DF5" w:rsidR="00F80CAD" w:rsidRDefault="00F80CAD"/>
    <w:p w14:paraId="735B1902" w14:textId="6D8B8CC4" w:rsidR="00F80CAD" w:rsidRDefault="00F80CAD">
      <w:r>
        <w:t>Observations</w:t>
      </w:r>
    </w:p>
    <w:p w14:paraId="1DA4223B" w14:textId="3CC201FB" w:rsidR="00F80CAD" w:rsidRDefault="00F80CAD"/>
    <w:p w14:paraId="79D2DE22" w14:textId="77777777" w:rsidR="00F80CAD" w:rsidRDefault="00F80CAD"/>
    <w:p w14:paraId="52B83391" w14:textId="77777777" w:rsidR="00F80CAD" w:rsidRPr="00F80CAD" w:rsidRDefault="00F80CAD" w:rsidP="00F80CAD">
      <w:pPr>
        <w:shd w:val="clear" w:color="auto" w:fill="222222"/>
        <w:spacing w:after="150"/>
        <w:rPr>
          <w:rFonts w:ascii="Helvetica Neue for IBM" w:eastAsia="Times New Roman" w:hAnsi="Helvetica Neue for IBM" w:cs="Times New Roman"/>
          <w:color w:val="CCCCCC"/>
        </w:rPr>
      </w:pPr>
      <w:r w:rsidRPr="00F80CAD">
        <w:rPr>
          <w:rFonts w:ascii="Helvetica Neue for IBM" w:eastAsia="Times New Roman" w:hAnsi="Helvetica Neue for IBM" w:cs="Times New Roman"/>
          <w:color w:val="CCCCCC"/>
        </w:rPr>
        <w:t>Now with the dashboard completed, you should be able to use it to analyze SpaceX launch data, and answer the following questions:</w:t>
      </w:r>
    </w:p>
    <w:p w14:paraId="7F9F112C" w14:textId="50602FFE" w:rsidR="00F80CAD" w:rsidRDefault="00F80CAD" w:rsidP="00F80CAD">
      <w:pPr>
        <w:numPr>
          <w:ilvl w:val="0"/>
          <w:numId w:val="2"/>
        </w:numPr>
        <w:shd w:val="clear" w:color="auto" w:fill="222222"/>
        <w:spacing w:before="100" w:beforeAutospacing="1" w:after="100" w:afterAutospacing="1"/>
        <w:rPr>
          <w:rFonts w:ascii="Helvetica Neue for IBM" w:eastAsia="Times New Roman" w:hAnsi="Helvetica Neue for IBM" w:cs="Times New Roman"/>
          <w:color w:val="CCCCCC"/>
        </w:rPr>
      </w:pPr>
      <w:r w:rsidRPr="00F80CAD">
        <w:rPr>
          <w:rFonts w:ascii="Helvetica Neue for IBM" w:eastAsia="Times New Roman" w:hAnsi="Helvetica Neue for IBM" w:cs="Times New Roman"/>
          <w:color w:val="CCCCCC"/>
        </w:rPr>
        <w:t>Which site has the largest successful launches?</w:t>
      </w:r>
      <w:r>
        <w:rPr>
          <w:rFonts w:ascii="Helvetica Neue for IBM" w:eastAsia="Times New Roman" w:hAnsi="Helvetica Neue for IBM" w:cs="Times New Roman"/>
          <w:color w:val="CCCCCC"/>
        </w:rPr>
        <w:t xml:space="preserve"> KSC LC-39A</w:t>
      </w:r>
    </w:p>
    <w:p w14:paraId="2A98869B" w14:textId="33233AF6" w:rsidR="00F80CAD" w:rsidRPr="00F80CAD" w:rsidRDefault="00F80CAD" w:rsidP="00F80CAD">
      <w:pPr>
        <w:numPr>
          <w:ilvl w:val="0"/>
          <w:numId w:val="2"/>
        </w:numPr>
        <w:shd w:val="clear" w:color="auto" w:fill="222222"/>
        <w:spacing w:before="100" w:beforeAutospacing="1" w:after="100" w:afterAutospacing="1"/>
        <w:rPr>
          <w:rFonts w:ascii="Helvetica Neue for IBM" w:eastAsia="Times New Roman" w:hAnsi="Helvetica Neue for IBM" w:cs="Times New Roman"/>
          <w:color w:val="CCCCCC"/>
        </w:rPr>
      </w:pPr>
      <w:r w:rsidRPr="00F80CAD">
        <w:rPr>
          <w:rFonts w:ascii="Helvetica Neue for IBM" w:eastAsia="Times New Roman" w:hAnsi="Helvetica Neue for IBM" w:cs="Times New Roman"/>
          <w:color w:val="CCCCCC"/>
        </w:rPr>
        <w:t>Which site has the highest launch success rate?</w:t>
      </w:r>
      <w:r w:rsidRPr="00F80CAD">
        <w:rPr>
          <w:rFonts w:ascii="Helvetica Neue for IBM" w:eastAsia="Times New Roman" w:hAnsi="Helvetica Neue for IBM" w:cs="Times New Roman"/>
          <w:color w:val="CCCCCC"/>
        </w:rPr>
        <w:t xml:space="preserve"> </w:t>
      </w:r>
      <w:r>
        <w:rPr>
          <w:rFonts w:ascii="Helvetica Neue for IBM" w:eastAsia="Times New Roman" w:hAnsi="Helvetica Neue for IBM" w:cs="Times New Roman"/>
          <w:color w:val="CCCCCC"/>
        </w:rPr>
        <w:t>KSC LC-39A</w:t>
      </w:r>
    </w:p>
    <w:p w14:paraId="3870A933" w14:textId="6BFC5E56" w:rsidR="00F80CAD" w:rsidRPr="00F80CAD" w:rsidRDefault="00F80CAD" w:rsidP="00F80CAD">
      <w:pPr>
        <w:numPr>
          <w:ilvl w:val="0"/>
          <w:numId w:val="2"/>
        </w:numPr>
        <w:shd w:val="clear" w:color="auto" w:fill="222222"/>
        <w:spacing w:before="100" w:beforeAutospacing="1" w:after="100" w:afterAutospacing="1"/>
        <w:rPr>
          <w:rFonts w:ascii="Helvetica Neue for IBM" w:eastAsia="Times New Roman" w:hAnsi="Helvetica Neue for IBM" w:cs="Times New Roman"/>
          <w:color w:val="CCCCCC"/>
        </w:rPr>
      </w:pPr>
      <w:r w:rsidRPr="00F80CAD">
        <w:rPr>
          <w:rFonts w:ascii="Helvetica Neue for IBM" w:eastAsia="Times New Roman" w:hAnsi="Helvetica Neue for IBM" w:cs="Times New Roman"/>
          <w:color w:val="CCCCCC"/>
        </w:rPr>
        <w:t>Which payload range(s) has the highest launch success rate?</w:t>
      </w:r>
      <w:r w:rsidR="005D004E" w:rsidRPr="005D004E">
        <w:rPr>
          <w:rFonts w:ascii="Helvetica Neue for IBM" w:eastAsia="Times New Roman" w:hAnsi="Helvetica Neue for IBM" w:cs="Times New Roman"/>
          <w:color w:val="CCCCCC"/>
        </w:rPr>
        <w:t xml:space="preserve"> </w:t>
      </w:r>
      <w:r w:rsidR="005D004E">
        <w:rPr>
          <w:rFonts w:ascii="Helvetica Neue for IBM" w:eastAsia="Times New Roman" w:hAnsi="Helvetica Neue for IBM" w:cs="Times New Roman"/>
          <w:color w:val="CCCCCC"/>
        </w:rPr>
        <w:t>KSC LC-39A</w:t>
      </w:r>
    </w:p>
    <w:p w14:paraId="5517C88B" w14:textId="2727B1B9" w:rsidR="00F80CAD" w:rsidRPr="00F80CAD" w:rsidRDefault="00F80CAD" w:rsidP="00F80CAD">
      <w:pPr>
        <w:numPr>
          <w:ilvl w:val="0"/>
          <w:numId w:val="2"/>
        </w:numPr>
        <w:shd w:val="clear" w:color="auto" w:fill="222222"/>
        <w:spacing w:before="100" w:beforeAutospacing="1" w:after="100" w:afterAutospacing="1"/>
        <w:rPr>
          <w:rFonts w:ascii="Helvetica Neue for IBM" w:eastAsia="Times New Roman" w:hAnsi="Helvetica Neue for IBM" w:cs="Times New Roman"/>
          <w:color w:val="CCCCCC"/>
        </w:rPr>
      </w:pPr>
      <w:r w:rsidRPr="00F80CAD">
        <w:rPr>
          <w:rFonts w:ascii="Helvetica Neue for IBM" w:eastAsia="Times New Roman" w:hAnsi="Helvetica Neue for IBM" w:cs="Times New Roman"/>
          <w:color w:val="CCCCCC"/>
        </w:rPr>
        <w:t xml:space="preserve">Which payload range(s) has the lowest launch success </w:t>
      </w:r>
      <w:proofErr w:type="spellStart"/>
      <w:proofErr w:type="gramStart"/>
      <w:r w:rsidRPr="00F80CAD">
        <w:rPr>
          <w:rFonts w:ascii="Helvetica Neue for IBM" w:eastAsia="Times New Roman" w:hAnsi="Helvetica Neue for IBM" w:cs="Times New Roman"/>
          <w:color w:val="CCCCCC"/>
        </w:rPr>
        <w:t>rate?</w:t>
      </w:r>
      <w:r w:rsidR="005D004E">
        <w:rPr>
          <w:rFonts w:ascii="Helvetica Neue for IBM" w:eastAsia="Times New Roman" w:hAnsi="Helvetica Neue for IBM" w:cs="Times New Roman"/>
          <w:color w:val="CCCCCC"/>
        </w:rPr>
        <w:t>CCAFS</w:t>
      </w:r>
      <w:proofErr w:type="spellEnd"/>
      <w:proofErr w:type="gramEnd"/>
      <w:r w:rsidR="005D004E">
        <w:rPr>
          <w:rFonts w:ascii="Helvetica Neue for IBM" w:eastAsia="Times New Roman" w:hAnsi="Helvetica Neue for IBM" w:cs="Times New Roman"/>
          <w:color w:val="CCCCCC"/>
        </w:rPr>
        <w:t xml:space="preserve"> Lc-40</w:t>
      </w:r>
    </w:p>
    <w:p w14:paraId="622C25EF" w14:textId="77777777" w:rsidR="00F80CAD" w:rsidRDefault="00F80CAD"/>
    <w:sectPr w:rsidR="00F80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for IBM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77737"/>
    <w:multiLevelType w:val="multilevel"/>
    <w:tmpl w:val="7390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544CB5"/>
    <w:multiLevelType w:val="multilevel"/>
    <w:tmpl w:val="7390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834585">
    <w:abstractNumId w:val="0"/>
  </w:num>
  <w:num w:numId="2" w16cid:durableId="2032367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AD"/>
    <w:rsid w:val="00352CA5"/>
    <w:rsid w:val="0057084A"/>
    <w:rsid w:val="005D004E"/>
    <w:rsid w:val="00661B12"/>
    <w:rsid w:val="008A4D32"/>
    <w:rsid w:val="00F8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A25D2"/>
  <w15:chartTrackingRefBased/>
  <w15:docId w15:val="{D6F5AA11-1B07-BF4D-ADA7-952793F6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C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6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Devarakonda</dc:creator>
  <cp:keywords/>
  <dc:description/>
  <cp:lastModifiedBy>Bhavya Devarakonda</cp:lastModifiedBy>
  <cp:revision>2</cp:revision>
  <dcterms:created xsi:type="dcterms:W3CDTF">2022-09-29T22:43:00Z</dcterms:created>
  <dcterms:modified xsi:type="dcterms:W3CDTF">2022-09-29T22:52:00Z</dcterms:modified>
</cp:coreProperties>
</file>