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Peer Buddy System – NMIMS</w:t>
      </w:r>
    </w:p>
    <w:p>
      <w:pPr/>
      <w:r>
        <w:rPr>
          <w:b/>
        </w:rPr>
        <w:t xml:space="preserve">Application Design Document (Functionality, Backend Storage, UI and User Options)</w:t>
      </w:r>
    </w:p>
    <w:p>
      <w:pPr/>
      <w:r>
        <w:t xml:space="preserve">Prepared by: G. Bhavyasree | Roll No. A027 | SAP ID 70572400072 | CSDS-A Subject: Software Engineering | Version 1.0 | Draft</w:t>
      </w:r>
    </w:p>
    <w:p>
      <w:pPr>
        <w:pStyle w:val="Heading2"/>
      </w:pPr>
      <w:r>
        <w:t xml:space="preserve">1. Purpose and Overview</w:t>
      </w:r>
    </w:p>
    <w:p>
      <w:pPr/>
      <w:r>
        <w:t xml:space="preserve">The Peer Buddy System (PBS) is a web application for NMIMS students to find study partners, project teammates and mentors inside their own college community. A student signs in with their college identity, builds a short profile (skills, interests, subjects, availability), gets suggestions for compatible buddies, connects with them, chats, plans study sessions and leaves feedback afterwards. Faculty and mentors oversee the process, and the administrator keeps the platform safe.</w:t>
      </w:r>
    </w:p>
    <w:p>
      <w:pPr/>
      <w:r>
        <w:t xml:space="preserve">The document turns the 17 user stories from Experiment 1 into a buildable specification: what the system does, where the data lives, what each screen looks like, and what each type of user can do.</w:t>
      </w:r>
    </w:p>
    <w:p>
      <w:pPr/>
      <w:r>
        <w:rPr>
          <w:b/>
        </w:rPr>
        <w:t xml:space="preserve">Goals</w:t>
      </w:r>
    </w:p>
    <w:p>
      <w:pPr>
        <w:pStyle w:val="ListParagraph"/>
        <w:numPr>
          <w:ilvl w:val="0"/>
          <w:numId w:val="2"/>
        </w:numPr>
      </w:pPr>
      <w:r>
        <w:t xml:space="preserve">Help students (especially first-years and lateral entrants) find the right peer within minutes.</w:t>
      </w:r>
    </w:p>
    <w:p>
      <w:pPr>
        <w:pStyle w:val="ListParagraph"/>
        <w:numPr>
          <w:ilvl w:val="0"/>
          <w:numId w:val="2"/>
        </w:numPr>
      </w:pPr>
      <w:r>
        <w:t xml:space="preserve">Keep all interaction inside a verified NMIMS-only space.</w:t>
      </w:r>
    </w:p>
    <w:p>
      <w:pPr>
        <w:pStyle w:val="ListParagraph"/>
        <w:numPr>
          <w:ilvl w:val="0"/>
          <w:numId w:val="2"/>
        </w:numPr>
      </w:pPr>
      <w:r>
        <w:t xml:space="preserve">Give faculty and mentors light-touch visibility, not control over every chat.</w:t>
      </w:r>
    </w:p>
    <w:p>
      <w:pPr>
        <w:pStyle w:val="ListParagraph"/>
        <w:numPr>
          <w:ilvl w:val="0"/>
          <w:numId w:val="2"/>
        </w:numPr>
      </w:pPr>
      <w:r>
        <w:t xml:space="preserve">Keep the interface plain, fast and mobile-friendly.</w:t>
      </w:r>
    </w:p>
    <w:p>
      <w:pPr/>
      <w:r>
        <w:rPr>
          <w:b/>
        </w:rPr>
        <w:t xml:space="preserve">Out of scope for Release 1</w:t>
      </w:r>
    </w:p>
    <w:p>
      <w:pPr/>
      <w:r>
        <w:t xml:space="preserve">Video calling, payments, public (non-NMIMS) sign-up, native mobile apps and AI-generated study plans.</w:t>
      </w:r>
    </w:p>
    <w:p>
      <w:pPr>
        <w:pStyle w:val="Heading2"/>
      </w:pPr>
      <w:r>
        <w:t xml:space="preserve">2. Users and Roles</w:t>
      </w:r>
    </w:p>
    <w:tbl>
      <w:tblPr>
        <w:tblStyle w:val="TableGrid"/>
        <w:tblW w:w="0" w:type="auto"/>
        <w:tblLayout w:type="fixed"/>
        <w:tblLook w:val="04A0" w:firstRow="1" w:lastRow="0" w:firstColumn="0" w:lastColumn="0" w:noHBand="0" w:noVBand="1"/>
      </w:tblPr>
      <w:tblGrid>
        <w:gridCol w:w="1668"/>
        <w:gridCol w:w="3012"/>
        <w:gridCol w:w="4680"/>
      </w:tblGrid>
      <w:tr>
        <w:trPr>
          <w:tblHeader/>
        </w:trPr>
        <w:tc>
          <w:tcPr>
            <w:tcW w:w="1668" w:type="dxa"/>
            <w:shd w:val="clear" w:color="auto" w:fill="F2F2F2"/>
          </w:tcPr>
          <w:p>
            <w:pPr/>
            <w:r>
              <w:t xml:space="preserve">Role</w:t>
            </w:r>
          </w:p>
        </w:tc>
        <w:tc>
          <w:tcPr>
            <w:tcW w:w="3012" w:type="dxa"/>
            <w:shd w:val="clear" w:color="auto" w:fill="F2F2F2"/>
          </w:tcPr>
          <w:p>
            <w:pPr/>
            <w:r>
              <w:t xml:space="preserve">Who they are</w:t>
            </w:r>
          </w:p>
        </w:tc>
        <w:tc>
          <w:tcPr>
            <w:tcW w:w="4680" w:type="dxa"/>
            <w:shd w:val="clear" w:color="auto" w:fill="F2F2F2"/>
          </w:tcPr>
          <w:p>
            <w:pPr/>
            <w:r>
              <w:t xml:space="preserve">Main purpose</w:t>
            </w:r>
          </w:p>
        </w:tc>
      </w:tr>
      <w:tr>
        <w:tc>
          <w:tcPr>
            <w:tcW w:w="1668" w:type="dxa"/>
          </w:tcPr>
          <w:p>
            <w:pPr/>
            <w:r>
              <w:t xml:space="preserve">Student</w:t>
            </w:r>
          </w:p>
        </w:tc>
        <w:tc>
          <w:tcPr>
            <w:tcW w:w="3012" w:type="dxa"/>
          </w:tcPr>
          <w:p>
            <w:pPr/>
            <w:r>
              <w:t xml:space="preserve">Any enrolled NMIMS student</w:t>
            </w:r>
          </w:p>
        </w:tc>
        <w:tc>
          <w:tcPr>
            <w:tcW w:w="4680" w:type="dxa"/>
          </w:tcPr>
          <w:p>
            <w:pPr/>
            <w:r>
              <w:t xml:space="preserve">Find buddies, chat, schedule sessions, rate</w:t>
            </w:r>
          </w:p>
        </w:tc>
      </w:tr>
      <w:tr>
        <w:tc>
          <w:tcPr>
            <w:tcW w:w="1668" w:type="dxa"/>
          </w:tcPr>
          <w:p>
            <w:pPr/>
            <w:r>
              <w:t xml:space="preserve">Mentor</w:t>
            </w:r>
          </w:p>
        </w:tc>
        <w:tc>
          <w:tcPr>
            <w:tcW w:w="3012" w:type="dxa"/>
          </w:tcPr>
          <w:p>
            <w:pPr/>
            <w:r>
              <w:t xml:space="preserve">Senior student, alumnus or faculty volunteer</w:t>
            </w:r>
          </w:p>
        </w:tc>
        <w:tc>
          <w:tcPr>
            <w:tcW w:w="4680" w:type="dxa"/>
          </w:tcPr>
          <w:p>
            <w:pPr/>
            <w:r>
              <w:t xml:space="preserve">Review flagged requests, share resources, guide</w:t>
            </w:r>
          </w:p>
        </w:tc>
      </w:tr>
      <w:tr>
        <w:tc>
          <w:tcPr>
            <w:tcW w:w="1668" w:type="dxa"/>
          </w:tcPr>
          <w:p>
            <w:pPr/>
            <w:r>
              <w:t xml:space="preserve">Faculty</w:t>
            </w:r>
          </w:p>
        </w:tc>
        <w:tc>
          <w:tcPr>
            <w:tcW w:w="3012" w:type="dxa"/>
          </w:tcPr>
          <w:p>
            <w:pPr/>
            <w:r>
              <w:t xml:space="preserve">Teaching staff</w:t>
            </w:r>
          </w:p>
        </w:tc>
        <w:tc>
          <w:tcPr>
            <w:tcW w:w="4680" w:type="dxa"/>
          </w:tcPr>
          <w:p>
            <w:pPr/>
            <w:r>
              <w:t xml:space="preserve">Monitor sessions and participation in their department</w:t>
            </w:r>
          </w:p>
        </w:tc>
      </w:tr>
      <w:tr>
        <w:tc>
          <w:tcPr>
            <w:tcW w:w="1668" w:type="dxa"/>
          </w:tcPr>
          <w:p>
            <w:pPr/>
            <w:r>
              <w:t xml:space="preserve">Administrator</w:t>
            </w:r>
          </w:p>
        </w:tc>
        <w:tc>
          <w:tcPr>
            <w:tcW w:w="3012" w:type="dxa"/>
          </w:tcPr>
          <w:p>
            <w:pPr/>
            <w:r>
              <w:t xml:space="preserve">Student-affairs or IT staff</w:t>
            </w:r>
          </w:p>
        </w:tc>
        <w:tc>
          <w:tcPr>
            <w:tcW w:w="4680" w:type="dxa"/>
          </w:tcPr>
          <w:p>
            <w:pPr/>
            <w:r>
              <w:t xml:space="preserve">Manage users, reports, settings, statistics</w:t>
            </w:r>
          </w:p>
        </w:tc>
      </w:tr>
    </w:tbl>
    <w:p>
      <w:pPr/>
      <w:r>
        <w:t xml:space="preserve">Roles are assigned by the administrator. A person can hold one role at a time in Release 1.</w:t>
      </w:r>
    </w:p>
    <w:p>
      <w:pPr>
        <w:pStyle w:val="Heading2"/>
      </w:pPr>
      <w:r>
        <w:t xml:space="preserve">3. Functional Modules</w:t>
      </w:r>
    </w:p>
    <w:p>
      <w:pPr/>
      <w:r>
        <w:t xml:space="preserve">Each module maps back to the user stories (US) of Experiment 1.</w:t>
      </w:r>
    </w:p>
    <w:p>
      <w:pPr>
        <w:pStyle w:val="Heading3"/>
      </w:pPr>
      <w:r>
        <w:t xml:space="preserve">3.1 Registration and Login (US1, US2, US12)</w:t>
      </w:r>
    </w:p>
    <w:p>
      <w:pPr>
        <w:pStyle w:val="ListParagraph"/>
        <w:numPr>
          <w:ilvl w:val="0"/>
          <w:numId w:val="3"/>
        </w:numPr>
      </w:pPr>
      <w:r>
        <w:t xml:space="preserve">Sign-up allowed only with an official NMIMS email (for example name@nmims.in or the student domain used by the college). Other domains are rejected.</w:t>
      </w:r>
    </w:p>
    <w:p>
      <w:pPr>
        <w:pStyle w:val="ListParagraph"/>
        <w:numPr>
          <w:ilvl w:val="0"/>
          <w:numId w:val="3"/>
        </w:numPr>
      </w:pPr>
      <w:r>
        <w:t xml:space="preserve">Student enters full name, SAP ID, school, program, year and semester, email and password.</w:t>
      </w:r>
    </w:p>
    <w:p>
      <w:pPr>
        <w:pStyle w:val="ListParagraph"/>
        <w:numPr>
          <w:ilvl w:val="0"/>
          <w:numId w:val="3"/>
        </w:numPr>
      </w:pPr>
      <w:r>
        <w:t xml:space="preserve">SAP ID and email must both be unique. Password: minimum 8 characters, with at least one letter and one number.</w:t>
      </w:r>
    </w:p>
    <w:p>
      <w:pPr>
        <w:pStyle w:val="ListParagraph"/>
        <w:numPr>
          <w:ilvl w:val="0"/>
          <w:numId w:val="3"/>
        </w:numPr>
      </w:pPr>
      <w:r>
        <w:t xml:space="preserve">A verification email with a link (valid 24 hours) is sent. The account stays inactive until verified.</w:t>
      </w:r>
    </w:p>
    <w:p>
      <w:pPr>
        <w:pStyle w:val="ListParagraph"/>
        <w:numPr>
          <w:ilvl w:val="0"/>
          <w:numId w:val="3"/>
        </w:numPr>
      </w:pPr>
      <w:r>
        <w:t xml:space="preserve">Login by email and password. Five wrong attempts lock the account for 15 minutes.</w:t>
      </w:r>
    </w:p>
    <w:p>
      <w:pPr>
        <w:pStyle w:val="ListParagraph"/>
        <w:numPr>
          <w:ilvl w:val="0"/>
          <w:numId w:val="3"/>
        </w:numPr>
      </w:pPr>
      <w:r>
        <w:t xml:space="preserve">"Forgot password" sends a reset link valid for 30 minutes.</w:t>
      </w:r>
    </w:p>
    <w:p>
      <w:pPr>
        <w:pStyle w:val="ListParagraph"/>
        <w:numPr>
          <w:ilvl w:val="0"/>
          <w:numId w:val="3"/>
        </w:numPr>
      </w:pPr>
      <w:r>
        <w:t xml:space="preserve">After login, users are sent to their own dashboard: student, mentor, faculty or admin.</w:t>
      </w:r>
    </w:p>
    <w:p>
      <w:pPr>
        <w:pStyle w:val="Heading3"/>
      </w:pPr>
      <w:r>
        <w:t xml:space="preserve">3.2 Profile Management (US3)</w:t>
      </w:r>
    </w:p>
    <w:p>
      <w:pPr>
        <w:pStyle w:val="ListParagraph"/>
        <w:numPr>
          <w:ilvl w:val="0"/>
          <w:numId w:val="4"/>
        </w:numPr>
      </w:pPr>
      <w:r>
        <w:t xml:space="preserve">Editable fields: photo, short bio (up to 250 characters), school, program, semester, skills, interests, subjects needing help, subjects they can help with, preferred study mode (online, on campus, both), and weekly availability slots.</w:t>
      </w:r>
    </w:p>
    <w:p>
      <w:pPr>
        <w:pStyle w:val="ListParagraph"/>
        <w:numPr>
          <w:ilvl w:val="0"/>
          <w:numId w:val="4"/>
        </w:numPr>
      </w:pPr>
      <w:r>
        <w:t xml:space="preserve">Skills and interests are chosen from a managed list (admin can add items) with an "add your own" option that goes for admin approval.</w:t>
      </w:r>
    </w:p>
    <w:p>
      <w:pPr>
        <w:pStyle w:val="ListParagraph"/>
        <w:numPr>
          <w:ilvl w:val="0"/>
          <w:numId w:val="4"/>
        </w:numPr>
      </w:pPr>
      <w:r>
        <w:t xml:space="preserve">Privacy toggles: show or hide email, show or hide availability, "open to new requests" on or off.</w:t>
      </w:r>
    </w:p>
    <w:p>
      <w:pPr>
        <w:pStyle w:val="ListParagraph"/>
        <w:numPr>
          <w:ilvl w:val="0"/>
          <w:numId w:val="4"/>
        </w:numPr>
      </w:pPr>
      <w:r>
        <w:t xml:space="preserve">Profile completeness meter (for example 70 percent) encourages filling in the details that improve matching.</w:t>
      </w:r>
    </w:p>
    <w:p>
      <w:pPr>
        <w:pStyle w:val="Heading3"/>
      </w:pPr>
      <w:r>
        <w:t xml:space="preserve">3.3 Search and Matching (US4)</w:t>
      </w:r>
    </w:p>
    <w:p>
      <w:pPr>
        <w:pStyle w:val="ListParagraph"/>
        <w:numPr>
          <w:ilvl w:val="0"/>
          <w:numId w:val="5"/>
        </w:numPr>
      </w:pPr>
      <w:r>
        <w:t xml:space="preserve">Keyword search by name, skill, subject or interest.</w:t>
      </w:r>
    </w:p>
    <w:p>
      <w:pPr>
        <w:pStyle w:val="ListParagraph"/>
        <w:numPr>
          <w:ilvl w:val="0"/>
          <w:numId w:val="5"/>
        </w:numPr>
      </w:pPr>
      <w:r>
        <w:t xml:space="preserve">Filters: school, program, semester, skill, interest, availability day, study mode, minimum rating.</w:t>
      </w:r>
    </w:p>
    <w:p>
      <w:pPr>
        <w:pStyle w:val="ListParagraph"/>
        <w:numPr>
          <w:ilvl w:val="0"/>
          <w:numId w:val="5"/>
        </w:numPr>
      </w:pPr>
      <w:r>
        <w:t xml:space="preserve">Sort by best match, highest rating or recently active.</w:t>
      </w:r>
    </w:p>
    <w:p>
      <w:pPr>
        <w:pStyle w:val="ListParagraph"/>
        <w:numPr>
          <w:ilvl w:val="0"/>
          <w:numId w:val="5"/>
        </w:numPr>
      </w:pPr>
      <w:r>
        <w:rPr>
          <w:b/>
        </w:rPr>
        <w:t xml:space="preserve">Match score</w:t>
      </w:r>
      <w:r>
        <w:t xml:space="preserve"> (0 to 100) is computed as a weighted sum: shared skills and subjects 40, complementary needs (one can help, other needs help) 25, overlapping availability 20, same school or semester 10, rating 5. Weights are stored in settings so the administrator can tune them.</w:t>
      </w:r>
    </w:p>
    <w:p>
      <w:pPr>
        <w:pStyle w:val="ListParagraph"/>
        <w:numPr>
          <w:ilvl w:val="0"/>
          <w:numId w:val="5"/>
        </w:numPr>
      </w:pPr>
      <w:r>
        <w:t xml:space="preserve">"Suggested for you" strip on the dashboard shows the top five matches with a short reason, such as "Both interested in Data Analytics; free Tue and Thu evenings".</w:t>
      </w:r>
    </w:p>
    <w:p>
      <w:pPr>
        <w:pStyle w:val="Heading3"/>
      </w:pPr>
      <w:r>
        <w:t xml:space="preserve">3.4 Buddy Requests (US5, US6, US14)</w:t>
      </w:r>
    </w:p>
    <w:p>
      <w:pPr>
        <w:pStyle w:val="ListParagraph"/>
        <w:numPr>
          <w:ilvl w:val="0"/>
          <w:numId w:val="6"/>
        </w:numPr>
      </w:pPr>
      <w:r>
        <w:t xml:space="preserve">A student sends a request with an optional note of up to 200 characters.</w:t>
      </w:r>
    </w:p>
    <w:p>
      <w:pPr>
        <w:pStyle w:val="ListParagraph"/>
        <w:numPr>
          <w:ilvl w:val="0"/>
          <w:numId w:val="6"/>
        </w:numPr>
      </w:pPr>
      <w:r>
        <w:t xml:space="preserve">Rules: no duplicate pending request to the same person, no request to self, and a maximum of 10 pending outgoing requests.</w:t>
      </w:r>
    </w:p>
    <w:p>
      <w:pPr>
        <w:pStyle w:val="ListParagraph"/>
        <w:numPr>
          <w:ilvl w:val="0"/>
          <w:numId w:val="6"/>
        </w:numPr>
      </w:pPr>
      <w:r>
        <w:t xml:space="preserve">The receiver sees Pending requests with Accept, Decline and View profile buttons.</w:t>
      </w:r>
    </w:p>
    <w:p>
      <w:pPr>
        <w:pStyle w:val="ListParagraph"/>
        <w:numPr>
          <w:ilvl w:val="0"/>
          <w:numId w:val="6"/>
        </w:numPr>
      </w:pPr>
      <w:r>
        <w:t xml:space="preserve">On accept, a buddy connection is created and chat opens. On decline, the sender is told politely without extra detail.</w:t>
      </w:r>
    </w:p>
    <w:p>
      <w:pPr>
        <w:pStyle w:val="ListParagraph"/>
        <w:numPr>
          <w:ilvl w:val="0"/>
          <w:numId w:val="6"/>
        </w:numPr>
      </w:pPr>
      <w:r>
        <w:rPr>
          <w:b/>
        </w:rPr>
        <w:t xml:space="preserve">Mentor review</w:t>
      </w:r>
      <w:r>
        <w:t xml:space="preserve">: requests are routed to a mentor only when flagged, for example the sender has been reported before, or one party is a first-year being matched with a much senior student, or the admin has switched on "review all requests". The mentor approves or rejects, and the decision is stored.</w:t>
      </w:r>
    </w:p>
    <w:p>
      <w:pPr>
        <w:pStyle w:val="ListParagraph"/>
        <w:numPr>
          <w:ilvl w:val="0"/>
          <w:numId w:val="6"/>
        </w:numPr>
      </w:pPr>
      <w:r>
        <w:t xml:space="preserve">Either buddy can end a connection at any time. The other person is notified.</w:t>
      </w:r>
    </w:p>
    <w:p>
      <w:pPr>
        <w:pStyle w:val="Heading3"/>
      </w:pPr>
      <w:r>
        <w:t xml:space="preserve">3.5 Chat (US7)</w:t>
      </w:r>
    </w:p>
    <w:p>
      <w:pPr>
        <w:pStyle w:val="ListParagraph"/>
        <w:numPr>
          <w:ilvl w:val="0"/>
          <w:numId w:val="7"/>
        </w:numPr>
      </w:pPr>
      <w:r>
        <w:t xml:space="preserve">One-to-one chat between connected buddies, delivered in real time.</w:t>
      </w:r>
    </w:p>
    <w:p>
      <w:pPr>
        <w:pStyle w:val="ListParagraph"/>
        <w:numPr>
          <w:ilvl w:val="0"/>
          <w:numId w:val="7"/>
        </w:numPr>
      </w:pPr>
      <w:r>
        <w:t xml:space="preserve">Text messages up to 1000 characters, plus file or image sharing (PDF, DOCX, PNG, JPG, up to 5 MB).</w:t>
      </w:r>
    </w:p>
    <w:p>
      <w:pPr>
        <w:pStyle w:val="ListParagraph"/>
        <w:numPr>
          <w:ilvl w:val="0"/>
          <w:numId w:val="7"/>
        </w:numPr>
      </w:pPr>
      <w:r>
        <w:t xml:space="preserve">Message states: sent, delivered, read. Typing indicator and online status.</w:t>
      </w:r>
    </w:p>
    <w:p>
      <w:pPr>
        <w:pStyle w:val="ListParagraph"/>
        <w:numPr>
          <w:ilvl w:val="0"/>
          <w:numId w:val="7"/>
        </w:numPr>
      </w:pPr>
      <w:r>
        <w:t xml:space="preserve">Chat history is kept for the whole academic year and then archived.</w:t>
      </w:r>
    </w:p>
    <w:p>
      <w:pPr>
        <w:pStyle w:val="ListParagraph"/>
        <w:numPr>
          <w:ilvl w:val="0"/>
          <w:numId w:val="7"/>
        </w:numPr>
      </w:pPr>
      <w:r>
        <w:t xml:space="preserve">A message can be reported, which attaches the last 20 messages to the report for the administrator.</w:t>
      </w:r>
    </w:p>
    <w:p>
      <w:pPr>
        <w:pStyle w:val="Heading3"/>
      </w:pPr>
      <w:r>
        <w:t xml:space="preserve">3.6 Study Session Scheduling (US8, US13)</w:t>
      </w:r>
    </w:p>
    <w:p>
      <w:pPr>
        <w:pStyle w:val="ListParagraph"/>
        <w:numPr>
          <w:ilvl w:val="0"/>
          <w:numId w:val="8"/>
        </w:numPr>
      </w:pPr>
      <w:r>
        <w:t xml:space="preserve">A student proposes a session: title, subject, date, start and end time, mode, and location or meeting link.</w:t>
      </w:r>
    </w:p>
    <w:p>
      <w:pPr>
        <w:pStyle w:val="ListParagraph"/>
        <w:numPr>
          <w:ilvl w:val="0"/>
          <w:numId w:val="8"/>
        </w:numPr>
      </w:pPr>
      <w:r>
        <w:t xml:space="preserve">The buddy gets an invitation and can accept, decline or suggest another time.</w:t>
      </w:r>
    </w:p>
    <w:p>
      <w:pPr>
        <w:pStyle w:val="ListParagraph"/>
        <w:numPr>
          <w:ilvl w:val="0"/>
          <w:numId w:val="8"/>
        </w:numPr>
      </w:pPr>
      <w:r>
        <w:t xml:space="preserve">Accepted sessions appear in both calendars (month and list view). Conflicts with an existing session are flagged.</w:t>
      </w:r>
    </w:p>
    <w:p>
      <w:pPr>
        <w:pStyle w:val="ListParagraph"/>
        <w:numPr>
          <w:ilvl w:val="0"/>
          <w:numId w:val="8"/>
        </w:numPr>
      </w:pPr>
      <w:r>
        <w:t xml:space="preserve">Reminders go out 24 hours and 1 hour before.</w:t>
      </w:r>
    </w:p>
    <w:p>
      <w:pPr>
        <w:pStyle w:val="ListParagraph"/>
        <w:numPr>
          <w:ilvl w:val="0"/>
          <w:numId w:val="8"/>
        </w:numPr>
      </w:pPr>
      <w:r>
        <w:t xml:space="preserve">After the end time, each person marks Attended or Missed. Both marks are stored as attendance.</w:t>
      </w:r>
    </w:p>
    <w:p>
      <w:pPr>
        <w:pStyle w:val="ListParagraph"/>
        <w:numPr>
          <w:ilvl w:val="0"/>
          <w:numId w:val="8"/>
        </w:numPr>
      </w:pPr>
      <w:r>
        <w:t xml:space="preserve">Faculty can view sessions for their department and semester, filter by date, and see attendance counts (not chat content).</w:t>
      </w:r>
    </w:p>
    <w:p>
      <w:pPr>
        <w:pStyle w:val="Heading3"/>
      </w:pPr>
      <w:r>
        <w:t xml:space="preserve">3.7 Feedback and Rating (US9)</w:t>
      </w:r>
    </w:p>
    <w:p>
      <w:pPr>
        <w:pStyle w:val="ListParagraph"/>
        <w:numPr>
          <w:ilvl w:val="0"/>
          <w:numId w:val="9"/>
        </w:numPr>
      </w:pPr>
      <w:r>
        <w:t xml:space="preserve">Available only after a session is marked completed.</w:t>
      </w:r>
    </w:p>
    <w:p>
      <w:pPr>
        <w:pStyle w:val="ListParagraph"/>
        <w:numPr>
          <w:ilvl w:val="0"/>
          <w:numId w:val="9"/>
        </w:numPr>
      </w:pPr>
      <w:r>
        <w:t xml:space="preserve">1 to 5 stars on three points (punctuality, helpfulness, communication) plus an optional comment of up to 300 characters.</w:t>
      </w:r>
    </w:p>
    <w:p>
      <w:pPr>
        <w:pStyle w:val="ListParagraph"/>
        <w:numPr>
          <w:ilvl w:val="0"/>
          <w:numId w:val="9"/>
        </w:numPr>
      </w:pPr>
      <w:r>
        <w:t xml:space="preserve">One review per person per session. Reviews can be edited within 48 hours.</w:t>
      </w:r>
    </w:p>
    <w:p>
      <w:pPr>
        <w:pStyle w:val="ListParagraph"/>
        <w:numPr>
          <w:ilvl w:val="0"/>
          <w:numId w:val="9"/>
        </w:numPr>
      </w:pPr>
      <w:r>
        <w:t xml:space="preserve">Overall rating is the average of all reviews and is shown on the profile after at least three reviews.</w:t>
      </w:r>
    </w:p>
    <w:p>
      <w:pPr>
        <w:pStyle w:val="Heading3"/>
      </w:pPr>
      <w:r>
        <w:t xml:space="preserve">3.8 Reporting and Moderation (US10, US11)</w:t>
      </w:r>
    </w:p>
    <w:p>
      <w:pPr>
        <w:pStyle w:val="ListParagraph"/>
        <w:numPr>
          <w:ilvl w:val="0"/>
          <w:numId w:val="10"/>
        </w:numPr>
      </w:pPr>
      <w:r>
        <w:t xml:space="preserve">Report a user or a message with a mandatory reason from a list (harassment, spam, fake profile, inappropriate content, other) and an optional description.</w:t>
      </w:r>
    </w:p>
    <w:p>
      <w:pPr>
        <w:pStyle w:val="ListParagraph"/>
        <w:numPr>
          <w:ilvl w:val="0"/>
          <w:numId w:val="10"/>
        </w:numPr>
      </w:pPr>
      <w:r>
        <w:t xml:space="preserve">Report statuses: Submitted, Under review, Action taken, Closed. The reporter can see the status but not the reported person's identity details.</w:t>
      </w:r>
    </w:p>
    <w:p>
      <w:pPr>
        <w:pStyle w:val="ListParagraph"/>
        <w:numPr>
          <w:ilvl w:val="0"/>
          <w:numId w:val="10"/>
        </w:numPr>
      </w:pPr>
      <w:r>
        <w:t xml:space="preserve">Admin actions: warn, suspend for a number of days, ban, or dismiss. Every action is written to an audit log.</w:t>
      </w:r>
    </w:p>
    <w:p>
      <w:pPr>
        <w:pStyle w:val="Heading3"/>
      </w:pPr>
      <w:r>
        <w:t xml:space="preserve">3.9 Mentor Features (US14, US15)</w:t>
      </w:r>
    </w:p>
    <w:p>
      <w:pPr>
        <w:pStyle w:val="ListParagraph"/>
        <w:numPr>
          <w:ilvl w:val="0"/>
          <w:numId w:val="11"/>
        </w:numPr>
      </w:pPr>
      <w:r>
        <w:t xml:space="preserve">Mentor dashboard: requests awaiting review, students assigned, and resources shared.</w:t>
      </w:r>
    </w:p>
    <w:p>
      <w:pPr>
        <w:pStyle w:val="ListParagraph"/>
        <w:numPr>
          <w:ilvl w:val="0"/>
          <w:numId w:val="11"/>
        </w:numPr>
      </w:pPr>
      <w:r>
        <w:t xml:space="preserve">Upload resources (PDF, DOCX, PPT, link) tagged by subject and semester, with a short description.</w:t>
      </w:r>
    </w:p>
    <w:p>
      <w:pPr>
        <w:pStyle w:val="ListParagraph"/>
        <w:numPr>
          <w:ilvl w:val="0"/>
          <w:numId w:val="11"/>
        </w:numPr>
      </w:pPr>
      <w:r>
        <w:t xml:space="preserve">Send a guidance message to one student or to a group (for example all students of a subject).</w:t>
      </w:r>
    </w:p>
    <w:p>
      <w:pPr>
        <w:pStyle w:val="Heading3"/>
      </w:pPr>
      <w:r>
        <w:t xml:space="preserve">3.10 Notifications (US16)</w:t>
      </w:r>
    </w:p>
    <w:p>
      <w:pPr>
        <w:pStyle w:val="ListParagraph"/>
        <w:numPr>
          <w:ilvl w:val="0"/>
          <w:numId w:val="12"/>
        </w:numPr>
      </w:pPr>
      <w:r>
        <w:t xml:space="preserve">In-app bell icon with unread count, and email for important items.</w:t>
      </w:r>
    </w:p>
    <w:p>
      <w:pPr>
        <w:pStyle w:val="ListParagraph"/>
        <w:numPr>
          <w:ilvl w:val="0"/>
          <w:numId w:val="12"/>
        </w:numPr>
      </w:pPr>
      <w:r>
        <w:t xml:space="preserve">Events: new request, request accepted or declined, new message while offline, session invitation, session reminder, mentor review result, resource shared, report update.</w:t>
      </w:r>
    </w:p>
    <w:p>
      <w:pPr>
        <w:pStyle w:val="ListParagraph"/>
        <w:numPr>
          <w:ilvl w:val="0"/>
          <w:numId w:val="12"/>
        </w:numPr>
      </w:pPr>
      <w:r>
        <w:t xml:space="preserve">Users can mark notifications as read, mark all as read, and turn email alerts on or off per event type.</w:t>
      </w:r>
    </w:p>
    <w:p>
      <w:pPr>
        <w:pStyle w:val="Heading3"/>
      </w:pPr>
      <w:r>
        <w:t xml:space="preserve">3.11 Activity History (US17)</w:t>
      </w:r>
    </w:p>
    <w:p>
      <w:pPr>
        <w:pStyle w:val="ListParagraph"/>
        <w:numPr>
          <w:ilvl w:val="0"/>
          <w:numId w:val="13"/>
        </w:numPr>
      </w:pPr>
      <w:r>
        <w:t xml:space="preserve">Tabs: Buddies, Sessions, Chats, Feedback received.</w:t>
      </w:r>
    </w:p>
    <w:p>
      <w:pPr>
        <w:pStyle w:val="ListParagraph"/>
        <w:numPr>
          <w:ilvl w:val="0"/>
          <w:numId w:val="13"/>
        </w:numPr>
      </w:pPr>
      <w:r>
        <w:t xml:space="preserve">Summary tiles: sessions completed this month, total study hours, buddies connected, average rating.</w:t>
      </w:r>
    </w:p>
    <w:p>
      <w:pPr>
        <w:pStyle w:val="ListParagraph"/>
        <w:numPr>
          <w:ilvl w:val="0"/>
          <w:numId w:val="13"/>
        </w:numPr>
      </w:pPr>
      <w:r>
        <w:t xml:space="preserve">History can be exported as a PDF summary.</w:t>
      </w:r>
    </w:p>
    <w:p>
      <w:pPr>
        <w:pStyle w:val="Heading3"/>
      </w:pPr>
      <w:r>
        <w:t xml:space="preserve">3.12 Faculty Features (US12, US13)</w:t>
      </w:r>
    </w:p>
    <w:p>
      <w:pPr>
        <w:pStyle w:val="ListParagraph"/>
        <w:numPr>
          <w:ilvl w:val="0"/>
          <w:numId w:val="14"/>
        </w:numPr>
      </w:pPr>
      <w:r>
        <w:t xml:space="preserve">Dashboard with participation numbers for the department: active students, sessions per week, attendance percentage.</w:t>
      </w:r>
    </w:p>
    <w:p>
      <w:pPr>
        <w:pStyle w:val="ListParagraph"/>
        <w:numPr>
          <w:ilvl w:val="0"/>
          <w:numId w:val="14"/>
        </w:numPr>
      </w:pPr>
      <w:r>
        <w:t xml:space="preserve">Session list with filters, and a read-only view of a session.</w:t>
      </w:r>
    </w:p>
    <w:p>
      <w:pPr>
        <w:pStyle w:val="ListParagraph"/>
        <w:numPr>
          <w:ilvl w:val="0"/>
          <w:numId w:val="14"/>
        </w:numPr>
      </w:pPr>
      <w:r>
        <w:t xml:space="preserve">Faculty cannot read private chats.</w:t>
      </w:r>
    </w:p>
    <w:p>
      <w:pPr>
        <w:pStyle w:val="Heading3"/>
      </w:pPr>
      <w:r>
        <w:t xml:space="preserve">3.13 Administrator Features (US11)</w:t>
      </w:r>
    </w:p>
    <w:p>
      <w:pPr>
        <w:pStyle w:val="ListParagraph"/>
        <w:numPr>
          <w:ilvl w:val="0"/>
          <w:numId w:val="15"/>
        </w:numPr>
      </w:pPr>
      <w:r>
        <w:t xml:space="preserve">User management: search, view, activate, suspend, delete, change role, bulk import from a CSV of enrolled students.</w:t>
      </w:r>
    </w:p>
    <w:p>
      <w:pPr>
        <w:pStyle w:val="ListParagraph"/>
        <w:numPr>
          <w:ilvl w:val="0"/>
          <w:numId w:val="15"/>
        </w:numPr>
      </w:pPr>
      <w:r>
        <w:t xml:space="preserve">Master data: schools, programs, semesters, skills, interests and subjects.</w:t>
      </w:r>
    </w:p>
    <w:p>
      <w:pPr>
        <w:pStyle w:val="ListParagraph"/>
        <w:numPr>
          <w:ilvl w:val="0"/>
          <w:numId w:val="15"/>
        </w:numPr>
      </w:pPr>
      <w:r>
        <w:t xml:space="preserve">Report queue and audit log.</w:t>
      </w:r>
    </w:p>
    <w:p>
      <w:pPr>
        <w:pStyle w:val="ListParagraph"/>
        <w:numPr>
          <w:ilvl w:val="0"/>
          <w:numId w:val="15"/>
        </w:numPr>
      </w:pPr>
      <w:r>
        <w:t xml:space="preserve">Statistics dashboard: registrations over time, active users, requests sent and accepted, sessions held, average rating, open reports.</w:t>
      </w:r>
    </w:p>
    <w:p>
      <w:pPr>
        <w:pStyle w:val="ListParagraph"/>
        <w:numPr>
          <w:ilvl w:val="0"/>
          <w:numId w:val="15"/>
        </w:numPr>
      </w:pPr>
      <w:r>
        <w:t xml:space="preserve">Settings: match weights, request limits, "review all requests" switch, announcement banner.</w:t>
      </w:r>
    </w:p>
    <w:p>
      <w:pPr>
        <w:pStyle w:val="Heading2"/>
      </w:pPr>
      <w:r>
        <w:t xml:space="preserve">4. Functional Requirement Summary</w:t>
      </w:r>
    </w:p>
    <w:tbl>
      <w:tblPr>
        <w:tblStyle w:val="TableGrid"/>
        <w:tblW w:w="0" w:type="auto"/>
        <w:tblLayout w:type="fixed"/>
        <w:tblLook w:val="04A0" w:firstRow="1" w:lastRow="0" w:firstColumn="0" w:lastColumn="0" w:noHBand="0" w:noVBand="1"/>
      </w:tblPr>
      <w:tblGrid>
        <w:gridCol w:w="789"/>
        <w:gridCol w:w="4920"/>
        <w:gridCol w:w="2570"/>
        <w:gridCol w:w="1081"/>
      </w:tblGrid>
      <w:tr>
        <w:trPr>
          <w:tblHeader/>
        </w:trPr>
        <w:tc>
          <w:tcPr>
            <w:tcW w:w="789" w:type="dxa"/>
            <w:shd w:val="clear" w:color="auto" w:fill="F2F2F2"/>
          </w:tcPr>
          <w:p>
            <w:pPr/>
            <w:r>
              <w:t xml:space="preserve">ID</w:t>
            </w:r>
          </w:p>
        </w:tc>
        <w:tc>
          <w:tcPr>
            <w:tcW w:w="4920" w:type="dxa"/>
            <w:shd w:val="clear" w:color="auto" w:fill="F2F2F2"/>
          </w:tcPr>
          <w:p>
            <w:pPr/>
            <w:r>
              <w:t xml:space="preserve">Requirement</w:t>
            </w:r>
          </w:p>
        </w:tc>
        <w:tc>
          <w:tcPr>
            <w:tcW w:w="2570" w:type="dxa"/>
            <w:shd w:val="clear" w:color="auto" w:fill="F2F2F2"/>
          </w:tcPr>
          <w:p>
            <w:pPr/>
            <w:r>
              <w:t xml:space="preserve">Primary user</w:t>
            </w:r>
          </w:p>
        </w:tc>
        <w:tc>
          <w:tcPr>
            <w:tcW w:w="1081" w:type="dxa"/>
            <w:shd w:val="clear" w:color="auto" w:fill="F2F2F2"/>
          </w:tcPr>
          <w:p>
            <w:pPr/>
            <w:r>
              <w:t xml:space="preserve">Priority</w:t>
            </w:r>
          </w:p>
        </w:tc>
      </w:tr>
      <w:tr>
        <w:tc>
          <w:tcPr>
            <w:tcW w:w="789" w:type="dxa"/>
          </w:tcPr>
          <w:p>
            <w:pPr/>
            <w:r>
              <w:t xml:space="preserve">FR1</w:t>
            </w:r>
          </w:p>
        </w:tc>
        <w:tc>
          <w:tcPr>
            <w:tcW w:w="4920" w:type="dxa"/>
          </w:tcPr>
          <w:p>
            <w:pPr/>
            <w:r>
              <w:t xml:space="preserve">Registration with college email and verification</w:t>
            </w:r>
          </w:p>
        </w:tc>
        <w:tc>
          <w:tcPr>
            <w:tcW w:w="2570" w:type="dxa"/>
          </w:tcPr>
          <w:p>
            <w:pPr/>
            <w:r>
              <w:t xml:space="preserve">Student</w:t>
            </w:r>
          </w:p>
        </w:tc>
        <w:tc>
          <w:tcPr>
            <w:tcW w:w="1081" w:type="dxa"/>
          </w:tcPr>
          <w:p>
            <w:pPr/>
            <w:r>
              <w:t xml:space="preserve">High</w:t>
            </w:r>
          </w:p>
        </w:tc>
      </w:tr>
      <w:tr>
        <w:tc>
          <w:tcPr>
            <w:tcW w:w="789" w:type="dxa"/>
          </w:tcPr>
          <w:p>
            <w:pPr/>
            <w:r>
              <w:t xml:space="preserve">FR2</w:t>
            </w:r>
          </w:p>
        </w:tc>
        <w:tc>
          <w:tcPr>
            <w:tcW w:w="4920" w:type="dxa"/>
          </w:tcPr>
          <w:p>
            <w:pPr/>
            <w:r>
              <w:t xml:space="preserve">Login, logout, password reset</w:t>
            </w:r>
          </w:p>
        </w:tc>
        <w:tc>
          <w:tcPr>
            <w:tcW w:w="2570" w:type="dxa"/>
          </w:tcPr>
          <w:p>
            <w:pPr/>
            <w:r>
              <w:t xml:space="preserve">All</w:t>
            </w:r>
          </w:p>
        </w:tc>
        <w:tc>
          <w:tcPr>
            <w:tcW w:w="1081" w:type="dxa"/>
          </w:tcPr>
          <w:p>
            <w:pPr/>
            <w:r>
              <w:t xml:space="preserve">High</w:t>
            </w:r>
          </w:p>
        </w:tc>
      </w:tr>
      <w:tr>
        <w:tc>
          <w:tcPr>
            <w:tcW w:w="789" w:type="dxa"/>
          </w:tcPr>
          <w:p>
            <w:pPr/>
            <w:r>
              <w:t xml:space="preserve">FR3</w:t>
            </w:r>
          </w:p>
        </w:tc>
        <w:tc>
          <w:tcPr>
            <w:tcW w:w="4920" w:type="dxa"/>
          </w:tcPr>
          <w:p>
            <w:pPr/>
            <w:r>
              <w:t xml:space="preserve">Profile, skills and interests management</w:t>
            </w:r>
          </w:p>
        </w:tc>
        <w:tc>
          <w:tcPr>
            <w:tcW w:w="2570" w:type="dxa"/>
          </w:tcPr>
          <w:p>
            <w:pPr/>
            <w:r>
              <w:t xml:space="preserve">Student, Mentor, Faculty</w:t>
            </w:r>
          </w:p>
        </w:tc>
        <w:tc>
          <w:tcPr>
            <w:tcW w:w="1081" w:type="dxa"/>
          </w:tcPr>
          <w:p>
            <w:pPr/>
            <w:r>
              <w:t xml:space="preserve">High</w:t>
            </w:r>
          </w:p>
        </w:tc>
      </w:tr>
      <w:tr>
        <w:tc>
          <w:tcPr>
            <w:tcW w:w="789" w:type="dxa"/>
          </w:tcPr>
          <w:p>
            <w:pPr/>
            <w:r>
              <w:t xml:space="preserve">FR4</w:t>
            </w:r>
          </w:p>
        </w:tc>
        <w:tc>
          <w:tcPr>
            <w:tcW w:w="4920" w:type="dxa"/>
          </w:tcPr>
          <w:p>
            <w:pPr/>
            <w:r>
              <w:t xml:space="preserve">Buddy search with filters</w:t>
            </w:r>
          </w:p>
        </w:tc>
        <w:tc>
          <w:tcPr>
            <w:tcW w:w="2570" w:type="dxa"/>
          </w:tcPr>
          <w:p>
            <w:pPr/>
            <w:r>
              <w:t xml:space="preserve">Student</w:t>
            </w:r>
          </w:p>
        </w:tc>
        <w:tc>
          <w:tcPr>
            <w:tcW w:w="1081" w:type="dxa"/>
          </w:tcPr>
          <w:p>
            <w:pPr/>
            <w:r>
              <w:t xml:space="preserve">High</w:t>
            </w:r>
          </w:p>
        </w:tc>
      </w:tr>
      <w:tr>
        <w:tc>
          <w:tcPr>
            <w:tcW w:w="789" w:type="dxa"/>
          </w:tcPr>
          <w:p>
            <w:pPr/>
            <w:r>
              <w:t xml:space="preserve">FR5</w:t>
            </w:r>
          </w:p>
        </w:tc>
        <w:tc>
          <w:tcPr>
            <w:tcW w:w="4920" w:type="dxa"/>
          </w:tcPr>
          <w:p>
            <w:pPr/>
            <w:r>
              <w:t xml:space="preserve">Buddy matching and suggestions</w:t>
            </w:r>
          </w:p>
        </w:tc>
        <w:tc>
          <w:tcPr>
            <w:tcW w:w="2570" w:type="dxa"/>
          </w:tcPr>
          <w:p>
            <w:pPr/>
            <w:r>
              <w:t xml:space="preserve">Student</w:t>
            </w:r>
          </w:p>
        </w:tc>
        <w:tc>
          <w:tcPr>
            <w:tcW w:w="1081" w:type="dxa"/>
          </w:tcPr>
          <w:p>
            <w:pPr/>
            <w:r>
              <w:t xml:space="preserve">High</w:t>
            </w:r>
          </w:p>
        </w:tc>
      </w:tr>
      <w:tr>
        <w:tc>
          <w:tcPr>
            <w:tcW w:w="789" w:type="dxa"/>
          </w:tcPr>
          <w:p>
            <w:pPr/>
            <w:r>
              <w:t xml:space="preserve">FR6</w:t>
            </w:r>
          </w:p>
        </w:tc>
        <w:tc>
          <w:tcPr>
            <w:tcW w:w="4920" w:type="dxa"/>
          </w:tcPr>
          <w:p>
            <w:pPr/>
            <w:r>
              <w:t xml:space="preserve">Buddy request send, accept, decline</w:t>
            </w:r>
          </w:p>
        </w:tc>
        <w:tc>
          <w:tcPr>
            <w:tcW w:w="2570" w:type="dxa"/>
          </w:tcPr>
          <w:p>
            <w:pPr/>
            <w:r>
              <w:t xml:space="preserve">Student</w:t>
            </w:r>
          </w:p>
        </w:tc>
        <w:tc>
          <w:tcPr>
            <w:tcW w:w="1081" w:type="dxa"/>
          </w:tcPr>
          <w:p>
            <w:pPr/>
            <w:r>
              <w:t xml:space="preserve">High</w:t>
            </w:r>
          </w:p>
        </w:tc>
      </w:tr>
      <w:tr>
        <w:tc>
          <w:tcPr>
            <w:tcW w:w="789" w:type="dxa"/>
          </w:tcPr>
          <w:p>
            <w:pPr/>
            <w:r>
              <w:t xml:space="preserve">FR7</w:t>
            </w:r>
          </w:p>
        </w:tc>
        <w:tc>
          <w:tcPr>
            <w:tcW w:w="4920" w:type="dxa"/>
          </w:tcPr>
          <w:p>
            <w:pPr/>
            <w:r>
              <w:t xml:space="preserve">Mentor approval of flagged requests</w:t>
            </w:r>
          </w:p>
        </w:tc>
        <w:tc>
          <w:tcPr>
            <w:tcW w:w="2570" w:type="dxa"/>
          </w:tcPr>
          <w:p>
            <w:pPr/>
            <w:r>
              <w:t xml:space="preserve">Mentor</w:t>
            </w:r>
          </w:p>
        </w:tc>
        <w:tc>
          <w:tcPr>
            <w:tcW w:w="1081" w:type="dxa"/>
          </w:tcPr>
          <w:p>
            <w:pPr/>
            <w:r>
              <w:t xml:space="preserve">Medium</w:t>
            </w:r>
          </w:p>
        </w:tc>
      </w:tr>
      <w:tr>
        <w:tc>
          <w:tcPr>
            <w:tcW w:w="789" w:type="dxa"/>
          </w:tcPr>
          <w:p>
            <w:pPr/>
            <w:r>
              <w:t xml:space="preserve">FR8</w:t>
            </w:r>
          </w:p>
        </w:tc>
        <w:tc>
          <w:tcPr>
            <w:tcW w:w="4920" w:type="dxa"/>
          </w:tcPr>
          <w:p>
            <w:pPr/>
            <w:r>
              <w:t xml:space="preserve">Real-time chat</w:t>
            </w:r>
          </w:p>
        </w:tc>
        <w:tc>
          <w:tcPr>
            <w:tcW w:w="2570" w:type="dxa"/>
          </w:tcPr>
          <w:p>
            <w:pPr/>
            <w:r>
              <w:t xml:space="preserve">Student</w:t>
            </w:r>
          </w:p>
        </w:tc>
        <w:tc>
          <w:tcPr>
            <w:tcW w:w="1081" w:type="dxa"/>
          </w:tcPr>
          <w:p>
            <w:pPr/>
            <w:r>
              <w:t xml:space="preserve">High</w:t>
            </w:r>
          </w:p>
        </w:tc>
      </w:tr>
      <w:tr>
        <w:tc>
          <w:tcPr>
            <w:tcW w:w="789" w:type="dxa"/>
          </w:tcPr>
          <w:p>
            <w:pPr/>
            <w:r>
              <w:t xml:space="preserve">FR9</w:t>
            </w:r>
          </w:p>
        </w:tc>
        <w:tc>
          <w:tcPr>
            <w:tcW w:w="4920" w:type="dxa"/>
          </w:tcPr>
          <w:p>
            <w:pPr/>
            <w:r>
              <w:t xml:space="preserve">Study session scheduling and calendar</w:t>
            </w:r>
          </w:p>
        </w:tc>
        <w:tc>
          <w:tcPr>
            <w:tcW w:w="2570" w:type="dxa"/>
          </w:tcPr>
          <w:p>
            <w:pPr/>
            <w:r>
              <w:t xml:space="preserve">Student</w:t>
            </w:r>
          </w:p>
        </w:tc>
        <w:tc>
          <w:tcPr>
            <w:tcW w:w="1081" w:type="dxa"/>
          </w:tcPr>
          <w:p>
            <w:pPr/>
            <w:r>
              <w:t xml:space="preserve">High</w:t>
            </w:r>
          </w:p>
        </w:tc>
      </w:tr>
      <w:tr>
        <w:tc>
          <w:tcPr>
            <w:tcW w:w="789" w:type="dxa"/>
          </w:tcPr>
          <w:p>
            <w:pPr/>
            <w:r>
              <w:t xml:space="preserve">FR10</w:t>
            </w:r>
          </w:p>
        </w:tc>
        <w:tc>
          <w:tcPr>
            <w:tcW w:w="4920" w:type="dxa"/>
          </w:tcPr>
          <w:p>
            <w:pPr/>
            <w:r>
              <w:t xml:space="preserve">Notifications and reminders</w:t>
            </w:r>
          </w:p>
        </w:tc>
        <w:tc>
          <w:tcPr>
            <w:tcW w:w="2570" w:type="dxa"/>
          </w:tcPr>
          <w:p>
            <w:pPr/>
            <w:r>
              <w:t xml:space="preserve">All</w:t>
            </w:r>
          </w:p>
        </w:tc>
        <w:tc>
          <w:tcPr>
            <w:tcW w:w="1081" w:type="dxa"/>
          </w:tcPr>
          <w:p>
            <w:pPr/>
            <w:r>
              <w:t xml:space="preserve">High</w:t>
            </w:r>
          </w:p>
        </w:tc>
      </w:tr>
      <w:tr>
        <w:tc>
          <w:tcPr>
            <w:tcW w:w="789" w:type="dxa"/>
          </w:tcPr>
          <w:p>
            <w:pPr/>
            <w:r>
              <w:t xml:space="preserve">FR11</w:t>
            </w:r>
          </w:p>
        </w:tc>
        <w:tc>
          <w:tcPr>
            <w:tcW w:w="4920" w:type="dxa"/>
          </w:tcPr>
          <w:p>
            <w:pPr/>
            <w:r>
              <w:t xml:space="preserve">Activity history</w:t>
            </w:r>
          </w:p>
        </w:tc>
        <w:tc>
          <w:tcPr>
            <w:tcW w:w="2570" w:type="dxa"/>
          </w:tcPr>
          <w:p>
            <w:pPr/>
            <w:r>
              <w:t xml:space="preserve">Student</w:t>
            </w:r>
          </w:p>
        </w:tc>
        <w:tc>
          <w:tcPr>
            <w:tcW w:w="1081" w:type="dxa"/>
          </w:tcPr>
          <w:p>
            <w:pPr/>
            <w:r>
              <w:t xml:space="preserve">Medium</w:t>
            </w:r>
          </w:p>
        </w:tc>
      </w:tr>
      <w:tr>
        <w:tc>
          <w:tcPr>
            <w:tcW w:w="789" w:type="dxa"/>
          </w:tcPr>
          <w:p>
            <w:pPr/>
            <w:r>
              <w:t xml:space="preserve">FR12</w:t>
            </w:r>
          </w:p>
        </w:tc>
        <w:tc>
          <w:tcPr>
            <w:tcW w:w="4920" w:type="dxa"/>
          </w:tcPr>
          <w:p>
            <w:pPr/>
            <w:r>
              <w:t xml:space="preserve">Learning resource sharing</w:t>
            </w:r>
          </w:p>
        </w:tc>
        <w:tc>
          <w:tcPr>
            <w:tcW w:w="2570" w:type="dxa"/>
          </w:tcPr>
          <w:p>
            <w:pPr/>
            <w:r>
              <w:t xml:space="preserve">Mentor</w:t>
            </w:r>
          </w:p>
        </w:tc>
        <w:tc>
          <w:tcPr>
            <w:tcW w:w="1081" w:type="dxa"/>
          </w:tcPr>
          <w:p>
            <w:pPr/>
            <w:r>
              <w:t xml:space="preserve">Medium</w:t>
            </w:r>
          </w:p>
        </w:tc>
      </w:tr>
      <w:tr>
        <w:tc>
          <w:tcPr>
            <w:tcW w:w="789" w:type="dxa"/>
          </w:tcPr>
          <w:p>
            <w:pPr/>
            <w:r>
              <w:t xml:space="preserve">FR13</w:t>
            </w:r>
          </w:p>
        </w:tc>
        <w:tc>
          <w:tcPr>
            <w:tcW w:w="4920" w:type="dxa"/>
          </w:tcPr>
          <w:p>
            <w:pPr/>
            <w:r>
              <w:t xml:space="preserve">Feedback and rating</w:t>
            </w:r>
          </w:p>
        </w:tc>
        <w:tc>
          <w:tcPr>
            <w:tcW w:w="2570" w:type="dxa"/>
          </w:tcPr>
          <w:p>
            <w:pPr/>
            <w:r>
              <w:t xml:space="preserve">Student</w:t>
            </w:r>
          </w:p>
        </w:tc>
        <w:tc>
          <w:tcPr>
            <w:tcW w:w="1081" w:type="dxa"/>
          </w:tcPr>
          <w:p>
            <w:pPr/>
            <w:r>
              <w:t xml:space="preserve">Medium</w:t>
            </w:r>
          </w:p>
        </w:tc>
      </w:tr>
      <w:tr>
        <w:tc>
          <w:tcPr>
            <w:tcW w:w="789" w:type="dxa"/>
          </w:tcPr>
          <w:p>
            <w:pPr/>
            <w:r>
              <w:t xml:space="preserve">FR14</w:t>
            </w:r>
          </w:p>
        </w:tc>
        <w:tc>
          <w:tcPr>
            <w:tcW w:w="4920" w:type="dxa"/>
          </w:tcPr>
          <w:p>
            <w:pPr/>
            <w:r>
              <w:t xml:space="preserve">Report management</w:t>
            </w:r>
          </w:p>
        </w:tc>
        <w:tc>
          <w:tcPr>
            <w:tcW w:w="2570" w:type="dxa"/>
          </w:tcPr>
          <w:p>
            <w:pPr/>
            <w:r>
              <w:t xml:space="preserve">Student, Admin</w:t>
            </w:r>
          </w:p>
        </w:tc>
        <w:tc>
          <w:tcPr>
            <w:tcW w:w="1081" w:type="dxa"/>
          </w:tcPr>
          <w:p>
            <w:pPr/>
            <w:r>
              <w:t xml:space="preserve">High</w:t>
            </w:r>
          </w:p>
        </w:tc>
      </w:tr>
      <w:tr>
        <w:tc>
          <w:tcPr>
            <w:tcW w:w="789" w:type="dxa"/>
          </w:tcPr>
          <w:p>
            <w:pPr/>
            <w:r>
              <w:t xml:space="preserve">FR15</w:t>
            </w:r>
          </w:p>
        </w:tc>
        <w:tc>
          <w:tcPr>
            <w:tcW w:w="4920" w:type="dxa"/>
          </w:tcPr>
          <w:p>
            <w:pPr/>
            <w:r>
              <w:t xml:space="preserve">Faculty dashboard</w:t>
            </w:r>
          </w:p>
        </w:tc>
        <w:tc>
          <w:tcPr>
            <w:tcW w:w="2570" w:type="dxa"/>
          </w:tcPr>
          <w:p>
            <w:pPr/>
            <w:r>
              <w:t xml:space="preserve">Faculty</w:t>
            </w:r>
          </w:p>
        </w:tc>
        <w:tc>
          <w:tcPr>
            <w:tcW w:w="1081" w:type="dxa"/>
          </w:tcPr>
          <w:p>
            <w:pPr/>
            <w:r>
              <w:t xml:space="preserve">Medium</w:t>
            </w:r>
          </w:p>
        </w:tc>
      </w:tr>
      <w:tr>
        <w:tc>
          <w:tcPr>
            <w:tcW w:w="789" w:type="dxa"/>
          </w:tcPr>
          <w:p>
            <w:pPr/>
            <w:r>
              <w:t xml:space="preserve">FR16</w:t>
            </w:r>
          </w:p>
        </w:tc>
        <w:tc>
          <w:tcPr>
            <w:tcW w:w="4920" w:type="dxa"/>
          </w:tcPr>
          <w:p>
            <w:pPr/>
            <w:r>
              <w:t xml:space="preserve">Administrator dashboard and user management</w:t>
            </w:r>
          </w:p>
        </w:tc>
        <w:tc>
          <w:tcPr>
            <w:tcW w:w="2570" w:type="dxa"/>
          </w:tcPr>
          <w:p>
            <w:pPr/>
            <w:r>
              <w:t xml:space="preserve">Admin</w:t>
            </w:r>
          </w:p>
        </w:tc>
        <w:tc>
          <w:tcPr>
            <w:tcW w:w="1081" w:type="dxa"/>
          </w:tcPr>
          <w:p>
            <w:pPr/>
            <w:r>
              <w:t xml:space="preserve">High</w:t>
            </w:r>
          </w:p>
        </w:tc>
      </w:tr>
    </w:tbl>
    <w:p>
      <w:pPr>
        <w:pStyle w:val="Heading2"/>
      </w:pPr>
      <w:r>
        <w:t xml:space="preserve">5. System Architecture</w:t>
      </w:r>
    </w:p>
    <w:p>
      <w:pPr/>
      <w:r>
        <w:t xml:space="preserve">A standard three-tier web application, simple enough for a student team to build and deploy.</w:t>
      </w:r>
    </w:p>
    <w:tbl>
      <w:tblPr>
        <w:tblStyle w:val="TableGrid"/>
        <w:tblW w:w="0" w:type="auto"/>
        <w:tblLayout w:type="fixed"/>
        <w:tblLook w:val="04A0" w:firstRow="1" w:lastRow="0" w:firstColumn="0" w:lastColumn="0" w:noHBand="0" w:noVBand="1"/>
      </w:tblPr>
      <w:tblGrid>
        <w:gridCol w:w="1503"/>
        <w:gridCol w:w="4116"/>
        <w:gridCol w:w="3741"/>
      </w:tblGrid>
      <w:tr>
        <w:trPr>
          <w:tblHeader/>
        </w:trPr>
        <w:tc>
          <w:tcPr>
            <w:tcW w:w="1503" w:type="dxa"/>
            <w:shd w:val="clear" w:color="auto" w:fill="F2F2F2"/>
          </w:tcPr>
          <w:p>
            <w:pPr/>
            <w:r>
              <w:t xml:space="preserve">Layer</w:t>
            </w:r>
          </w:p>
        </w:tc>
        <w:tc>
          <w:tcPr>
            <w:tcW w:w="4116" w:type="dxa"/>
            <w:shd w:val="clear" w:color="auto" w:fill="F2F2F2"/>
          </w:tcPr>
          <w:p>
            <w:pPr/>
            <w:r>
              <w:t xml:space="preserve">Choice</w:t>
            </w:r>
          </w:p>
        </w:tc>
        <w:tc>
          <w:tcPr>
            <w:tcW w:w="3741" w:type="dxa"/>
            <w:shd w:val="clear" w:color="auto" w:fill="F2F2F2"/>
          </w:tcPr>
          <w:p>
            <w:pPr/>
            <w:r>
              <w:t xml:space="preserve">Reason</w:t>
            </w:r>
          </w:p>
        </w:tc>
      </w:tr>
      <w:tr>
        <w:tc>
          <w:tcPr>
            <w:tcW w:w="1503" w:type="dxa"/>
          </w:tcPr>
          <w:p>
            <w:pPr/>
            <w:r>
              <w:t xml:space="preserve">Front end</w:t>
            </w:r>
          </w:p>
        </w:tc>
        <w:tc>
          <w:tcPr>
            <w:tcW w:w="4116" w:type="dxa"/>
          </w:tcPr>
          <w:p>
            <w:pPr/>
            <w:r>
              <w:t xml:space="preserve">React with plain CSS or Tailwind</w:t>
            </w:r>
          </w:p>
        </w:tc>
        <w:tc>
          <w:tcPr>
            <w:tcW w:w="3741" w:type="dxa"/>
          </w:tcPr>
          <w:p>
            <w:pPr/>
            <w:r>
              <w:t xml:space="preserve">Component reuse, responsive layouts</w:t>
            </w:r>
          </w:p>
        </w:tc>
      </w:tr>
      <w:tr>
        <w:tc>
          <w:tcPr>
            <w:tcW w:w="1503" w:type="dxa"/>
          </w:tcPr>
          <w:p>
            <w:pPr/>
            <w:r>
              <w:t xml:space="preserve">Back end</w:t>
            </w:r>
          </w:p>
        </w:tc>
        <w:tc>
          <w:tcPr>
            <w:tcW w:w="4116" w:type="dxa"/>
          </w:tcPr>
          <w:p>
            <w:pPr/>
            <w:r>
              <w:t xml:space="preserve">Node.js with Express (REST API) plus Socket.IO for chat</w:t>
            </w:r>
          </w:p>
        </w:tc>
        <w:tc>
          <w:tcPr>
            <w:tcW w:w="3741" w:type="dxa"/>
          </w:tcPr>
          <w:p>
            <w:pPr/>
            <w:r>
              <w:t xml:space="preserve">One language across the stack, real-time support</w:t>
            </w:r>
          </w:p>
        </w:tc>
      </w:tr>
      <w:tr>
        <w:tc>
          <w:tcPr>
            <w:tcW w:w="1503" w:type="dxa"/>
          </w:tcPr>
          <w:p>
            <w:pPr/>
            <w:r>
              <w:t xml:space="preserve">Database</w:t>
            </w:r>
          </w:p>
        </w:tc>
        <w:tc>
          <w:tcPr>
            <w:tcW w:w="4116" w:type="dxa"/>
          </w:tcPr>
          <w:p>
            <w:pPr/>
            <w:r>
              <w:t xml:space="preserve">PostgreSQL</w:t>
            </w:r>
          </w:p>
        </w:tc>
        <w:tc>
          <w:tcPr>
            <w:tcW w:w="3741" w:type="dxa"/>
          </w:tcPr>
          <w:p>
            <w:pPr/>
            <w:r>
              <w:t xml:space="preserve">Relational data with clear links between users, sessions and reviews</w:t>
            </w:r>
          </w:p>
        </w:tc>
      </w:tr>
      <w:tr>
        <w:tc>
          <w:tcPr>
            <w:tcW w:w="1503" w:type="dxa"/>
          </w:tcPr>
          <w:p>
            <w:pPr/>
            <w:r>
              <w:t xml:space="preserve">File storage</w:t>
            </w:r>
          </w:p>
        </w:tc>
        <w:tc>
          <w:tcPr>
            <w:tcW w:w="4116" w:type="dxa"/>
          </w:tcPr>
          <w:p>
            <w:pPr/>
            <w:r>
              <w:t xml:space="preserve">Cloud object storage (for example AWS S3) or local uploads folder in development</w:t>
            </w:r>
          </w:p>
        </w:tc>
        <w:tc>
          <w:tcPr>
            <w:tcW w:w="3741" w:type="dxa"/>
          </w:tcPr>
          <w:p>
            <w:pPr/>
            <w:r>
              <w:t xml:space="preserve">Profile photos, chat files, resources</w:t>
            </w:r>
          </w:p>
        </w:tc>
      </w:tr>
      <w:tr>
        <w:tc>
          <w:tcPr>
            <w:tcW w:w="1503" w:type="dxa"/>
          </w:tcPr>
          <w:p>
            <w:pPr/>
            <w:r>
              <w:t xml:space="preserve">Email</w:t>
            </w:r>
          </w:p>
        </w:tc>
        <w:tc>
          <w:tcPr>
            <w:tcW w:w="4116" w:type="dxa"/>
          </w:tcPr>
          <w:p>
            <w:pPr/>
            <w:r>
              <w:t xml:space="preserve">SMTP service such as SendGrid or the college mail server</w:t>
            </w:r>
          </w:p>
        </w:tc>
        <w:tc>
          <w:tcPr>
            <w:tcW w:w="3741" w:type="dxa"/>
          </w:tcPr>
          <w:p>
            <w:pPr/>
            <w:r>
              <w:t xml:space="preserve">Verification, reset, alerts</w:t>
            </w:r>
          </w:p>
        </w:tc>
      </w:tr>
      <w:tr>
        <w:tc>
          <w:tcPr>
            <w:tcW w:w="1503" w:type="dxa"/>
          </w:tcPr>
          <w:p>
            <w:pPr/>
            <w:r>
              <w:t xml:space="preserve">Scheduler</w:t>
            </w:r>
          </w:p>
        </w:tc>
        <w:tc>
          <w:tcPr>
            <w:tcW w:w="4116" w:type="dxa"/>
          </w:tcPr>
          <w:p>
            <w:pPr/>
            <w:r>
              <w:t xml:space="preserve">node-cron</w:t>
            </w:r>
          </w:p>
        </w:tc>
        <w:tc>
          <w:tcPr>
            <w:tcW w:w="3741" w:type="dxa"/>
          </w:tcPr>
          <w:p>
            <w:pPr/>
            <w:r>
              <w:t xml:space="preserve">Session reminders, cleanup jobs</w:t>
            </w:r>
          </w:p>
        </w:tc>
      </w:tr>
      <w:tr>
        <w:tc>
          <w:tcPr>
            <w:tcW w:w="1503" w:type="dxa"/>
          </w:tcPr>
          <w:p>
            <w:pPr/>
            <w:r>
              <w:t xml:space="preserve">Hosting</w:t>
            </w:r>
          </w:p>
        </w:tc>
        <w:tc>
          <w:tcPr>
            <w:tcW w:w="4116" w:type="dxa"/>
          </w:tcPr>
          <w:p>
            <w:pPr/>
            <w:r>
              <w:t xml:space="preserve">A single cloud VM or college server with HTTPS</w:t>
            </w:r>
          </w:p>
        </w:tc>
        <w:tc>
          <w:tcPr>
            <w:tcW w:w="3741" w:type="dxa"/>
          </w:tcPr>
          <w:p>
            <w:pPr/>
            <w:r>
              <w:t xml:space="preserve">Easy to deploy and demo</w:t>
            </w:r>
          </w:p>
        </w:tc>
      </w:tr>
    </w:tbl>
    <w:p>
      <w:pPr/>
      <w:r>
        <w:rPr>
          <w:b/>
        </w:rPr>
        <w:t xml:space="preserve">How a request flows:</w:t>
      </w:r>
      <w:r>
        <w:t xml:space="preserve"> browser, then HTTPS to the Express API, which checks the login token and the user's role, runs the business rule, reads or writes PostgreSQL, and returns JSON. Chat messages travel over a WebSocket and are saved to the database at the same time.</w:t>
      </w:r>
    </w:p>
    <w:p>
      <w:pPr>
        <w:pStyle w:val="Heading2"/>
      </w:pPr>
      <w:r>
        <w:t xml:space="preserve">6. Backend Storage Design</w:t>
      </w:r>
    </w:p>
    <w:p>
      <w:pPr>
        <w:pStyle w:val="Heading3"/>
      </w:pPr>
      <w:r>
        <w:t xml:space="preserve">6.1 Main tables</w:t>
      </w:r>
    </w:p>
    <w:tbl>
      <w:tblPr>
        <w:tblStyle w:val="TableGrid"/>
        <w:tblW w:w="0" w:type="auto"/>
        <w:tblLayout w:type="fixed"/>
        <w:tblLook w:val="04A0" w:firstRow="1" w:lastRow="0" w:firstColumn="0" w:lastColumn="0" w:noHBand="0" w:noVBand="1"/>
      </w:tblPr>
      <w:tblGrid>
        <w:gridCol w:w="3463"/>
        <w:gridCol w:w="5896"/>
      </w:tblGrid>
      <w:tr>
        <w:trPr>
          <w:tblHeader/>
        </w:trPr>
        <w:tc>
          <w:tcPr>
            <w:tcW w:w="3463" w:type="dxa"/>
            <w:shd w:val="clear" w:color="auto" w:fill="F2F2F2"/>
          </w:tcPr>
          <w:p>
            <w:pPr/>
            <w:r>
              <w:t xml:space="preserve">Table</w:t>
            </w:r>
          </w:p>
        </w:tc>
        <w:tc>
          <w:tcPr>
            <w:tcW w:w="5896" w:type="dxa"/>
            <w:shd w:val="clear" w:color="auto" w:fill="F2F2F2"/>
          </w:tcPr>
          <w:p>
            <w:pPr/>
            <w:r>
              <w:t xml:space="preserve">Important columns</w:t>
            </w:r>
          </w:p>
        </w:tc>
      </w:tr>
      <w:tr>
        <w:tc>
          <w:tcPr>
            <w:tcW w:w="3463" w:type="dxa"/>
          </w:tcPr>
          <w:p>
            <w:pPr/>
            <w:r>
              <w:t xml:space="preserve">users</w:t>
            </w:r>
          </w:p>
        </w:tc>
        <w:tc>
          <w:tcPr>
            <w:tcW w:w="5896" w:type="dxa"/>
          </w:tcPr>
          <w:p>
            <w:pPr/>
            <w:r>
              <w:t xml:space="preserve">user_id (PK), sap_id (unique), email (unique), password_hash, role, status (pending, active, suspended, deleted), email_verified, created_at, last_login</w:t>
            </w:r>
          </w:p>
        </w:tc>
      </w:tr>
      <w:tr>
        <w:tc>
          <w:tcPr>
            <w:tcW w:w="3463" w:type="dxa"/>
          </w:tcPr>
          <w:p>
            <w:pPr/>
            <w:r>
              <w:t xml:space="preserve">student_profiles</w:t>
            </w:r>
          </w:p>
        </w:tc>
        <w:tc>
          <w:tcPr>
            <w:tcW w:w="5896" w:type="dxa"/>
          </w:tcPr>
          <w:p>
            <w:pPr/>
            <w:r>
              <w:t xml:space="preserve">user_id (FK), full_name, school_id, program_id, semester, bio, photo_url, study_mode, open_to_requests, profile_completeness</w:t>
            </w:r>
          </w:p>
        </w:tc>
      </w:tr>
      <w:tr>
        <w:tc>
          <w:tcPr>
            <w:tcW w:w="3463" w:type="dxa"/>
          </w:tcPr>
          <w:p>
            <w:pPr/>
            <w:r>
              <w:t xml:space="preserve">staff_profiles</w:t>
            </w:r>
          </w:p>
        </w:tc>
        <w:tc>
          <w:tcPr>
            <w:tcW w:w="5896" w:type="dxa"/>
          </w:tcPr>
          <w:p>
            <w:pPr/>
            <w:r>
              <w:t xml:space="preserve">user_id (FK), full_name, department, designation, expertise</w:t>
            </w:r>
          </w:p>
        </w:tc>
      </w:tr>
      <w:tr>
        <w:tc>
          <w:tcPr>
            <w:tcW w:w="3463" w:type="dxa"/>
          </w:tcPr>
          <w:p>
            <w:pPr/>
            <w:r>
              <w:t xml:space="preserve">schools / programs</w:t>
            </w:r>
          </w:p>
        </w:tc>
        <w:tc>
          <w:tcPr>
            <w:tcW w:w="5896" w:type="dxa"/>
          </w:tcPr>
          <w:p>
            <w:pPr/>
            <w:r>
              <w:t xml:space="preserve">id, name, code (for example school of technology management and engineering, school of business management)</w:t>
            </w:r>
          </w:p>
        </w:tc>
      </w:tr>
      <w:tr>
        <w:tc>
          <w:tcPr>
            <w:tcW w:w="3463" w:type="dxa"/>
          </w:tcPr>
          <w:p>
            <w:pPr/>
            <w:r>
              <w:t xml:space="preserve">skills</w:t>
            </w:r>
          </w:p>
        </w:tc>
        <w:tc>
          <w:tcPr>
            <w:tcW w:w="5896" w:type="dxa"/>
          </w:tcPr>
          <w:p>
            <w:pPr/>
            <w:r>
              <w:t xml:space="preserve">skill_id, name, category, approved</w:t>
            </w:r>
          </w:p>
        </w:tc>
      </w:tr>
      <w:tr>
        <w:tc>
          <w:tcPr>
            <w:tcW w:w="3463" w:type="dxa"/>
          </w:tcPr>
          <w:p>
            <w:pPr/>
            <w:r>
              <w:t xml:space="preserve">user_skills</w:t>
            </w:r>
          </w:p>
        </w:tc>
        <w:tc>
          <w:tcPr>
            <w:tcW w:w="5896" w:type="dxa"/>
          </w:tcPr>
          <w:p>
            <w:pPr/>
            <w:r>
              <w:t xml:space="preserve">user_id, skill_id, type (has, wants_to_learn), level</w:t>
            </w:r>
          </w:p>
        </w:tc>
      </w:tr>
      <w:tr>
        <w:tc>
          <w:tcPr>
            <w:tcW w:w="3463" w:type="dxa"/>
          </w:tcPr>
          <w:p>
            <w:pPr/>
            <w:r>
              <w:t xml:space="preserve">interests / user_interests</w:t>
            </w:r>
          </w:p>
        </w:tc>
        <w:tc>
          <w:tcPr>
            <w:tcW w:w="5896" w:type="dxa"/>
          </w:tcPr>
          <w:p>
            <w:pPr/>
            <w:r>
              <w:t xml:space="preserve">same pattern as skills</w:t>
            </w:r>
          </w:p>
        </w:tc>
      </w:tr>
      <w:tr>
        <w:tc>
          <w:tcPr>
            <w:tcW w:w="3463" w:type="dxa"/>
          </w:tcPr>
          <w:p>
            <w:pPr/>
            <w:r>
              <w:t xml:space="preserve">availability</w:t>
            </w:r>
          </w:p>
        </w:tc>
        <w:tc>
          <w:tcPr>
            <w:tcW w:w="5896" w:type="dxa"/>
          </w:tcPr>
          <w:p>
            <w:pPr/>
            <w:r>
              <w:t xml:space="preserve">availability_id, user_id, day_of_week, start_time, end_time</w:t>
            </w:r>
          </w:p>
        </w:tc>
      </w:tr>
      <w:tr>
        <w:tc>
          <w:tcPr>
            <w:tcW w:w="3463" w:type="dxa"/>
          </w:tcPr>
          <w:p>
            <w:pPr/>
            <w:r>
              <w:t xml:space="preserve">buddy_requests</w:t>
            </w:r>
          </w:p>
        </w:tc>
        <w:tc>
          <w:tcPr>
            <w:tcW w:w="5896" w:type="dxa"/>
          </w:tcPr>
          <w:p>
            <w:pPr/>
            <w:r>
              <w:t xml:space="preserve">request_id, sender_id, receiver_id, note, status (pending, accepted, declined, cancelled), needs_mentor_review, created_at, responded_at</w:t>
            </w:r>
          </w:p>
        </w:tc>
      </w:tr>
      <w:tr>
        <w:tc>
          <w:tcPr>
            <w:tcW w:w="3463" w:type="dxa"/>
          </w:tcPr>
          <w:p>
            <w:pPr/>
            <w:r>
              <w:t xml:space="preserve">mentor_reviews</w:t>
            </w:r>
          </w:p>
        </w:tc>
        <w:tc>
          <w:tcPr>
            <w:tcW w:w="5896" w:type="dxa"/>
          </w:tcPr>
          <w:p>
            <w:pPr/>
            <w:r>
              <w:t xml:space="preserve">review_id, request_id, mentor_id, decision, remarks, reviewed_at</w:t>
            </w:r>
          </w:p>
        </w:tc>
      </w:tr>
      <w:tr>
        <w:tc>
          <w:tcPr>
            <w:tcW w:w="3463" w:type="dxa"/>
          </w:tcPr>
          <w:p>
            <w:pPr/>
            <w:r>
              <w:t xml:space="preserve">connections</w:t>
            </w:r>
          </w:p>
        </w:tc>
        <w:tc>
          <w:tcPr>
            <w:tcW w:w="5896" w:type="dxa"/>
          </w:tcPr>
          <w:p>
            <w:pPr/>
            <w:r>
              <w:t xml:space="preserve">connection_id, user_a, user_b, status, created_at, ended_at</w:t>
            </w:r>
          </w:p>
        </w:tc>
      </w:tr>
      <w:tr>
        <w:tc>
          <w:tcPr>
            <w:tcW w:w="3463" w:type="dxa"/>
          </w:tcPr>
          <w:p>
            <w:pPr/>
            <w:r>
              <w:t xml:space="preserve">messages</w:t>
            </w:r>
          </w:p>
        </w:tc>
        <w:tc>
          <w:tcPr>
            <w:tcW w:w="5896" w:type="dxa"/>
          </w:tcPr>
          <w:p>
            <w:pPr/>
            <w:r>
              <w:t xml:space="preserve">message_id, connection_id, sender_id, body, attachment_url, status, sent_at</w:t>
            </w:r>
          </w:p>
        </w:tc>
      </w:tr>
      <w:tr>
        <w:tc>
          <w:tcPr>
            <w:tcW w:w="3463" w:type="dxa"/>
          </w:tcPr>
          <w:p>
            <w:pPr/>
            <w:r>
              <w:t xml:space="preserve">study_sessions</w:t>
            </w:r>
          </w:p>
        </w:tc>
        <w:tc>
          <w:tcPr>
            <w:tcW w:w="5896" w:type="dxa"/>
          </w:tcPr>
          <w:p>
            <w:pPr/>
            <w:r>
              <w:t xml:space="preserve">session_id, connection_id, organizer_id, title, subject, start_at, end_at, mode, location_or_link, status (proposed, confirmed, declined, completed, cancelled)</w:t>
            </w:r>
          </w:p>
        </w:tc>
      </w:tr>
      <w:tr>
        <w:tc>
          <w:tcPr>
            <w:tcW w:w="3463" w:type="dxa"/>
          </w:tcPr>
          <w:p>
            <w:pPr/>
            <w:r>
              <w:t xml:space="preserve">session_attendance</w:t>
            </w:r>
          </w:p>
        </w:tc>
        <w:tc>
          <w:tcPr>
            <w:tcW w:w="5896" w:type="dxa"/>
          </w:tcPr>
          <w:p>
            <w:pPr/>
            <w:r>
              <w:t xml:space="preserve">session_id, user_id, attended (yes or no)</w:t>
            </w:r>
          </w:p>
        </w:tc>
      </w:tr>
      <w:tr>
        <w:tc>
          <w:tcPr>
            <w:tcW w:w="3463" w:type="dxa"/>
          </w:tcPr>
          <w:p>
            <w:pPr/>
            <w:r>
              <w:t xml:space="preserve">reviews</w:t>
            </w:r>
          </w:p>
        </w:tc>
        <w:tc>
          <w:tcPr>
            <w:tcW w:w="5896" w:type="dxa"/>
          </w:tcPr>
          <w:p>
            <w:pPr/>
            <w:r>
              <w:t xml:space="preserve">review_id, session_id, reviewer_id, reviewee_id, punctuality, helpfulness, communication, comment, created_at</w:t>
            </w:r>
          </w:p>
        </w:tc>
      </w:tr>
      <w:tr>
        <w:tc>
          <w:tcPr>
            <w:tcW w:w="3463" w:type="dxa"/>
          </w:tcPr>
          <w:p>
            <w:pPr/>
            <w:r>
              <w:t xml:space="preserve">resources</w:t>
            </w:r>
          </w:p>
        </w:tc>
        <w:tc>
          <w:tcPr>
            <w:tcW w:w="5896" w:type="dxa"/>
          </w:tcPr>
          <w:p>
            <w:pPr/>
            <w:r>
              <w:t xml:space="preserve">resource_id, mentor_id, title, subject, semester, file_url_or_link, description, uploaded_at</w:t>
            </w:r>
          </w:p>
        </w:tc>
      </w:tr>
      <w:tr>
        <w:tc>
          <w:tcPr>
            <w:tcW w:w="3463" w:type="dxa"/>
          </w:tcPr>
          <w:p>
            <w:pPr/>
            <w:r>
              <w:t xml:space="preserve">notifications</w:t>
            </w:r>
          </w:p>
        </w:tc>
        <w:tc>
          <w:tcPr>
            <w:tcW w:w="5896" w:type="dxa"/>
          </w:tcPr>
          <w:p>
            <w:pPr/>
            <w:r>
              <w:t xml:space="preserve">notification_id, user_id, type, message, link, is_read, created_at</w:t>
            </w:r>
          </w:p>
        </w:tc>
      </w:tr>
      <w:tr>
        <w:tc>
          <w:tcPr>
            <w:tcW w:w="3463" w:type="dxa"/>
          </w:tcPr>
          <w:p>
            <w:pPr/>
            <w:r>
              <w:t xml:space="preserve">reports</w:t>
            </w:r>
          </w:p>
        </w:tc>
        <w:tc>
          <w:tcPr>
            <w:tcW w:w="5896" w:type="dxa"/>
          </w:tcPr>
          <w:p>
            <w:pPr/>
            <w:r>
              <w:t xml:space="preserve">report_id, reporter_id, reported_user_id, message_id (optional), reason, description, status, handled_by, created_at</w:t>
            </w:r>
          </w:p>
        </w:tc>
      </w:tr>
      <w:tr>
        <w:tc>
          <w:tcPr>
            <w:tcW w:w="3463" w:type="dxa"/>
          </w:tcPr>
          <w:p>
            <w:pPr/>
            <w:r>
              <w:t xml:space="preserve">audit_log</w:t>
            </w:r>
          </w:p>
        </w:tc>
        <w:tc>
          <w:tcPr>
            <w:tcW w:w="5896" w:type="dxa"/>
          </w:tcPr>
          <w:p>
            <w:pPr/>
            <w:r>
              <w:t xml:space="preserve">log_id, actor_id, action, target, details, created_at</w:t>
            </w:r>
          </w:p>
        </w:tc>
      </w:tr>
      <w:tr>
        <w:tc>
          <w:tcPr>
            <w:tcW w:w="3463" w:type="dxa"/>
          </w:tcPr>
          <w:p>
            <w:pPr/>
            <w:r>
              <w:t xml:space="preserve">settings</w:t>
            </w:r>
          </w:p>
        </w:tc>
        <w:tc>
          <w:tcPr>
            <w:tcW w:w="5896" w:type="dxa"/>
          </w:tcPr>
          <w:p>
            <w:pPr/>
            <w:r>
              <w:t xml:space="preserve">key, value</w:t>
            </w:r>
          </w:p>
        </w:tc>
      </w:tr>
    </w:tbl>
    <w:p>
      <w:pPr>
        <w:pStyle w:val="Heading3"/>
      </w:pPr>
      <w:r>
        <w:t xml:space="preserve">6.2 Key relationships</w:t>
      </w:r>
    </w:p>
    <w:p>
      <w:pPr>
        <w:pStyle w:val="ListParagraph"/>
        <w:numPr>
          <w:ilvl w:val="0"/>
          <w:numId w:val="16"/>
        </w:numPr>
      </w:pPr>
      <w:r>
        <w:t xml:space="preserve">One user has one profile and many skills, interests and availability slots.</w:t>
      </w:r>
    </w:p>
    <w:p>
      <w:pPr>
        <w:pStyle w:val="ListParagraph"/>
        <w:numPr>
          <w:ilvl w:val="0"/>
          <w:numId w:val="16"/>
        </w:numPr>
      </w:pPr>
      <w:r>
        <w:t xml:space="preserve">A buddy request becomes at most one connection.</w:t>
      </w:r>
    </w:p>
    <w:p>
      <w:pPr>
        <w:pStyle w:val="ListParagraph"/>
        <w:numPr>
          <w:ilvl w:val="0"/>
          <w:numId w:val="16"/>
        </w:numPr>
      </w:pPr>
      <w:r>
        <w:t xml:space="preserve">A connection has many messages and many study sessions.</w:t>
      </w:r>
    </w:p>
    <w:p>
      <w:pPr>
        <w:pStyle w:val="ListParagraph"/>
        <w:numPr>
          <w:ilvl w:val="0"/>
          <w:numId w:val="16"/>
        </w:numPr>
      </w:pPr>
      <w:r>
        <w:t xml:space="preserve">A session has up to two reviews, one from each participant.</w:t>
      </w:r>
    </w:p>
    <w:p>
      <w:pPr>
        <w:pStyle w:val="ListParagraph"/>
        <w:numPr>
          <w:ilvl w:val="0"/>
          <w:numId w:val="16"/>
        </w:numPr>
      </w:pPr>
      <w:r>
        <w:t xml:space="preserve">Indexes: users(email), users(sap_id), user_skills(skill_id), buddy_requests(receiver_id, status), messages(connection_id, sent_at), notifications(user_id, is_read).</w:t>
      </w:r>
    </w:p>
    <w:p>
      <w:pPr>
        <w:pStyle w:val="Heading3"/>
      </w:pPr>
      <w:r>
        <w:t xml:space="preserve">6.3 Data handling rules</w:t>
      </w:r>
    </w:p>
    <w:p>
      <w:pPr>
        <w:pStyle w:val="ListParagraph"/>
        <w:numPr>
          <w:ilvl w:val="0"/>
          <w:numId w:val="17"/>
        </w:numPr>
      </w:pPr>
      <w:r>
        <w:t xml:space="preserve">Passwords stored only as bcrypt hashes. Tokens (JWT) expire after 2 hours with a refresh token valid for 7 days.</w:t>
      </w:r>
    </w:p>
    <w:p>
      <w:pPr>
        <w:pStyle w:val="ListParagraph"/>
        <w:numPr>
          <w:ilvl w:val="0"/>
          <w:numId w:val="17"/>
        </w:numPr>
      </w:pPr>
      <w:r>
        <w:t xml:space="preserve">Deleting a user anonymizes their name in old chats, reviews and reports instead of removing the rows, so other students' history stays intact.</w:t>
      </w:r>
    </w:p>
    <w:p>
      <w:pPr>
        <w:pStyle w:val="ListParagraph"/>
        <w:numPr>
          <w:ilvl w:val="0"/>
          <w:numId w:val="17"/>
        </w:numPr>
      </w:pPr>
      <w:r>
        <w:t xml:space="preserve">Uploaded files are scanned for type and size, renamed with random IDs and served through signed links.</w:t>
      </w:r>
    </w:p>
    <w:p>
      <w:pPr>
        <w:pStyle w:val="ListParagraph"/>
        <w:numPr>
          <w:ilvl w:val="0"/>
          <w:numId w:val="17"/>
        </w:numPr>
      </w:pPr>
      <w:r>
        <w:t xml:space="preserve">Daily database backup kept for 14 days. Chat and notification data older than one academic year is archived.</w:t>
      </w:r>
    </w:p>
    <w:p>
      <w:pPr>
        <w:pStyle w:val="ListParagraph"/>
        <w:numPr>
          <w:ilvl w:val="0"/>
          <w:numId w:val="17"/>
        </w:numPr>
      </w:pPr>
      <w:r>
        <w:t xml:space="preserve">Personal data is used only inside the platform, in line with the college's data-privacy policy.</w:t>
      </w:r>
    </w:p>
    <w:p>
      <w:pPr>
        <w:pStyle w:val="Heading2"/>
      </w:pPr>
      <w:r>
        <w:t xml:space="preserve">7. Interface Design</w:t>
      </w:r>
    </w:p>
    <w:p>
      <w:pPr>
        <w:pStyle w:val="Heading3"/>
      </w:pPr>
      <w:r>
        <w:t xml:space="preserve">7.1 Design principles (so it feels hand-made, not template-made)</w:t>
      </w:r>
    </w:p>
    <w:p>
      <w:pPr>
        <w:pStyle w:val="ListParagraph"/>
        <w:numPr>
          <w:ilvl w:val="0"/>
          <w:numId w:val="18"/>
        </w:numPr>
      </w:pPr>
      <w:r>
        <w:rPr>
          <w:b/>
        </w:rPr>
        <w:t xml:space="preserve">Use real content, never filler.</w:t>
      </w:r>
      <w:r>
        <w:t xml:space="preserve"> Show actual NMIMS schools, real subject names and natural sentences such as "You and Rohan are both free on Thursday evenings." Avoid lorem ipsum and generic taglines.</w:t>
      </w:r>
    </w:p>
    <w:p>
      <w:pPr>
        <w:pStyle w:val="ListParagraph"/>
        <w:numPr>
          <w:ilvl w:val="0"/>
          <w:numId w:val="18"/>
        </w:numPr>
      </w:pPr>
      <w:r>
        <w:rPr>
          <w:b/>
        </w:rPr>
        <w:t xml:space="preserve">One accent color.</w:t>
      </w:r>
      <w:r>
        <w:t xml:space="preserve"> A deep red or maroon (close to the college identity) for buttons and active items, on a white and light grey base. No rainbow gradients, glass effects or heavy shadows.</w:t>
      </w:r>
    </w:p>
    <w:p>
      <w:pPr>
        <w:pStyle w:val="ListParagraph"/>
        <w:numPr>
          <w:ilvl w:val="0"/>
          <w:numId w:val="18"/>
        </w:numPr>
      </w:pPr>
      <w:r>
        <w:rPr>
          <w:b/>
        </w:rPr>
        <w:t xml:space="preserve">Calm typography.</w:t>
      </w:r>
      <w:r>
        <w:t xml:space="preserve"> A single clean font family (Inter or similar), body 16 px, headings 20 to 28 px, generous line spacing.</w:t>
      </w:r>
    </w:p>
    <w:p>
      <w:pPr>
        <w:pStyle w:val="ListParagraph"/>
        <w:numPr>
          <w:ilvl w:val="0"/>
          <w:numId w:val="18"/>
        </w:numPr>
      </w:pPr>
      <w:r>
        <w:rPr>
          <w:b/>
        </w:rPr>
        <w:t xml:space="preserve">Consistent spacing.</w:t>
      </w:r>
      <w:r>
        <w:t xml:space="preserve"> An 8 px grid, 16 px card padding, 12 px rounded corners, thin 1 px borders.</w:t>
      </w:r>
    </w:p>
    <w:p>
      <w:pPr>
        <w:pStyle w:val="ListParagraph"/>
        <w:numPr>
          <w:ilvl w:val="0"/>
          <w:numId w:val="18"/>
        </w:numPr>
      </w:pPr>
      <w:r>
        <w:rPr>
          <w:b/>
        </w:rPr>
        <w:t xml:space="preserve">Honest empty states.</w:t>
      </w:r>
      <w:r>
        <w:t xml:space="preserve"> For example, "No buddy requests yet. Try searching for someone who shares your subjects." with one clear button.</w:t>
      </w:r>
    </w:p>
    <w:p>
      <w:pPr>
        <w:pStyle w:val="ListParagraph"/>
        <w:numPr>
          <w:ilvl w:val="0"/>
          <w:numId w:val="18"/>
        </w:numPr>
      </w:pPr>
      <w:r>
        <w:rPr>
          <w:b/>
        </w:rPr>
        <w:t xml:space="preserve">Plain labels on buttons.</w:t>
      </w:r>
      <w:r>
        <w:t xml:space="preserve"> "Send request", "Accept", "Schedule session", not "Get started" or "Let's go".</w:t>
      </w:r>
    </w:p>
    <w:p>
      <w:pPr>
        <w:pStyle w:val="ListParagraph"/>
        <w:numPr>
          <w:ilvl w:val="0"/>
          <w:numId w:val="18"/>
        </w:numPr>
      </w:pPr>
      <w:r>
        <w:rPr>
          <w:b/>
        </w:rPr>
        <w:t xml:space="preserve">Small human touches.</w:t>
      </w:r>
      <w:r>
        <w:t xml:space="preserve"> Greeting by first name, relative times ("2 hours ago"), a confirmation message after every action, and clear error messages that say how to fix the problem.</w:t>
      </w:r>
    </w:p>
    <w:p>
      <w:pPr>
        <w:pStyle w:val="ListParagraph"/>
        <w:numPr>
          <w:ilvl w:val="0"/>
          <w:numId w:val="18"/>
        </w:numPr>
      </w:pPr>
      <w:r>
        <w:rPr>
          <w:b/>
        </w:rPr>
        <w:t xml:space="preserve">Mobile first.</w:t>
      </w:r>
      <w:r>
        <w:t xml:space="preserve"> Bottom navigation bar on phones, side navigation on laptops. Minimum tap target 44 px.</w:t>
      </w:r>
    </w:p>
    <w:p>
      <w:pPr>
        <w:pStyle w:val="ListParagraph"/>
        <w:numPr>
          <w:ilvl w:val="0"/>
          <w:numId w:val="18"/>
        </w:numPr>
      </w:pPr>
      <w:r>
        <w:rPr>
          <w:b/>
        </w:rPr>
        <w:t xml:space="preserve">Accessible.</w:t>
      </w:r>
      <w:r>
        <w:t xml:space="preserve"> Contrast ratio of at least 4.5 to 1, keyboard navigation, labels on all form fields.</w:t>
      </w:r>
    </w:p>
    <w:p>
      <w:pPr>
        <w:pStyle w:val="Heading3"/>
      </w:pPr>
      <w:r>
        <w:t xml:space="preserve">7.2 Navigation</w:t>
      </w:r>
    </w:p>
    <w:p>
      <w:pPr/>
      <w:r>
        <w:rPr>
          <w:b/>
        </w:rPr>
        <w:t xml:space="preserve">Student (side or bottom bar):</w:t>
      </w:r>
      <w:r>
        <w:t xml:space="preserve"> Home, Find Buddies, My Buddies, Chat, Sessions, Resources, Notifications, Profile.</w:t>
      </w:r>
    </w:p>
    <w:p>
      <w:pPr/>
      <w:r>
        <w:rPr>
          <w:b/>
        </w:rPr>
        <w:t xml:space="preserve">Mentor:</w:t>
      </w:r>
      <w:r>
        <w:t xml:space="preserve"> Home, Review Requests, My Students, Resources, Messages, Profile.</w:t>
      </w:r>
    </w:p>
    <w:p>
      <w:pPr/>
      <w:r>
        <w:rPr>
          <w:b/>
        </w:rPr>
        <w:t xml:space="preserve">Faculty:</w:t>
      </w:r>
      <w:r>
        <w:t xml:space="preserve"> Overview, Sessions, Students, Reports, Profile.</w:t>
      </w:r>
    </w:p>
    <w:p>
      <w:pPr/>
      <w:r>
        <w:rPr>
          <w:b/>
        </w:rPr>
        <w:t xml:space="preserve">Administrator:</w:t>
      </w:r>
      <w:r>
        <w:t xml:space="preserve"> Dashboard, Users, Reports, Master Data, Announcements, Settings, Audit Log.</w:t>
      </w:r>
    </w:p>
    <w:p>
      <w:pPr>
        <w:pStyle w:val="Heading3"/>
      </w:pPr>
      <w:r>
        <w:t xml:space="preserve">7.3 Screen-by-screen layout</w:t>
      </w:r>
    </w:p>
    <w:p>
      <w:pPr/>
      <w:r>
        <w:rPr>
          <w:b/>
        </w:rPr>
        <w:t xml:space="preserve">1. Landing and Login</w:t>
      </w:r>
      <w:r>
        <w:t xml:space="preserve"> Left half: short heading "Find your study partner at NMIMS" with three short lines about what the platform does. Right half: login card with email, password, "Show password" checkbox, Login button, and links for "Forgot password?" and "New here? Create account". A small note: "Use your NMIMS email address."</w:t>
      </w:r>
    </w:p>
    <w:p>
      <w:pPr/>
      <w:r>
        <w:rPr>
          <w:b/>
        </w:rPr>
        <w:t xml:space="preserve">2. Registration</w:t>
      </w:r>
      <w:r>
        <w:t xml:space="preserve"> Single page in two short steps. Step 1: name, SAP ID, NMIMS email, password and confirm password with a live strength hint. Step 2: school, program, year and semester. Final screen: "Check your inbox, we sent a verification link to ..." with a Resend button.</w:t>
      </w:r>
    </w:p>
    <w:p>
      <w:pPr/>
      <w:r>
        <w:rPr>
          <w:b/>
        </w:rPr>
        <w:t xml:space="preserve">3. Student Home</w:t>
      </w:r>
      <w:r>
        <w:t xml:space="preserve"> Top: "Good evening, Bhavya". Row of three tiles: Pending requests (count), Next session (date and time), Unread messages (count). Below: "Suggested buddies" cards (photo, name, program and semester, two shared skills, match percentage, Send request button). Right column: upcoming sessions list and a profile completeness bar if profile is below 100 percent.</w:t>
      </w:r>
    </w:p>
    <w:p>
      <w:pPr/>
      <w:r>
        <w:rPr>
          <w:b/>
        </w:rPr>
        <w:t xml:space="preserve">4. Find Buddies</w:t>
      </w:r>
      <w:r>
        <w:t xml:space="preserve"> Search bar at the top. Left panel with filters (school, program, semester, skills, interests, availability day, study mode, minimum rating). Results shown as a grid of cards: photo, name, program and semester, skills as small tags, star rating, "Available Tue, Thu" line, and two buttons, View profile and Send request. Sort dropdown at top right. Pagination shows 12 results per page.</w:t>
      </w:r>
    </w:p>
    <w:p>
      <w:pPr/>
      <w:r>
        <w:rPr>
          <w:b/>
        </w:rPr>
        <w:t xml:space="preserve">5. Buddy Profile View</w:t>
      </w:r>
      <w:r>
        <w:t xml:space="preserve"> Header with photo, name, school, program, semester, rating. Sections: About, Can help with, Wants to learn, Interests, Availability grid, Reviews. Button bar: Send request (or Message and Schedule session if already connected), Report.</w:t>
      </w:r>
    </w:p>
    <w:p>
      <w:pPr/>
      <w:r>
        <w:rPr>
          <w:b/>
        </w:rPr>
        <w:t xml:space="preserve">6. My Profile and Edit</w:t>
      </w:r>
      <w:r>
        <w:t xml:space="preserve"> Tabs: Basic info, Skills and interests, Availability, Privacy. Skills use searchable tag pickers. Availability is a weekly grid where slots are clicked to toggle. A single Save changes button stays fixed at the bottom, with a message "Profile updated" after saving.</w:t>
      </w:r>
    </w:p>
    <w:p>
      <w:pPr/>
      <w:r>
        <w:rPr>
          <w:b/>
        </w:rPr>
        <w:t xml:space="preserve">7. My Buddies and Requests</w:t>
      </w:r>
      <w:r>
        <w:t xml:space="preserve"> Three tabs: Buddies, Received, Sent. Received shows each person with their note and Accept, Decline, View profile. Sent shows status and a Cancel option. Buddies tab shows Message, Schedule and Remove buddy.</w:t>
      </w:r>
    </w:p>
    <w:p>
      <w:pPr/>
      <w:r>
        <w:rPr>
          <w:b/>
        </w:rPr>
        <w:t xml:space="preserve">8. Chat</w:t>
      </w:r>
      <w:r>
        <w:t xml:space="preserve"> Two-pane layout. Left: list of buddies with last message and unread dot. Right: conversation with message bubbles, time stamps, attachment icon, text box and Send. Header shows buddy name, online status and a three-dot menu (View profile, Schedule session, Report, End connection).</w:t>
      </w:r>
    </w:p>
    <w:p>
      <w:pPr/>
      <w:r>
        <w:rPr>
          <w:b/>
        </w:rPr>
        <w:t xml:space="preserve">9. Sessions</w:t>
      </w:r>
      <w:r>
        <w:t xml:space="preserve"> Toggle between Calendar and List. A "New session" button opens a form with buddy, title, subject, date, start and end time, mode and location or link. Each session card shows status chips (Proposed, Confirmed, Completed) and relevant buttons (Accept, Decline, Suggest new time, Mark attended, Rate buddy).</w:t>
      </w:r>
    </w:p>
    <w:p>
      <w:pPr/>
      <w:r>
        <w:rPr>
          <w:b/>
        </w:rPr>
        <w:t xml:space="preserve">10. Rate Buddy</w:t>
      </w:r>
      <w:r>
        <w:t xml:space="preserve"> Small dialog after a completed session: three star rows, comment box, Submit. A thank-you message follows.</w:t>
      </w:r>
    </w:p>
    <w:p>
      <w:pPr/>
      <w:r>
        <w:rPr>
          <w:b/>
        </w:rPr>
        <w:t xml:space="preserve">11. Resources</w:t>
      </w:r>
      <w:r>
        <w:t xml:space="preserve"> List of mentor-shared files filtered by subject and semester with a search box. Each row: title, subject tag, uploaded by, date, Download or Open link.</w:t>
      </w:r>
    </w:p>
    <w:p>
      <w:pPr/>
      <w:r>
        <w:rPr>
          <w:b/>
        </w:rPr>
        <w:t xml:space="preserve">12. Notifications</w:t>
      </w:r>
      <w:r>
        <w:t xml:space="preserve"> Simple list grouped as Today and Earlier, with unread items in bold, Mark all as read at the top, and a link that opens the related page.</w:t>
      </w:r>
    </w:p>
    <w:p>
      <w:pPr/>
      <w:r>
        <w:rPr>
          <w:b/>
        </w:rPr>
        <w:t xml:space="preserve">13. Activity History</w:t>
      </w:r>
      <w:r>
        <w:t xml:space="preserve"> Summary tiles at the top and four tabs below (Buddies, Sessions, Chats, Feedback), each as a clean table with a date filter and an Export PDF button.</w:t>
      </w:r>
    </w:p>
    <w:p>
      <w:pPr/>
      <w:r>
        <w:rPr>
          <w:b/>
        </w:rPr>
        <w:t xml:space="preserve">14. Report dialog</w:t>
      </w:r>
      <w:r>
        <w:t xml:space="preserve"> Reason dropdown (required), description box, and a line explaining that the administrator will review it. Confirmation: "Thanks, your report has been sent. You can track it under Settings, My reports."</w:t>
      </w:r>
    </w:p>
    <w:p>
      <w:pPr/>
      <w:r>
        <w:rPr>
          <w:b/>
        </w:rPr>
        <w:t xml:space="preserve">15. Mentor Dashboard</w:t>
      </w:r>
      <w:r>
        <w:t xml:space="preserve"> Tiles for Requests to review, Students assigned, Resources shared. Review queue table with both students' details, the note, flag reason and Approve and Reject buttons with a remarks box. Upload resource form with drag-and-drop.</w:t>
      </w:r>
    </w:p>
    <w:p>
      <w:pPr/>
      <w:r>
        <w:rPr>
          <w:b/>
        </w:rPr>
        <w:t xml:space="preserve">16. Faculty Dashboard</w:t>
      </w:r>
      <w:r>
        <w:t xml:space="preserve"> Department overview tiles (active students, sessions this week, attendance percentage), a simple line chart of weekly sessions, and a sessions table with department, semester and date filters.</w:t>
      </w:r>
    </w:p>
    <w:p>
      <w:pPr/>
      <w:r>
        <w:rPr>
          <w:b/>
        </w:rPr>
        <w:t xml:space="preserve">17. Administrator Dashboard</w:t>
      </w:r>
      <w:r>
        <w:t xml:space="preserve"> Top statistic tiles (total users, active this week, open reports, sessions this month). Charts for registrations and requests accepted. Quick links to Users, Reports and Master Data. Users page has a searchable table with status chips and row actions (View, Suspend, Delete, Change role) plus Import CSV. Reports page shows a queue with status, reason and age, and a detail panel with chat excerpt and action buttons.</w:t>
      </w:r>
    </w:p>
    <w:p>
      <w:pPr>
        <w:pStyle w:val="Heading3"/>
      </w:pPr>
      <w:r>
        <w:t xml:space="preserve">7.4 Message wording samples</w:t>
      </w:r>
    </w:p>
    <w:tbl>
      <w:tblPr>
        <w:tblStyle w:val="TableGrid"/>
        <w:tblW w:w="0" w:type="auto"/>
        <w:tblLayout w:type="fixed"/>
        <w:tblLook w:val="04A0" w:firstRow="1" w:lastRow="0" w:firstColumn="0" w:lastColumn="0" w:noHBand="0" w:noVBand="1"/>
      </w:tblPr>
      <w:tblGrid>
        <w:gridCol w:w="3692"/>
        <w:gridCol w:w="5667"/>
      </w:tblGrid>
      <w:tr>
        <w:trPr>
          <w:tblHeader/>
        </w:trPr>
        <w:tc>
          <w:tcPr>
            <w:tcW w:w="3692" w:type="dxa"/>
            <w:shd w:val="clear" w:color="auto" w:fill="F2F2F2"/>
          </w:tcPr>
          <w:p>
            <w:pPr/>
            <w:r>
              <w:t xml:space="preserve">Situation</w:t>
            </w:r>
          </w:p>
        </w:tc>
        <w:tc>
          <w:tcPr>
            <w:tcW w:w="5667" w:type="dxa"/>
            <w:shd w:val="clear" w:color="auto" w:fill="F2F2F2"/>
          </w:tcPr>
          <w:p>
            <w:pPr/>
            <w:r>
              <w:t xml:space="preserve">Message</w:t>
            </w:r>
          </w:p>
        </w:tc>
      </w:tr>
      <w:tr>
        <w:tc>
          <w:tcPr>
            <w:tcW w:w="3692" w:type="dxa"/>
          </w:tcPr>
          <w:p>
            <w:pPr/>
            <w:r>
              <w:t xml:space="preserve">Wrong password</w:t>
            </w:r>
          </w:p>
        </w:tc>
        <w:tc>
          <w:tcPr>
            <w:tcW w:w="5667" w:type="dxa"/>
          </w:tcPr>
          <w:p>
            <w:pPr/>
            <w:r>
              <w:t xml:space="preserve">That email and password do not match. Please try again or reset your password.</w:t>
            </w:r>
          </w:p>
        </w:tc>
      </w:tr>
      <w:tr>
        <w:tc>
          <w:tcPr>
            <w:tcW w:w="3692" w:type="dxa"/>
          </w:tcPr>
          <w:p>
            <w:pPr/>
            <w:r>
              <w:t xml:space="preserve">Duplicate request</w:t>
            </w:r>
          </w:p>
        </w:tc>
        <w:tc>
          <w:tcPr>
            <w:tcW w:w="5667" w:type="dxa"/>
          </w:tcPr>
          <w:p>
            <w:pPr/>
            <w:r>
              <w:t xml:space="preserve">You already have a pending request to this student.</w:t>
            </w:r>
          </w:p>
        </w:tc>
      </w:tr>
      <w:tr>
        <w:tc>
          <w:tcPr>
            <w:tcW w:w="3692" w:type="dxa"/>
          </w:tcPr>
          <w:p>
            <w:pPr/>
            <w:r>
              <w:t xml:space="preserve">Request sent</w:t>
            </w:r>
          </w:p>
        </w:tc>
        <w:tc>
          <w:tcPr>
            <w:tcW w:w="5667" w:type="dxa"/>
          </w:tcPr>
          <w:p>
            <w:pPr/>
            <w:r>
              <w:t xml:space="preserve">Request sent to Aditi. We will let you know when she responds.</w:t>
            </w:r>
          </w:p>
        </w:tc>
      </w:tr>
      <w:tr>
        <w:tc>
          <w:tcPr>
            <w:tcW w:w="3692" w:type="dxa"/>
          </w:tcPr>
          <w:p>
            <w:pPr/>
            <w:r>
              <w:t xml:space="preserve">Request declined (to sender)</w:t>
            </w:r>
          </w:p>
        </w:tc>
        <w:tc>
          <w:tcPr>
            <w:tcW w:w="5667" w:type="dxa"/>
          </w:tcPr>
          <w:p>
            <w:pPr/>
            <w:r>
              <w:t xml:space="preserve">Your request was not accepted this time. You can look for other buddies.</w:t>
            </w:r>
          </w:p>
        </w:tc>
      </w:tr>
      <w:tr>
        <w:tc>
          <w:tcPr>
            <w:tcW w:w="3692" w:type="dxa"/>
          </w:tcPr>
          <w:p>
            <w:pPr/>
            <w:r>
              <w:t xml:space="preserve">Session conflict</w:t>
            </w:r>
          </w:p>
        </w:tc>
        <w:tc>
          <w:tcPr>
            <w:tcW w:w="5667" w:type="dxa"/>
          </w:tcPr>
          <w:p>
            <w:pPr/>
            <w:r>
              <w:t xml:space="preserve">You already have a session at this time. Pick another slot?</w:t>
            </w:r>
          </w:p>
        </w:tc>
      </w:tr>
      <w:tr>
        <w:tc>
          <w:tcPr>
            <w:tcW w:w="3692" w:type="dxa"/>
          </w:tcPr>
          <w:p>
            <w:pPr/>
            <w:r>
              <w:t xml:space="preserve">Empty chat</w:t>
            </w:r>
          </w:p>
        </w:tc>
        <w:tc>
          <w:tcPr>
            <w:tcW w:w="5667" w:type="dxa"/>
          </w:tcPr>
          <w:p>
            <w:pPr/>
            <w:r>
              <w:t xml:space="preserve">Say hello to start the conversation.</w:t>
            </w:r>
          </w:p>
        </w:tc>
      </w:tr>
    </w:tbl>
    <w:p>
      <w:pPr>
        <w:pStyle w:val="Heading2"/>
      </w:pPr>
      <w:r>
        <w:t xml:space="preserve">8. Options Available to Each User</w:t>
      </w:r>
    </w:p>
    <w:tbl>
      <w:tblPr>
        <w:tblStyle w:val="TableGrid"/>
        <w:tblW w:w="0" w:type="auto"/>
        <w:tblLayout w:type="fixed"/>
        <w:tblLook w:val="04A0" w:firstRow="1" w:lastRow="0" w:firstColumn="0" w:lastColumn="0" w:noHBand="0" w:noVBand="1"/>
      </w:tblPr>
      <w:tblGrid>
        <w:gridCol w:w="3683"/>
        <w:gridCol w:w="1589"/>
        <w:gridCol w:w="1356"/>
        <w:gridCol w:w="1430"/>
        <w:gridCol w:w="1302"/>
      </w:tblGrid>
      <w:tr>
        <w:trPr>
          <w:tblHeader/>
        </w:trPr>
        <w:tc>
          <w:tcPr>
            <w:tcW w:w="3683" w:type="dxa"/>
            <w:shd w:val="clear" w:color="auto" w:fill="F2F2F2"/>
          </w:tcPr>
          <w:p>
            <w:pPr/>
            <w:r>
              <w:t xml:space="preserve">Feature</w:t>
            </w:r>
          </w:p>
        </w:tc>
        <w:tc>
          <w:tcPr>
            <w:tcW w:w="1589" w:type="dxa"/>
            <w:shd w:val="clear" w:color="auto" w:fill="F2F2F2"/>
          </w:tcPr>
          <w:p>
            <w:pPr/>
            <w:r>
              <w:t xml:space="preserve">Student</w:t>
            </w:r>
          </w:p>
        </w:tc>
        <w:tc>
          <w:tcPr>
            <w:tcW w:w="1356" w:type="dxa"/>
            <w:shd w:val="clear" w:color="auto" w:fill="F2F2F2"/>
          </w:tcPr>
          <w:p>
            <w:pPr/>
            <w:r>
              <w:t xml:space="preserve">Mentor</w:t>
            </w:r>
          </w:p>
        </w:tc>
        <w:tc>
          <w:tcPr>
            <w:tcW w:w="1430" w:type="dxa"/>
            <w:shd w:val="clear" w:color="auto" w:fill="F2F2F2"/>
          </w:tcPr>
          <w:p>
            <w:pPr/>
            <w:r>
              <w:t xml:space="preserve">Faculty</w:t>
            </w:r>
          </w:p>
        </w:tc>
        <w:tc>
          <w:tcPr>
            <w:tcW w:w="1302" w:type="dxa"/>
            <w:shd w:val="clear" w:color="auto" w:fill="F2F2F2"/>
          </w:tcPr>
          <w:p>
            <w:pPr/>
            <w:r>
              <w:t xml:space="preserve">Admin</w:t>
            </w:r>
          </w:p>
        </w:tc>
      </w:tr>
      <w:tr>
        <w:tc>
          <w:tcPr>
            <w:tcW w:w="3683" w:type="dxa"/>
          </w:tcPr>
          <w:p>
            <w:pPr/>
            <w:r>
              <w:t xml:space="preserve">Register, log in, edit own profile</w:t>
            </w:r>
          </w:p>
        </w:tc>
        <w:tc>
          <w:tcPr>
            <w:tcW w:w="1589" w:type="dxa"/>
          </w:tcPr>
          <w:p>
            <w:pPr/>
            <w:r>
              <w:t xml:space="preserve">Yes</w:t>
            </w:r>
          </w:p>
        </w:tc>
        <w:tc>
          <w:tcPr>
            <w:tcW w:w="1356" w:type="dxa"/>
          </w:tcPr>
          <w:p>
            <w:pPr/>
            <w:r>
              <w:t xml:space="preserve">Yes</w:t>
            </w:r>
          </w:p>
        </w:tc>
        <w:tc>
          <w:tcPr>
            <w:tcW w:w="1430" w:type="dxa"/>
          </w:tcPr>
          <w:p>
            <w:pPr/>
            <w:r>
              <w:t xml:space="preserve">Yes</w:t>
            </w:r>
          </w:p>
        </w:tc>
        <w:tc>
          <w:tcPr>
            <w:tcW w:w="1302" w:type="dxa"/>
          </w:tcPr>
          <w:p>
            <w:pPr/>
            <w:r>
              <w:t xml:space="preserve">Yes</w:t>
            </w:r>
          </w:p>
        </w:tc>
      </w:tr>
      <w:tr>
        <w:tc>
          <w:tcPr>
            <w:tcW w:w="3683" w:type="dxa"/>
          </w:tcPr>
          <w:p>
            <w:pPr/>
            <w:r>
              <w:t xml:space="preserve">Search and filter buddies</w:t>
            </w:r>
          </w:p>
        </w:tc>
        <w:tc>
          <w:tcPr>
            <w:tcW w:w="1589" w:type="dxa"/>
          </w:tcPr>
          <w:p>
            <w:pPr/>
            <w:r>
              <w:t xml:space="preserve">Yes</w:t>
            </w:r>
          </w:p>
        </w:tc>
        <w:tc>
          <w:tcPr>
            <w:tcW w:w="1356" w:type="dxa"/>
          </w:tcPr>
          <w:p>
            <w:pPr/>
            <w:r>
              <w:t xml:space="preserve">Limited (view students)</w:t>
            </w:r>
          </w:p>
        </w:tc>
        <w:tc>
          <w:tcPr>
            <w:tcW w:w="1430" w:type="dxa"/>
          </w:tcPr>
          <w:p>
            <w:pPr/>
            <w:r>
              <w:t xml:space="preserve">View only</w:t>
            </w:r>
          </w:p>
        </w:tc>
        <w:tc>
          <w:tcPr>
            <w:tcW w:w="1302" w:type="dxa"/>
          </w:tcPr>
          <w:p>
            <w:pPr/>
            <w:r>
              <w:t xml:space="preserve">Yes</w:t>
            </w:r>
          </w:p>
        </w:tc>
      </w:tr>
      <w:tr>
        <w:tc>
          <w:tcPr>
            <w:tcW w:w="3683" w:type="dxa"/>
          </w:tcPr>
          <w:p>
            <w:pPr/>
            <w:r>
              <w:t xml:space="preserve">Send, accept, decline buddy requests</w:t>
            </w:r>
          </w:p>
        </w:tc>
        <w:tc>
          <w:tcPr>
            <w:tcW w:w="1589" w:type="dxa"/>
          </w:tcPr>
          <w:p>
            <w:pPr/>
            <w:r>
              <w:t xml:space="preserve">Yes</w:t>
            </w:r>
          </w:p>
        </w:tc>
        <w:tc>
          <w:tcPr>
            <w:tcW w:w="1356" w:type="dxa"/>
          </w:tcPr>
          <w:p>
            <w:pPr/>
            <w:r>
              <w:t xml:space="preserve">No</w:t>
            </w:r>
          </w:p>
        </w:tc>
        <w:tc>
          <w:tcPr>
            <w:tcW w:w="1430" w:type="dxa"/>
          </w:tcPr>
          <w:p>
            <w:pPr/>
            <w:r>
              <w:t xml:space="preserve">No</w:t>
            </w:r>
          </w:p>
        </w:tc>
        <w:tc>
          <w:tcPr>
            <w:tcW w:w="1302" w:type="dxa"/>
          </w:tcPr>
          <w:p>
            <w:pPr/>
            <w:r>
              <w:t xml:space="preserve">No</w:t>
            </w:r>
          </w:p>
        </w:tc>
      </w:tr>
      <w:tr>
        <w:tc>
          <w:tcPr>
            <w:tcW w:w="3683" w:type="dxa"/>
          </w:tcPr>
          <w:p>
            <w:pPr/>
            <w:r>
              <w:t xml:space="preserve">Review flagged requests</w:t>
            </w:r>
          </w:p>
        </w:tc>
        <w:tc>
          <w:tcPr>
            <w:tcW w:w="1589" w:type="dxa"/>
          </w:tcPr>
          <w:p>
            <w:pPr/>
            <w:r>
              <w:t xml:space="preserve">No</w:t>
            </w:r>
          </w:p>
        </w:tc>
        <w:tc>
          <w:tcPr>
            <w:tcW w:w="1356" w:type="dxa"/>
          </w:tcPr>
          <w:p>
            <w:pPr/>
            <w:r>
              <w:t xml:space="preserve">Yes</w:t>
            </w:r>
          </w:p>
        </w:tc>
        <w:tc>
          <w:tcPr>
            <w:tcW w:w="1430" w:type="dxa"/>
          </w:tcPr>
          <w:p>
            <w:pPr/>
            <w:r>
              <w:t xml:space="preserve">No</w:t>
            </w:r>
          </w:p>
        </w:tc>
        <w:tc>
          <w:tcPr>
            <w:tcW w:w="1302" w:type="dxa"/>
          </w:tcPr>
          <w:p>
            <w:pPr/>
            <w:r>
              <w:t xml:space="preserve">Override</w:t>
            </w:r>
          </w:p>
        </w:tc>
      </w:tr>
      <w:tr>
        <w:tc>
          <w:tcPr>
            <w:tcW w:w="3683" w:type="dxa"/>
          </w:tcPr>
          <w:p>
            <w:pPr/>
            <w:r>
              <w:t xml:space="preserve">Chat</w:t>
            </w:r>
          </w:p>
        </w:tc>
        <w:tc>
          <w:tcPr>
            <w:tcW w:w="1589" w:type="dxa"/>
          </w:tcPr>
          <w:p>
            <w:pPr/>
            <w:r>
              <w:t xml:space="preserve">With buddies</w:t>
            </w:r>
          </w:p>
        </w:tc>
        <w:tc>
          <w:tcPr>
            <w:tcW w:w="1356" w:type="dxa"/>
          </w:tcPr>
          <w:p>
            <w:pPr/>
            <w:r>
              <w:t xml:space="preserve">With assigned students</w:t>
            </w:r>
          </w:p>
        </w:tc>
        <w:tc>
          <w:tcPr>
            <w:tcW w:w="1430" w:type="dxa"/>
          </w:tcPr>
          <w:p>
            <w:pPr/>
            <w:r>
              <w:t xml:space="preserve">No</w:t>
            </w:r>
          </w:p>
        </w:tc>
        <w:tc>
          <w:tcPr>
            <w:tcW w:w="1302" w:type="dxa"/>
          </w:tcPr>
          <w:p>
            <w:pPr/>
            <w:r>
              <w:t xml:space="preserve">No</w:t>
            </w:r>
          </w:p>
        </w:tc>
      </w:tr>
      <w:tr>
        <w:tc>
          <w:tcPr>
            <w:tcW w:w="3683" w:type="dxa"/>
          </w:tcPr>
          <w:p>
            <w:pPr/>
            <w:r>
              <w:t xml:space="preserve">Schedule and manage sessions</w:t>
            </w:r>
          </w:p>
        </w:tc>
        <w:tc>
          <w:tcPr>
            <w:tcW w:w="1589" w:type="dxa"/>
          </w:tcPr>
          <w:p>
            <w:pPr/>
            <w:r>
              <w:t xml:space="preserve">Yes</w:t>
            </w:r>
          </w:p>
        </w:tc>
        <w:tc>
          <w:tcPr>
            <w:tcW w:w="1356" w:type="dxa"/>
          </w:tcPr>
          <w:p>
            <w:pPr/>
            <w:r>
              <w:t xml:space="preserve">No</w:t>
            </w:r>
          </w:p>
        </w:tc>
        <w:tc>
          <w:tcPr>
            <w:tcW w:w="1430" w:type="dxa"/>
          </w:tcPr>
          <w:p>
            <w:pPr/>
            <w:r>
              <w:t xml:space="preserve">View only</w:t>
            </w:r>
          </w:p>
        </w:tc>
        <w:tc>
          <w:tcPr>
            <w:tcW w:w="1302" w:type="dxa"/>
          </w:tcPr>
          <w:p>
            <w:pPr/>
            <w:r>
              <w:t xml:space="preserve">View</w:t>
            </w:r>
          </w:p>
        </w:tc>
      </w:tr>
      <w:tr>
        <w:tc>
          <w:tcPr>
            <w:tcW w:w="3683" w:type="dxa"/>
          </w:tcPr>
          <w:p>
            <w:pPr/>
            <w:r>
              <w:t xml:space="preserve">Mark attendance</w:t>
            </w:r>
          </w:p>
        </w:tc>
        <w:tc>
          <w:tcPr>
            <w:tcW w:w="1589" w:type="dxa"/>
          </w:tcPr>
          <w:p>
            <w:pPr/>
            <w:r>
              <w:t xml:space="preserve">Yes</w:t>
            </w:r>
          </w:p>
        </w:tc>
        <w:tc>
          <w:tcPr>
            <w:tcW w:w="1356" w:type="dxa"/>
          </w:tcPr>
          <w:p>
            <w:pPr/>
            <w:r>
              <w:t xml:space="preserve">No</w:t>
            </w:r>
          </w:p>
        </w:tc>
        <w:tc>
          <w:tcPr>
            <w:tcW w:w="1430" w:type="dxa"/>
          </w:tcPr>
          <w:p>
            <w:pPr/>
            <w:r>
              <w:t xml:space="preserve">View</w:t>
            </w:r>
          </w:p>
        </w:tc>
        <w:tc>
          <w:tcPr>
            <w:tcW w:w="1302" w:type="dxa"/>
          </w:tcPr>
          <w:p>
            <w:pPr/>
            <w:r>
              <w:t xml:space="preserve">View</w:t>
            </w:r>
          </w:p>
        </w:tc>
      </w:tr>
      <w:tr>
        <w:tc>
          <w:tcPr>
            <w:tcW w:w="3683" w:type="dxa"/>
          </w:tcPr>
          <w:p>
            <w:pPr/>
            <w:r>
              <w:t xml:space="preserve">Rate and review</w:t>
            </w:r>
          </w:p>
        </w:tc>
        <w:tc>
          <w:tcPr>
            <w:tcW w:w="1589" w:type="dxa"/>
          </w:tcPr>
          <w:p>
            <w:pPr/>
            <w:r>
              <w:t xml:space="preserve">Yes</w:t>
            </w:r>
          </w:p>
        </w:tc>
        <w:tc>
          <w:tcPr>
            <w:tcW w:w="1356" w:type="dxa"/>
          </w:tcPr>
          <w:p>
            <w:pPr/>
            <w:r>
              <w:t xml:space="preserve">No</w:t>
            </w:r>
          </w:p>
        </w:tc>
        <w:tc>
          <w:tcPr>
            <w:tcW w:w="1430" w:type="dxa"/>
          </w:tcPr>
          <w:p>
            <w:pPr/>
            <w:r>
              <w:t xml:space="preserve">No</w:t>
            </w:r>
          </w:p>
        </w:tc>
        <w:tc>
          <w:tcPr>
            <w:tcW w:w="1302" w:type="dxa"/>
          </w:tcPr>
          <w:p>
            <w:pPr/>
            <w:r>
              <w:t xml:space="preserve">Remove abusive reviews</w:t>
            </w:r>
          </w:p>
        </w:tc>
      </w:tr>
      <w:tr>
        <w:tc>
          <w:tcPr>
            <w:tcW w:w="3683" w:type="dxa"/>
          </w:tcPr>
          <w:p>
            <w:pPr/>
            <w:r>
              <w:t xml:space="preserve">Upload and share resources</w:t>
            </w:r>
          </w:p>
        </w:tc>
        <w:tc>
          <w:tcPr>
            <w:tcW w:w="1589" w:type="dxa"/>
          </w:tcPr>
          <w:p>
            <w:pPr/>
            <w:r>
              <w:t xml:space="preserve">No</w:t>
            </w:r>
          </w:p>
        </w:tc>
        <w:tc>
          <w:tcPr>
            <w:tcW w:w="1356" w:type="dxa"/>
          </w:tcPr>
          <w:p>
            <w:pPr/>
            <w:r>
              <w:t xml:space="preserve">Yes</w:t>
            </w:r>
          </w:p>
        </w:tc>
        <w:tc>
          <w:tcPr>
            <w:tcW w:w="1430" w:type="dxa"/>
          </w:tcPr>
          <w:p>
            <w:pPr/>
            <w:r>
              <w:t xml:space="preserve">Yes</w:t>
            </w:r>
          </w:p>
        </w:tc>
        <w:tc>
          <w:tcPr>
            <w:tcW w:w="1302" w:type="dxa"/>
          </w:tcPr>
          <w:p>
            <w:pPr/>
            <w:r>
              <w:t xml:space="preserve">Yes</w:t>
            </w:r>
          </w:p>
        </w:tc>
      </w:tr>
      <w:tr>
        <w:tc>
          <w:tcPr>
            <w:tcW w:w="3683" w:type="dxa"/>
          </w:tcPr>
          <w:p>
            <w:pPr/>
            <w:r>
              <w:t xml:space="preserve">Download resources</w:t>
            </w:r>
          </w:p>
        </w:tc>
        <w:tc>
          <w:tcPr>
            <w:tcW w:w="1589" w:type="dxa"/>
          </w:tcPr>
          <w:p>
            <w:pPr/>
            <w:r>
              <w:t xml:space="preserve">Yes</w:t>
            </w:r>
          </w:p>
        </w:tc>
        <w:tc>
          <w:tcPr>
            <w:tcW w:w="1356" w:type="dxa"/>
          </w:tcPr>
          <w:p>
            <w:pPr/>
            <w:r>
              <w:t xml:space="preserve">Yes</w:t>
            </w:r>
          </w:p>
        </w:tc>
        <w:tc>
          <w:tcPr>
            <w:tcW w:w="1430" w:type="dxa"/>
          </w:tcPr>
          <w:p>
            <w:pPr/>
            <w:r>
              <w:t xml:space="preserve">Yes</w:t>
            </w:r>
          </w:p>
        </w:tc>
        <w:tc>
          <w:tcPr>
            <w:tcW w:w="1302" w:type="dxa"/>
          </w:tcPr>
          <w:p>
            <w:pPr/>
            <w:r>
              <w:t xml:space="preserve">Yes</w:t>
            </w:r>
          </w:p>
        </w:tc>
      </w:tr>
      <w:tr>
        <w:tc>
          <w:tcPr>
            <w:tcW w:w="3683" w:type="dxa"/>
          </w:tcPr>
          <w:p>
            <w:pPr/>
            <w:r>
              <w:t xml:space="preserve">Report a user</w:t>
            </w:r>
          </w:p>
        </w:tc>
        <w:tc>
          <w:tcPr>
            <w:tcW w:w="1589" w:type="dxa"/>
          </w:tcPr>
          <w:p>
            <w:pPr/>
            <w:r>
              <w:t xml:space="preserve">Yes</w:t>
            </w:r>
          </w:p>
        </w:tc>
        <w:tc>
          <w:tcPr>
            <w:tcW w:w="1356" w:type="dxa"/>
          </w:tcPr>
          <w:p>
            <w:pPr/>
            <w:r>
              <w:t xml:space="preserve">Yes</w:t>
            </w:r>
          </w:p>
        </w:tc>
        <w:tc>
          <w:tcPr>
            <w:tcW w:w="1430" w:type="dxa"/>
          </w:tcPr>
          <w:p>
            <w:pPr/>
            <w:r>
              <w:t xml:space="preserve">Yes</w:t>
            </w:r>
          </w:p>
        </w:tc>
        <w:tc>
          <w:tcPr>
            <w:tcW w:w="1302" w:type="dxa"/>
          </w:tcPr>
          <w:p>
            <w:pPr/>
            <w:r>
              <w:t xml:space="preserve">N/A</w:t>
            </w:r>
          </w:p>
        </w:tc>
      </w:tr>
      <w:tr>
        <w:tc>
          <w:tcPr>
            <w:tcW w:w="3683" w:type="dxa"/>
          </w:tcPr>
          <w:p>
            <w:pPr/>
            <w:r>
              <w:t xml:space="preserve">Handle reports</w:t>
            </w:r>
          </w:p>
        </w:tc>
        <w:tc>
          <w:tcPr>
            <w:tcW w:w="1589" w:type="dxa"/>
          </w:tcPr>
          <w:p>
            <w:pPr/>
            <w:r>
              <w:t xml:space="preserve">No</w:t>
            </w:r>
          </w:p>
        </w:tc>
        <w:tc>
          <w:tcPr>
            <w:tcW w:w="1356" w:type="dxa"/>
          </w:tcPr>
          <w:p>
            <w:pPr/>
            <w:r>
              <w:t xml:space="preserve">No</w:t>
            </w:r>
          </w:p>
        </w:tc>
        <w:tc>
          <w:tcPr>
            <w:tcW w:w="1430" w:type="dxa"/>
          </w:tcPr>
          <w:p>
            <w:pPr/>
            <w:r>
              <w:t xml:space="preserve">No</w:t>
            </w:r>
          </w:p>
        </w:tc>
        <w:tc>
          <w:tcPr>
            <w:tcW w:w="1302" w:type="dxa"/>
          </w:tcPr>
          <w:p>
            <w:pPr/>
            <w:r>
              <w:t xml:space="preserve">Yes</w:t>
            </w:r>
          </w:p>
        </w:tc>
      </w:tr>
      <w:tr>
        <w:tc>
          <w:tcPr>
            <w:tcW w:w="3683" w:type="dxa"/>
          </w:tcPr>
          <w:p>
            <w:pPr/>
            <w:r>
              <w:t xml:space="preserve">Manage users and master data</w:t>
            </w:r>
          </w:p>
        </w:tc>
        <w:tc>
          <w:tcPr>
            <w:tcW w:w="1589" w:type="dxa"/>
          </w:tcPr>
          <w:p>
            <w:pPr/>
            <w:r>
              <w:t xml:space="preserve">No</w:t>
            </w:r>
          </w:p>
        </w:tc>
        <w:tc>
          <w:tcPr>
            <w:tcW w:w="1356" w:type="dxa"/>
          </w:tcPr>
          <w:p>
            <w:pPr/>
            <w:r>
              <w:t xml:space="preserve">No</w:t>
            </w:r>
          </w:p>
        </w:tc>
        <w:tc>
          <w:tcPr>
            <w:tcW w:w="1430" w:type="dxa"/>
          </w:tcPr>
          <w:p>
            <w:pPr/>
            <w:r>
              <w:t xml:space="preserve">No</w:t>
            </w:r>
          </w:p>
        </w:tc>
        <w:tc>
          <w:tcPr>
            <w:tcW w:w="1302" w:type="dxa"/>
          </w:tcPr>
          <w:p>
            <w:pPr/>
            <w:r>
              <w:t xml:space="preserve">Yes</w:t>
            </w:r>
          </w:p>
        </w:tc>
      </w:tr>
      <w:tr>
        <w:tc>
          <w:tcPr>
            <w:tcW w:w="3683" w:type="dxa"/>
          </w:tcPr>
          <w:p>
            <w:pPr/>
            <w:r>
              <w:t xml:space="preserve">View statistics</w:t>
            </w:r>
          </w:p>
        </w:tc>
        <w:tc>
          <w:tcPr>
            <w:tcW w:w="1589" w:type="dxa"/>
          </w:tcPr>
          <w:p>
            <w:pPr/>
            <w:r>
              <w:t xml:space="preserve">Own activity</w:t>
            </w:r>
          </w:p>
        </w:tc>
        <w:tc>
          <w:tcPr>
            <w:tcW w:w="1356" w:type="dxa"/>
          </w:tcPr>
          <w:p>
            <w:pPr/>
            <w:r>
              <w:t xml:space="preserve">Own students</w:t>
            </w:r>
          </w:p>
        </w:tc>
        <w:tc>
          <w:tcPr>
            <w:tcW w:w="1430" w:type="dxa"/>
          </w:tcPr>
          <w:p>
            <w:pPr/>
            <w:r>
              <w:t xml:space="preserve">Department</w:t>
            </w:r>
          </w:p>
        </w:tc>
        <w:tc>
          <w:tcPr>
            <w:tcW w:w="1302" w:type="dxa"/>
          </w:tcPr>
          <w:p>
            <w:pPr/>
            <w:r>
              <w:t xml:space="preserve">Entire platform</w:t>
            </w:r>
          </w:p>
        </w:tc>
      </w:tr>
    </w:tbl>
    <w:p>
      <w:pPr>
        <w:pStyle w:val="Heading2"/>
      </w:pPr>
      <w:r>
        <w:t xml:space="preserve">9. Non-Functional Requirements</w:t>
      </w:r>
    </w:p>
    <w:tbl>
      <w:tblPr>
        <w:tblStyle w:val="TableGrid"/>
        <w:tblW w:w="0" w:type="auto"/>
        <w:tblLayout w:type="fixed"/>
        <w:tblLook w:val="04A0" w:firstRow="1" w:lastRow="0" w:firstColumn="0" w:lastColumn="0" w:noHBand="0" w:noVBand="1"/>
      </w:tblPr>
      <w:tblGrid>
        <w:gridCol w:w="2534"/>
        <w:gridCol w:w="6825"/>
      </w:tblGrid>
      <w:tr>
        <w:trPr>
          <w:tblHeader/>
        </w:trPr>
        <w:tc>
          <w:tcPr>
            <w:tcW w:w="2534" w:type="dxa"/>
            <w:shd w:val="clear" w:color="auto" w:fill="F2F2F2"/>
          </w:tcPr>
          <w:p>
            <w:pPr/>
            <w:r>
              <w:t xml:space="preserve">Area</w:t>
            </w:r>
          </w:p>
        </w:tc>
        <w:tc>
          <w:tcPr>
            <w:tcW w:w="6825" w:type="dxa"/>
            <w:shd w:val="clear" w:color="auto" w:fill="F2F2F2"/>
          </w:tcPr>
          <w:p>
            <w:pPr/>
            <w:r>
              <w:t xml:space="preserve">Requirement</w:t>
            </w:r>
          </w:p>
        </w:tc>
      </w:tr>
      <w:tr>
        <w:tc>
          <w:tcPr>
            <w:tcW w:w="2534" w:type="dxa"/>
          </w:tcPr>
          <w:p>
            <w:pPr/>
            <w:r>
              <w:t xml:space="preserve">Performance</w:t>
            </w:r>
          </w:p>
        </w:tc>
        <w:tc>
          <w:tcPr>
            <w:tcW w:w="6825" w:type="dxa"/>
          </w:tcPr>
          <w:p>
            <w:pPr/>
            <w:r>
              <w:t xml:space="preserve">Pages load in under 3 seconds on a normal campus network; search results in under 2 seconds; chat delivery under 1 second</w:t>
            </w:r>
          </w:p>
        </w:tc>
      </w:tr>
      <w:tr>
        <w:tc>
          <w:tcPr>
            <w:tcW w:w="2534" w:type="dxa"/>
          </w:tcPr>
          <w:p>
            <w:pPr/>
            <w:r>
              <w:t xml:space="preserve">Capacity</w:t>
            </w:r>
          </w:p>
        </w:tc>
        <w:tc>
          <w:tcPr>
            <w:tcW w:w="6825" w:type="dxa"/>
          </w:tcPr>
          <w:p>
            <w:pPr/>
            <w:r>
              <w:t xml:space="preserve">Support 5,000 registered users and 500 concurrent users in Release 1</w:t>
            </w:r>
          </w:p>
        </w:tc>
      </w:tr>
      <w:tr>
        <w:tc>
          <w:tcPr>
            <w:tcW w:w="2534" w:type="dxa"/>
          </w:tcPr>
          <w:p>
            <w:pPr/>
            <w:r>
              <w:t xml:space="preserve">Security</w:t>
            </w:r>
          </w:p>
        </w:tc>
        <w:tc>
          <w:tcPr>
            <w:tcW w:w="6825" w:type="dxa"/>
          </w:tcPr>
          <w:p>
            <w:pPr/>
            <w:r>
              <w:t xml:space="preserve">HTTPS, hashed passwords, role-based access control, input validation, protection against SQL injection and XSS, rate limiting on login</w:t>
            </w:r>
          </w:p>
        </w:tc>
      </w:tr>
      <w:tr>
        <w:tc>
          <w:tcPr>
            <w:tcW w:w="2534" w:type="dxa"/>
          </w:tcPr>
          <w:p>
            <w:pPr/>
            <w:r>
              <w:t xml:space="preserve">Availability</w:t>
            </w:r>
          </w:p>
        </w:tc>
        <w:tc>
          <w:tcPr>
            <w:tcW w:w="6825" w:type="dxa"/>
          </w:tcPr>
          <w:p>
            <w:pPr/>
            <w:r>
              <w:t xml:space="preserve">99 percent uptime during the academic term; maintenance outside 8 am to 10 pm</w:t>
            </w:r>
          </w:p>
        </w:tc>
      </w:tr>
      <w:tr>
        <w:tc>
          <w:tcPr>
            <w:tcW w:w="2534" w:type="dxa"/>
          </w:tcPr>
          <w:p>
            <w:pPr/>
            <w:r>
              <w:t xml:space="preserve">Usability</w:t>
            </w:r>
          </w:p>
        </w:tc>
        <w:tc>
          <w:tcPr>
            <w:tcW w:w="6825" w:type="dxa"/>
          </w:tcPr>
          <w:p>
            <w:pPr/>
            <w:r>
              <w:t xml:space="preserve">A new student can register, complete a profile and send a first request in under 10 minutes</w:t>
            </w:r>
          </w:p>
        </w:tc>
      </w:tr>
      <w:tr>
        <w:tc>
          <w:tcPr>
            <w:tcW w:w="2534" w:type="dxa"/>
          </w:tcPr>
          <w:p>
            <w:pPr/>
            <w:r>
              <w:t xml:space="preserve">Compatibility</w:t>
            </w:r>
          </w:p>
        </w:tc>
        <w:tc>
          <w:tcPr>
            <w:tcW w:w="6825" w:type="dxa"/>
          </w:tcPr>
          <w:p>
            <w:pPr/>
            <w:r>
              <w:t xml:space="preserve">Latest Chrome, Edge, Firefox, Safari; phones from 360 px width</w:t>
            </w:r>
          </w:p>
        </w:tc>
      </w:tr>
      <w:tr>
        <w:tc>
          <w:tcPr>
            <w:tcW w:w="2534" w:type="dxa"/>
          </w:tcPr>
          <w:p>
            <w:pPr/>
            <w:r>
              <w:t xml:space="preserve">Privacy</w:t>
            </w:r>
          </w:p>
        </w:tc>
        <w:tc>
          <w:tcPr>
            <w:tcW w:w="6825" w:type="dxa"/>
          </w:tcPr>
          <w:p>
            <w:pPr/>
            <w:r>
              <w:t xml:space="preserve">Email hidden by default; faculty cannot read chats; data accessible only to authorized roles</w:t>
            </w:r>
          </w:p>
        </w:tc>
      </w:tr>
      <w:tr>
        <w:tc>
          <w:tcPr>
            <w:tcW w:w="2534" w:type="dxa"/>
          </w:tcPr>
          <w:p>
            <w:pPr/>
            <w:r>
              <w:t xml:space="preserve">Maintainability</w:t>
            </w:r>
          </w:p>
        </w:tc>
        <w:tc>
          <w:tcPr>
            <w:tcW w:w="6825" w:type="dxa"/>
          </w:tcPr>
          <w:p>
            <w:pPr/>
            <w:r>
              <w:t xml:space="preserve">Modular code, API documentation, automated tests for core rules</w:t>
            </w:r>
          </w:p>
        </w:tc>
      </w:tr>
    </w:tbl>
    <w:p>
      <w:pPr>
        <w:pStyle w:val="Heading2"/>
      </w:pPr>
      <w:r>
        <w:t xml:space="preserve">10. Agile Plan, Definition of Done and Versioning</w:t>
      </w:r>
    </w:p>
    <w:p>
      <w:pPr/>
      <w:r>
        <w:rPr>
          <w:b/>
        </w:rPr>
        <w:t xml:space="preserve">Suggested releases</w:t>
      </w:r>
    </w:p>
    <w:p>
      <w:pPr>
        <w:pStyle w:val="ListParagraph"/>
        <w:numPr>
          <w:ilvl w:val="0"/>
          <w:numId w:val="19"/>
        </w:numPr>
      </w:pPr>
      <w:r>
        <w:rPr>
          <w:b/>
        </w:rPr>
        <w:t xml:space="preserve">Sprint 1 (2 weeks):</w:t>
      </w:r>
      <w:r>
        <w:t xml:space="preserve"> Registration, login, profile, master data.</w:t>
      </w:r>
    </w:p>
    <w:p>
      <w:pPr>
        <w:pStyle w:val="ListParagraph"/>
        <w:numPr>
          <w:ilvl w:val="0"/>
          <w:numId w:val="19"/>
        </w:numPr>
      </w:pPr>
      <w:r>
        <w:rPr>
          <w:b/>
        </w:rPr>
        <w:t xml:space="preserve">Sprint 2:</w:t>
      </w:r>
      <w:r>
        <w:t xml:space="preserve"> Search, matching, buddy requests, notifications.</w:t>
      </w:r>
    </w:p>
    <w:p>
      <w:pPr>
        <w:pStyle w:val="ListParagraph"/>
        <w:numPr>
          <w:ilvl w:val="0"/>
          <w:numId w:val="19"/>
        </w:numPr>
      </w:pPr>
      <w:r>
        <w:rPr>
          <w:b/>
        </w:rPr>
        <w:t xml:space="preserve">Sprint 3:</w:t>
      </w:r>
      <w:r>
        <w:t xml:space="preserve"> Chat, sessions and calendar, reminders.</w:t>
      </w:r>
    </w:p>
    <w:p>
      <w:pPr>
        <w:pStyle w:val="ListParagraph"/>
        <w:numPr>
          <w:ilvl w:val="0"/>
          <w:numId w:val="19"/>
        </w:numPr>
      </w:pPr>
      <w:r>
        <w:rPr>
          <w:b/>
        </w:rPr>
        <w:t xml:space="preserve">Sprint 4:</w:t>
      </w:r>
      <w:r>
        <w:t xml:space="preserve"> Feedback and rating, reports, administrator dashboard.</w:t>
      </w:r>
    </w:p>
    <w:p>
      <w:pPr>
        <w:pStyle w:val="ListParagraph"/>
        <w:numPr>
          <w:ilvl w:val="0"/>
          <w:numId w:val="19"/>
        </w:numPr>
      </w:pPr>
      <w:r>
        <w:rPr>
          <w:b/>
        </w:rPr>
        <w:t xml:space="preserve">Sprint 5:</w:t>
      </w:r>
      <w:r>
        <w:t xml:space="preserve"> Mentor and faculty features, activity history, testing and deployment.</w:t>
      </w:r>
    </w:p>
    <w:p>
      <w:pPr/>
      <w:r>
        <w:rPr>
          <w:b/>
        </w:rPr>
        <w:t xml:space="preserve">Definition of Done for any story</w:t>
      </w:r>
    </w:p>
    <w:p>
      <w:pPr>
        <w:pStyle w:val="ListParagraph"/>
        <w:numPr>
          <w:ilvl w:val="0"/>
          <w:numId w:val="20"/>
        </w:numPr>
      </w:pPr>
      <w:r>
        <w:t xml:space="preserve">All acceptance criteria pass in testing.</w:t>
      </w:r>
    </w:p>
    <w:p>
      <w:pPr>
        <w:pStyle w:val="ListParagraph"/>
        <w:numPr>
          <w:ilvl w:val="0"/>
          <w:numId w:val="20"/>
        </w:numPr>
      </w:pPr>
      <w:r>
        <w:t xml:space="preserve">Code reviewed and merged to the main branch.</w:t>
      </w:r>
    </w:p>
    <w:p>
      <w:pPr>
        <w:pStyle w:val="ListParagraph"/>
        <w:numPr>
          <w:ilvl w:val="0"/>
          <w:numId w:val="20"/>
        </w:numPr>
      </w:pPr>
      <w:r>
        <w:t xml:space="preserve">Unit tests written and passing; no open critical bugs.</w:t>
      </w:r>
    </w:p>
    <w:p>
      <w:pPr>
        <w:pStyle w:val="ListParagraph"/>
        <w:numPr>
          <w:ilvl w:val="0"/>
          <w:numId w:val="20"/>
        </w:numPr>
      </w:pPr>
      <w:r>
        <w:t xml:space="preserve">Works on desktop and phone screen sizes.</w:t>
      </w:r>
    </w:p>
    <w:p>
      <w:pPr>
        <w:pStyle w:val="ListParagraph"/>
        <w:numPr>
          <w:ilvl w:val="0"/>
          <w:numId w:val="20"/>
        </w:numPr>
      </w:pPr>
      <w:r>
        <w:t xml:space="preserve">Documentation and API notes updated.</w:t>
      </w:r>
    </w:p>
    <w:p>
      <w:pPr>
        <w:pStyle w:val="ListParagraph"/>
        <w:numPr>
          <w:ilvl w:val="0"/>
          <w:numId w:val="20"/>
        </w:numPr>
      </w:pPr>
      <w:r>
        <w:t xml:space="preserve">Accepted by the product owner (a faculty guide or student representative) in the sprint review.</w:t>
      </w:r>
    </w:p>
    <w:p>
      <w:pPr/>
      <w:r>
        <w:rPr>
          <w:b/>
        </w:rPr>
        <w:t xml:space="preserve">Requirement document versions</w:t>
      </w:r>
    </w:p>
    <w:tbl>
      <w:tblPr>
        <w:tblStyle w:val="TableGrid"/>
        <w:tblW w:w="0" w:type="auto"/>
        <w:tblLayout w:type="fixed"/>
        <w:tblLook w:val="04A0" w:firstRow="1" w:lastRow="0" w:firstColumn="0" w:lastColumn="0" w:noHBand="0" w:noVBand="1"/>
      </w:tblPr>
      <w:tblGrid>
        <w:gridCol w:w="1304"/>
        <w:gridCol w:w="1808"/>
        <w:gridCol w:w="6247"/>
      </w:tblGrid>
      <w:tr>
        <w:trPr>
          <w:tblHeader/>
        </w:trPr>
        <w:tc>
          <w:tcPr>
            <w:tcW w:w="1304" w:type="dxa"/>
            <w:shd w:val="clear" w:color="auto" w:fill="F2F2F2"/>
          </w:tcPr>
          <w:p>
            <w:pPr/>
            <w:r>
              <w:t xml:space="preserve">Version</w:t>
            </w:r>
          </w:p>
        </w:tc>
        <w:tc>
          <w:tcPr>
            <w:tcW w:w="1808" w:type="dxa"/>
            <w:shd w:val="clear" w:color="auto" w:fill="F2F2F2"/>
          </w:tcPr>
          <w:p>
            <w:pPr/>
            <w:r>
              <w:t xml:space="preserve">Date</w:t>
            </w:r>
          </w:p>
        </w:tc>
        <w:tc>
          <w:tcPr>
            <w:tcW w:w="6247" w:type="dxa"/>
            <w:shd w:val="clear" w:color="auto" w:fill="F2F2F2"/>
          </w:tcPr>
          <w:p>
            <w:pPr/>
            <w:r>
              <w:t xml:space="preserve">Change</w:t>
            </w:r>
          </w:p>
        </w:tc>
      </w:tr>
      <w:tr>
        <w:tc>
          <w:tcPr>
            <w:tcW w:w="1304" w:type="dxa"/>
          </w:tcPr>
          <w:p>
            <w:pPr/>
            <w:r>
              <w:t xml:space="preserve">1.0</w:t>
            </w:r>
          </w:p>
        </w:tc>
        <w:tc>
          <w:tcPr>
            <w:tcW w:w="1808" w:type="dxa"/>
          </w:tcPr>
          <w:p>
            <w:pPr/>
            <w:r>
              <w:t xml:space="preserve">31/07/2026</w:t>
            </w:r>
          </w:p>
        </w:tc>
        <w:tc>
          <w:tcPr>
            <w:tcW w:w="6247" w:type="dxa"/>
          </w:tcPr>
          <w:p>
            <w:pPr/>
            <w:r>
              <w:t xml:space="preserve">First draft from Experiment 1 user stories, expanded for NMIMS</w:t>
            </w:r>
          </w:p>
        </w:tc>
      </w:tr>
      <w:tr>
        <w:tc>
          <w:tcPr>
            <w:tcW w:w="1304" w:type="dxa"/>
          </w:tcPr>
          <w:p>
            <w:pPr/>
            <w:r>
              <w:t xml:space="preserve">1.1</w:t>
            </w:r>
          </w:p>
        </w:tc>
        <w:tc>
          <w:tcPr>
            <w:tcW w:w="1808" w:type="dxa"/>
          </w:tcPr>
          <w:p>
            <w:pPr/>
            <w:r>
              <w:t xml:space="preserve">Planned</w:t>
            </w:r>
          </w:p>
        </w:tc>
        <w:tc>
          <w:tcPr>
            <w:tcW w:w="6247" w:type="dxa"/>
          </w:tcPr>
          <w:p>
            <w:pPr/>
            <w:r>
              <w:t xml:space="preserve">Updated after first stakeholder review with students and faculty</w:t>
            </w:r>
          </w:p>
        </w:tc>
      </w:tr>
    </w:tbl>
    <w:p>
      <w:pPr>
        <w:pStyle w:val="Heading2"/>
      </w:pPr>
      <w:r>
        <w:t xml:space="preserve">11. Risks and Open Questions</w:t>
      </w:r>
    </w:p>
    <w:tbl>
      <w:tblPr>
        <w:tblStyle w:val="TableGrid"/>
        <w:tblW w:w="0" w:type="auto"/>
        <w:tblLayout w:type="fixed"/>
        <w:tblLook w:val="04A0" w:firstRow="1" w:lastRow="0" w:firstColumn="0" w:lastColumn="0" w:noHBand="0" w:noVBand="1"/>
      </w:tblPr>
      <w:tblGrid>
        <w:gridCol w:w="4362"/>
        <w:gridCol w:w="4997"/>
      </w:tblGrid>
      <w:tr>
        <w:trPr>
          <w:tblHeader/>
        </w:trPr>
        <w:tc>
          <w:tcPr>
            <w:tcW w:w="4362" w:type="dxa"/>
            <w:shd w:val="clear" w:color="auto" w:fill="F2F2F2"/>
          </w:tcPr>
          <w:p>
            <w:pPr/>
            <w:r>
              <w:t xml:space="preserve">Risk or question</w:t>
            </w:r>
          </w:p>
        </w:tc>
        <w:tc>
          <w:tcPr>
            <w:tcW w:w="4997" w:type="dxa"/>
            <w:shd w:val="clear" w:color="auto" w:fill="F2F2F2"/>
          </w:tcPr>
          <w:p>
            <w:pPr/>
            <w:r>
              <w:t xml:space="preserve">Plan</w:t>
            </w:r>
          </w:p>
        </w:tc>
      </w:tr>
      <w:tr>
        <w:tc>
          <w:tcPr>
            <w:tcW w:w="4362" w:type="dxa"/>
          </w:tcPr>
          <w:p>
            <w:pPr/>
            <w:r>
              <w:t xml:space="preserve">Students may not trust a new platform</w:t>
            </w:r>
          </w:p>
        </w:tc>
        <w:tc>
          <w:tcPr>
            <w:tcW w:w="4997" w:type="dxa"/>
          </w:tcPr>
          <w:p>
            <w:pPr/>
            <w:r>
              <w:t xml:space="preserve">Pilot with one school and one semester before college-wide launch</w:t>
            </w:r>
          </w:p>
        </w:tc>
      </w:tr>
      <w:tr>
        <w:tc>
          <w:tcPr>
            <w:tcW w:w="4362" w:type="dxa"/>
          </w:tcPr>
          <w:p>
            <w:pPr/>
            <w:r>
              <w:t xml:space="preserve">Misuse or harassment</w:t>
            </w:r>
          </w:p>
        </w:tc>
        <w:tc>
          <w:tcPr>
            <w:tcW w:w="4997" w:type="dxa"/>
          </w:tcPr>
          <w:p>
            <w:pPr/>
            <w:r>
              <w:t xml:space="preserve">Reporting, mentor review of flagged requests, suspension tools and audit log</w:t>
            </w:r>
          </w:p>
        </w:tc>
      </w:tr>
      <w:tr>
        <w:tc>
          <w:tcPr>
            <w:tcW w:w="4362" w:type="dxa"/>
          </w:tcPr>
          <w:p>
            <w:pPr/>
            <w:r>
              <w:t xml:space="preserve">Login method</w:t>
            </w:r>
          </w:p>
        </w:tc>
        <w:tc>
          <w:tcPr>
            <w:tcW w:w="4997" w:type="dxa"/>
          </w:tcPr>
          <w:p>
            <w:pPr/>
            <w:r>
              <w:t xml:space="preserve">Confirm with NMIMS IT whether college single sign-on can replace email and password</w:t>
            </w:r>
          </w:p>
        </w:tc>
      </w:tr>
      <w:tr>
        <w:tc>
          <w:tcPr>
            <w:tcW w:w="4362" w:type="dxa"/>
          </w:tcPr>
          <w:p>
            <w:pPr/>
            <w:r>
              <w:t xml:space="preserve">Multiple campuses</w:t>
            </w:r>
          </w:p>
        </w:tc>
        <w:tc>
          <w:tcPr>
            <w:tcW w:w="4997" w:type="dxa"/>
          </w:tcPr>
          <w:p>
            <w:pPr/>
            <w:r>
              <w:t xml:space="preserve">Decide whether buddies can connect across campuses or only within one</w:t>
            </w:r>
          </w:p>
        </w:tc>
      </w:tr>
      <w:tr>
        <w:tc>
          <w:tcPr>
            <w:tcW w:w="4362" w:type="dxa"/>
          </w:tcPr>
          <w:p>
            <w:pPr/>
            <w:r>
              <w:t xml:space="preserve">Data retention</w:t>
            </w:r>
          </w:p>
        </w:tc>
        <w:tc>
          <w:tcPr>
            <w:tcW w:w="4997" w:type="dxa"/>
          </w:tcPr>
          <w:p>
            <w:pPr/>
            <w:r>
              <w:t xml:space="preserve">Confirm retention period with the administration</w:t>
            </w:r>
          </w:p>
        </w:tc>
      </w:tr>
    </w:tbl>
    <w:p>
      <w:pPr>
        <w:pStyle w:val="Heading2"/>
      </w:pPr>
      <w:r>
        <w:t xml:space="preserve">12. Conclusion</w:t>
      </w:r>
    </w:p>
    <w:p>
      <w:pPr/>
      <w:r>
        <w:t xml:space="preserve">This document defines what the Peer Buddy System will do for NMIMS, how its data will be stored, how each screen will look and behave, and what every user can do. It can be used directly as the base for UI wireframes, database creation and sprint planning.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Peer Buddy System – NMIMS</dc:title>
  <dc:description>Claude Docs node/ec1b5700-e80b@1 docx-w7</dc:description>
  <cp:revision>1</cp:revision>
</cp:coreProperties>
</file>