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8D61C" w14:textId="1880FC12" w:rsidR="009026B0" w:rsidRDefault="003739F2" w:rsidP="003739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 KEYS AND JOINS</w:t>
      </w:r>
    </w:p>
    <w:p w14:paraId="4CCE801E" w14:textId="77777777" w:rsidR="003739F2" w:rsidRPr="009026B0" w:rsidRDefault="003739F2" w:rsidP="003739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7BD3ED" w14:textId="77777777" w:rsidR="003739F2" w:rsidRPr="003739F2" w:rsidRDefault="00B661CC" w:rsidP="00373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739F2">
        <w:rPr>
          <w:rFonts w:ascii="Times New Roman" w:hAnsi="Times New Roman" w:cs="Times New Roman"/>
          <w:color w:val="FF0000"/>
          <w:sz w:val="28"/>
          <w:szCs w:val="28"/>
          <w:lang w:val="en-US"/>
        </w:rPr>
        <w:t>Constraints:</w:t>
      </w:r>
    </w:p>
    <w:p w14:paraId="7B32AEE8" w14:textId="0DEF5425" w:rsidR="00B661CC" w:rsidRPr="003739F2" w:rsidRDefault="00B661CC" w:rsidP="003739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39F2">
        <w:rPr>
          <w:rFonts w:ascii="Times New Roman" w:hAnsi="Times New Roman" w:cs="Times New Roman"/>
          <w:sz w:val="24"/>
          <w:szCs w:val="24"/>
        </w:rPr>
        <w:t>Constraints are used to specify rules for the data in a table.</w:t>
      </w:r>
    </w:p>
    <w:p w14:paraId="6FA7E472" w14:textId="6CED7961" w:rsidR="00B661CC" w:rsidRDefault="00B661CC" w:rsidP="00B661CC">
      <w:pPr>
        <w:pStyle w:val="ListParagraph"/>
        <w:numPr>
          <w:ilvl w:val="0"/>
          <w:numId w:val="3"/>
        </w:numPr>
      </w:pPr>
      <w:r w:rsidRPr="004C55A7">
        <w:rPr>
          <w:rFonts w:ascii="Times New Roman" w:hAnsi="Times New Roman" w:cs="Times New Roman"/>
          <w:sz w:val="24"/>
          <w:szCs w:val="24"/>
        </w:rPr>
        <w:t>This ensures the accuracy and reliability of the data in the table</w:t>
      </w:r>
      <w:r w:rsidRPr="00B661CC">
        <w:t>.</w:t>
      </w:r>
    </w:p>
    <w:p w14:paraId="609578FD" w14:textId="77777777" w:rsidR="004C55A7" w:rsidRDefault="004C55A7" w:rsidP="004C55A7">
      <w:pPr>
        <w:pStyle w:val="ListParagraph"/>
        <w:ind w:left="1440"/>
      </w:pPr>
    </w:p>
    <w:p w14:paraId="2CAB9AAF" w14:textId="34842FE6" w:rsidR="004C55A7" w:rsidRDefault="00B661CC" w:rsidP="004C55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C55A7">
        <w:rPr>
          <w:rFonts w:ascii="Times New Roman" w:hAnsi="Times New Roman" w:cs="Times New Roman"/>
          <w:sz w:val="28"/>
          <w:szCs w:val="28"/>
        </w:rPr>
        <w:t>Not null:</w:t>
      </w:r>
    </w:p>
    <w:p w14:paraId="05D91B11" w14:textId="77777777" w:rsidR="004C55A7" w:rsidRPr="004C55A7" w:rsidRDefault="004C55A7" w:rsidP="004C55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04E58D" w14:textId="54840F2B" w:rsidR="00B661CC" w:rsidRDefault="00B661CC" w:rsidP="00B661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55A7">
        <w:rPr>
          <w:rFonts w:ascii="Times New Roman" w:hAnsi="Times New Roman" w:cs="Times New Roman"/>
          <w:sz w:val="24"/>
          <w:szCs w:val="24"/>
        </w:rPr>
        <w:t>The not null constraint enforces a column not to accept null values.</w:t>
      </w:r>
    </w:p>
    <w:p w14:paraId="2A7CF007" w14:textId="77777777" w:rsidR="004C55A7" w:rsidRPr="004C55A7" w:rsidRDefault="004C55A7" w:rsidP="004C55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9C089A4" w14:textId="70EA3B37" w:rsidR="00B661CC" w:rsidRDefault="00B661CC" w:rsidP="00B661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C55A7">
        <w:rPr>
          <w:rFonts w:ascii="Times New Roman" w:hAnsi="Times New Roman" w:cs="Times New Roman"/>
          <w:sz w:val="28"/>
          <w:szCs w:val="28"/>
        </w:rPr>
        <w:t>Unique</w:t>
      </w:r>
      <w:r w:rsidR="004C55A7">
        <w:rPr>
          <w:rFonts w:ascii="Times New Roman" w:hAnsi="Times New Roman" w:cs="Times New Roman"/>
          <w:sz w:val="28"/>
          <w:szCs w:val="28"/>
        </w:rPr>
        <w:t xml:space="preserve"> key</w:t>
      </w:r>
      <w:r w:rsidRPr="004C55A7">
        <w:rPr>
          <w:rFonts w:ascii="Times New Roman" w:hAnsi="Times New Roman" w:cs="Times New Roman"/>
          <w:sz w:val="28"/>
          <w:szCs w:val="28"/>
        </w:rPr>
        <w:t>:</w:t>
      </w:r>
    </w:p>
    <w:p w14:paraId="59A578B0" w14:textId="77777777" w:rsidR="004C55A7" w:rsidRPr="004C55A7" w:rsidRDefault="004C55A7" w:rsidP="004C55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624DE9" w14:textId="10FFD948" w:rsidR="00B661CC" w:rsidRPr="004C55A7" w:rsidRDefault="00B661CC" w:rsidP="00B661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55A7">
        <w:rPr>
          <w:rFonts w:ascii="Times New Roman" w:hAnsi="Times New Roman" w:cs="Times New Roman"/>
          <w:sz w:val="24"/>
          <w:szCs w:val="24"/>
        </w:rPr>
        <w:t>The unique constraint ensures that all values in a column are different.</w:t>
      </w:r>
    </w:p>
    <w:p w14:paraId="15C45AD3" w14:textId="1A93E79F" w:rsidR="00B661CC" w:rsidRPr="004C55A7" w:rsidRDefault="00B661CC" w:rsidP="00B661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55A7">
        <w:rPr>
          <w:rFonts w:ascii="Times New Roman" w:hAnsi="Times New Roman" w:cs="Times New Roman"/>
          <w:sz w:val="24"/>
          <w:szCs w:val="24"/>
        </w:rPr>
        <w:t>Does not allow duplicates.</w:t>
      </w:r>
    </w:p>
    <w:p w14:paraId="4F325BC0" w14:textId="6642F178" w:rsidR="00B661CC" w:rsidRDefault="00B661CC" w:rsidP="00B661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55A7">
        <w:rPr>
          <w:rFonts w:ascii="Times New Roman" w:hAnsi="Times New Roman" w:cs="Times New Roman"/>
          <w:sz w:val="24"/>
          <w:szCs w:val="24"/>
        </w:rPr>
        <w:t>It accepts null values.</w:t>
      </w:r>
    </w:p>
    <w:p w14:paraId="61B4322A" w14:textId="77777777" w:rsidR="004C55A7" w:rsidRPr="004C55A7" w:rsidRDefault="004C55A7" w:rsidP="004C55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3C9102E" w14:textId="574CD21C" w:rsidR="00B661CC" w:rsidRDefault="004C55A7" w:rsidP="004C55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C55A7">
        <w:rPr>
          <w:rFonts w:ascii="Times New Roman" w:hAnsi="Times New Roman" w:cs="Times New Roman"/>
          <w:sz w:val="28"/>
          <w:szCs w:val="28"/>
        </w:rPr>
        <w:t>Primary key:</w:t>
      </w:r>
    </w:p>
    <w:p w14:paraId="6B2F3E6A" w14:textId="77777777" w:rsidR="004C55A7" w:rsidRPr="004C55A7" w:rsidRDefault="004C55A7" w:rsidP="004C55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AE9CBD" w14:textId="4CD934C1" w:rsidR="004C55A7" w:rsidRPr="004C55A7" w:rsidRDefault="004C55A7" w:rsidP="004C55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C55A7">
        <w:rPr>
          <w:rFonts w:ascii="Times New Roman" w:hAnsi="Times New Roman" w:cs="Times New Roman"/>
          <w:sz w:val="24"/>
          <w:szCs w:val="24"/>
        </w:rPr>
        <w:t>The primary key is a key that uniquely identifies each record in a table.</w:t>
      </w:r>
    </w:p>
    <w:p w14:paraId="28E61A32" w14:textId="1833C611" w:rsidR="004C55A7" w:rsidRPr="004C55A7" w:rsidRDefault="004C55A7" w:rsidP="004C55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C55A7">
        <w:rPr>
          <w:rFonts w:ascii="Times New Roman" w:hAnsi="Times New Roman" w:cs="Times New Roman"/>
          <w:sz w:val="24"/>
          <w:szCs w:val="24"/>
        </w:rPr>
        <w:t>Does not allow duplicates.</w:t>
      </w:r>
    </w:p>
    <w:p w14:paraId="272EADB8" w14:textId="641D914A" w:rsidR="004C55A7" w:rsidRPr="004C55A7" w:rsidRDefault="004C55A7" w:rsidP="004C55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C55A7">
        <w:rPr>
          <w:rFonts w:ascii="Times New Roman" w:hAnsi="Times New Roman" w:cs="Times New Roman"/>
          <w:sz w:val="24"/>
          <w:szCs w:val="24"/>
        </w:rPr>
        <w:t>Does not allow null values.</w:t>
      </w:r>
    </w:p>
    <w:p w14:paraId="0871C6E8" w14:textId="77777777" w:rsidR="004C55A7" w:rsidRPr="004C55A7" w:rsidRDefault="004C55A7" w:rsidP="004C55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3AF5AFA" w14:textId="48721BF4" w:rsidR="004C55A7" w:rsidRPr="004C55A7" w:rsidRDefault="004C55A7" w:rsidP="004C55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C55A7">
        <w:rPr>
          <w:rFonts w:ascii="Times New Roman" w:hAnsi="Times New Roman" w:cs="Times New Roman"/>
          <w:sz w:val="28"/>
          <w:szCs w:val="28"/>
        </w:rPr>
        <w:t>Foreign key:</w:t>
      </w:r>
    </w:p>
    <w:p w14:paraId="0056865C" w14:textId="77777777" w:rsidR="004C55A7" w:rsidRDefault="004C55A7" w:rsidP="004C55A7">
      <w:pPr>
        <w:pStyle w:val="ListParagraph"/>
      </w:pPr>
    </w:p>
    <w:p w14:paraId="191DD549" w14:textId="17995E7F" w:rsidR="004C55A7" w:rsidRPr="004C55A7" w:rsidRDefault="004C55A7" w:rsidP="004C55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55A7">
        <w:rPr>
          <w:rFonts w:ascii="Times New Roman" w:hAnsi="Times New Roman" w:cs="Times New Roman"/>
          <w:color w:val="000000" w:themeColor="text1"/>
          <w:sz w:val="24"/>
          <w:szCs w:val="24"/>
        </w:rPr>
        <w:t>The foreign key constraint is a key used to link two tables together.</w:t>
      </w:r>
    </w:p>
    <w:p w14:paraId="27A931BC" w14:textId="03143649" w:rsidR="00526742" w:rsidRDefault="004C55A7" w:rsidP="003A17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55A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4C55A7">
        <w:rPr>
          <w:rFonts w:ascii="Times New Roman" w:hAnsi="Times New Roman" w:cs="Times New Roman"/>
          <w:color w:val="000000" w:themeColor="text1"/>
          <w:sz w:val="24"/>
          <w:szCs w:val="24"/>
        </w:rPr>
        <w:t>oreign key is a field (or collection of fields) in one table, that refers to the </w:t>
      </w:r>
      <w:hyperlink r:id="rId7" w:history="1">
        <w:r w:rsidRPr="004C55A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primary key</w:t>
        </w:r>
      </w:hyperlink>
      <w:r w:rsidRPr="004C55A7">
        <w:rPr>
          <w:rFonts w:ascii="Times New Roman" w:hAnsi="Times New Roman" w:cs="Times New Roman"/>
          <w:color w:val="000000" w:themeColor="text1"/>
          <w:sz w:val="24"/>
          <w:szCs w:val="24"/>
        </w:rPr>
        <w:t> in another table.</w:t>
      </w:r>
    </w:p>
    <w:p w14:paraId="12A6E89F" w14:textId="77777777" w:rsidR="003A174E" w:rsidRDefault="003A174E" w:rsidP="003A17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3147CC" w14:textId="4F28C940" w:rsidR="003A174E" w:rsidRPr="003739F2" w:rsidRDefault="003A174E" w:rsidP="003A174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739F2">
        <w:rPr>
          <w:rFonts w:ascii="Times New Roman" w:hAnsi="Times New Roman" w:cs="Times New Roman"/>
          <w:color w:val="FF0000"/>
          <w:sz w:val="24"/>
          <w:szCs w:val="24"/>
        </w:rPr>
        <w:t>JOINS:</w:t>
      </w:r>
    </w:p>
    <w:p w14:paraId="0492BD90" w14:textId="34BC6039" w:rsidR="003A174E" w:rsidRPr="003739F2" w:rsidRDefault="003A174E" w:rsidP="003A17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39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Inner join: </w:t>
      </w:r>
    </w:p>
    <w:p w14:paraId="3DF84243" w14:textId="77777777" w:rsidR="003739F2" w:rsidRDefault="003739F2" w:rsidP="003739F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F3BB9E" w14:textId="744A2807" w:rsidR="003A174E" w:rsidRDefault="003A174E" w:rsidP="003A17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inner join keyword selects records that have matching values in both tables. common elements are taken from both tables.</w:t>
      </w:r>
    </w:p>
    <w:p w14:paraId="4FEAC52A" w14:textId="77777777" w:rsidR="003A174E" w:rsidRDefault="003A174E" w:rsidP="003A174E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0F7DAB" w14:textId="235B2172" w:rsidR="003A174E" w:rsidRPr="003739F2" w:rsidRDefault="003A174E" w:rsidP="003A17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39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Left join: </w:t>
      </w:r>
    </w:p>
    <w:p w14:paraId="08AE47B2" w14:textId="77777777" w:rsidR="003739F2" w:rsidRDefault="003739F2" w:rsidP="003739F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040F2B" w14:textId="5157A4DD" w:rsidR="003A174E" w:rsidRDefault="003A174E" w:rsidP="003A17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It is also called left outer join.</w:t>
      </w:r>
    </w:p>
    <w:p w14:paraId="3C307105" w14:textId="4660174D" w:rsidR="003A174E" w:rsidRDefault="003A174E" w:rsidP="003A17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It takes all records from the left table and matching records from the right table.</w:t>
      </w:r>
    </w:p>
    <w:p w14:paraId="58C6D20B" w14:textId="77777777" w:rsidR="003A174E" w:rsidRDefault="003A174E" w:rsidP="003A174E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02F172" w14:textId="77777777" w:rsidR="003739F2" w:rsidRDefault="003739F2" w:rsidP="003A174E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726FE8" w14:textId="77777777" w:rsidR="003739F2" w:rsidRDefault="003739F2" w:rsidP="003A174E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F6256E" w14:textId="3D445579" w:rsidR="003A174E" w:rsidRPr="003739F2" w:rsidRDefault="003A174E" w:rsidP="003A17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39F2">
        <w:rPr>
          <w:rFonts w:ascii="Times New Roman" w:hAnsi="Times New Roman" w:cs="Times New Roman"/>
          <w:color w:val="000000" w:themeColor="text1"/>
          <w:sz w:val="28"/>
          <w:szCs w:val="28"/>
        </w:rPr>
        <w:t>Right join:</w:t>
      </w:r>
    </w:p>
    <w:p w14:paraId="43C162AF" w14:textId="77777777" w:rsidR="003739F2" w:rsidRPr="003739F2" w:rsidRDefault="003739F2" w:rsidP="003739F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3EDF1A" w14:textId="212F4644" w:rsidR="003A174E" w:rsidRDefault="003A174E" w:rsidP="003A17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is also called </w:t>
      </w:r>
      <w:r w:rsidR="009026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right outer join.</w:t>
      </w:r>
    </w:p>
    <w:p w14:paraId="5CB4E8E9" w14:textId="4A866721" w:rsidR="003A174E" w:rsidRDefault="003A174E" w:rsidP="003A17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takes all records from the right table and </w:t>
      </w:r>
      <w:r w:rsidR="009026B0">
        <w:rPr>
          <w:rFonts w:ascii="Times New Roman" w:hAnsi="Times New Roman" w:cs="Times New Roman"/>
          <w:color w:val="000000" w:themeColor="text1"/>
          <w:sz w:val="24"/>
          <w:szCs w:val="24"/>
        </w:rPr>
        <w:t>matches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records from the left table.</w:t>
      </w:r>
    </w:p>
    <w:p w14:paraId="77CA2088" w14:textId="77777777" w:rsidR="009026B0" w:rsidRDefault="009026B0" w:rsidP="009026B0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AA8A1E" w14:textId="3FC2DD3D" w:rsidR="009026B0" w:rsidRPr="003739F2" w:rsidRDefault="009026B0" w:rsidP="009026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39F2">
        <w:rPr>
          <w:rFonts w:ascii="Times New Roman" w:hAnsi="Times New Roman" w:cs="Times New Roman"/>
          <w:color w:val="000000" w:themeColor="text1"/>
          <w:sz w:val="28"/>
          <w:szCs w:val="28"/>
        </w:rPr>
        <w:t>Full join:</w:t>
      </w:r>
    </w:p>
    <w:p w14:paraId="59C3DF06" w14:textId="77777777" w:rsidR="003739F2" w:rsidRDefault="003739F2" w:rsidP="003739F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684DE0" w14:textId="33409074" w:rsidR="009026B0" w:rsidRPr="003A174E" w:rsidRDefault="009026B0" w:rsidP="009026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It returns all the unmatched records from both tables.</w:t>
      </w:r>
    </w:p>
    <w:p w14:paraId="37C090B6" w14:textId="77777777" w:rsidR="004C55A7" w:rsidRDefault="004C55A7" w:rsidP="004C55A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EBA611" w14:textId="77777777" w:rsidR="004C55A7" w:rsidRPr="004C55A7" w:rsidRDefault="004C55A7" w:rsidP="004C55A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4C55A7" w:rsidRPr="004C55A7" w:rsidSect="006318E7">
      <w:footerReference w:type="default" r:id="rId8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0F7F85" w14:textId="77777777" w:rsidR="00620FAA" w:rsidRDefault="00620FAA" w:rsidP="006318E7">
      <w:pPr>
        <w:spacing w:after="0" w:line="240" w:lineRule="auto"/>
      </w:pPr>
      <w:r>
        <w:separator/>
      </w:r>
    </w:p>
  </w:endnote>
  <w:endnote w:type="continuationSeparator" w:id="0">
    <w:p w14:paraId="294E7291" w14:textId="77777777" w:rsidR="00620FAA" w:rsidRDefault="00620FAA" w:rsidP="00631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80621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1458E" w14:textId="3A7A527A" w:rsidR="003739F2" w:rsidRDefault="003739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B3EE35" w14:textId="77777777" w:rsidR="006318E7" w:rsidRDefault="006318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8D51E9" w14:textId="77777777" w:rsidR="00620FAA" w:rsidRDefault="00620FAA" w:rsidP="006318E7">
      <w:pPr>
        <w:spacing w:after="0" w:line="240" w:lineRule="auto"/>
      </w:pPr>
      <w:r>
        <w:separator/>
      </w:r>
    </w:p>
  </w:footnote>
  <w:footnote w:type="continuationSeparator" w:id="0">
    <w:p w14:paraId="17791492" w14:textId="77777777" w:rsidR="00620FAA" w:rsidRDefault="00620FAA" w:rsidP="00631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F32A1"/>
    <w:multiLevelType w:val="hybridMultilevel"/>
    <w:tmpl w:val="49EEAC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481F82"/>
    <w:multiLevelType w:val="hybridMultilevel"/>
    <w:tmpl w:val="D8F84D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CA4EE6"/>
    <w:multiLevelType w:val="hybridMultilevel"/>
    <w:tmpl w:val="21D447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E24596"/>
    <w:multiLevelType w:val="hybridMultilevel"/>
    <w:tmpl w:val="524807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97192"/>
    <w:multiLevelType w:val="hybridMultilevel"/>
    <w:tmpl w:val="6F6AC5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568CE"/>
    <w:multiLevelType w:val="hybridMultilevel"/>
    <w:tmpl w:val="3EF829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861F36"/>
    <w:multiLevelType w:val="hybridMultilevel"/>
    <w:tmpl w:val="775093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D043D1"/>
    <w:multiLevelType w:val="hybridMultilevel"/>
    <w:tmpl w:val="FD3EDD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FE6883"/>
    <w:multiLevelType w:val="hybridMultilevel"/>
    <w:tmpl w:val="4B88FB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14180216">
    <w:abstractNumId w:val="4"/>
  </w:num>
  <w:num w:numId="2" w16cid:durableId="937516813">
    <w:abstractNumId w:val="3"/>
  </w:num>
  <w:num w:numId="3" w16cid:durableId="356005695">
    <w:abstractNumId w:val="0"/>
  </w:num>
  <w:num w:numId="4" w16cid:durableId="1296066668">
    <w:abstractNumId w:val="6"/>
  </w:num>
  <w:num w:numId="5" w16cid:durableId="1742756662">
    <w:abstractNumId w:val="8"/>
  </w:num>
  <w:num w:numId="6" w16cid:durableId="1414206032">
    <w:abstractNumId w:val="2"/>
  </w:num>
  <w:num w:numId="7" w16cid:durableId="1251114621">
    <w:abstractNumId w:val="5"/>
  </w:num>
  <w:num w:numId="8" w16cid:durableId="1031296388">
    <w:abstractNumId w:val="7"/>
  </w:num>
  <w:num w:numId="9" w16cid:durableId="2067953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E7"/>
    <w:rsid w:val="001876F6"/>
    <w:rsid w:val="0030116F"/>
    <w:rsid w:val="003739F2"/>
    <w:rsid w:val="003A174E"/>
    <w:rsid w:val="004C55A7"/>
    <w:rsid w:val="00526742"/>
    <w:rsid w:val="00620FAA"/>
    <w:rsid w:val="006318E7"/>
    <w:rsid w:val="009026B0"/>
    <w:rsid w:val="0093220F"/>
    <w:rsid w:val="00B661CC"/>
    <w:rsid w:val="00E9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F37AE2"/>
  <w15:chartTrackingRefBased/>
  <w15:docId w15:val="{49F434C9-103D-4F1E-91F6-B40EBF68A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8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8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8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8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8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8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8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8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8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8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8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8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8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8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8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8E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18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8E7"/>
  </w:style>
  <w:style w:type="paragraph" w:styleId="Footer">
    <w:name w:val="footer"/>
    <w:basedOn w:val="Normal"/>
    <w:link w:val="FooterChar"/>
    <w:uiPriority w:val="99"/>
    <w:unhideWhenUsed/>
    <w:rsid w:val="006318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8E7"/>
  </w:style>
  <w:style w:type="character" w:styleId="Hyperlink">
    <w:name w:val="Hyperlink"/>
    <w:basedOn w:val="DefaultParagraphFont"/>
    <w:uiPriority w:val="99"/>
    <w:unhideWhenUsed/>
    <w:rsid w:val="004C55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5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mysql/mysql_primarykey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2</Pages>
  <Words>228</Words>
  <Characters>1056</Characters>
  <Application>Microsoft Office Word</Application>
  <DocSecurity>0</DocSecurity>
  <Lines>52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pudi bhavyasri</dc:creator>
  <cp:keywords/>
  <dc:description/>
  <cp:lastModifiedBy>pudi bhavyasri</cp:lastModifiedBy>
  <cp:revision>1</cp:revision>
  <dcterms:created xsi:type="dcterms:W3CDTF">2025-01-27T13:29:00Z</dcterms:created>
  <dcterms:modified xsi:type="dcterms:W3CDTF">2025-01-28T02:32:00Z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454d03a0-517d-42ed-8284-bef6bf59c308</vt:lpwstr>
  </property>
</Properties>
</file>