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1F4E79"/>
          <w:sz w:val="40"/>
          <w:szCs w:val="40"/>
        </w:rPr>
        <w:t xml:space="preserve">Computer Vision Fundamentals Research</w:t>
      </w:r>
    </w:p>
    <w:p>
      <w:pPr>
        <w:pStyle w:val="ListParagraph"/>
        <w:numPr>
          <w:ilvl w:val="0"/>
          <w:numId w:val="2"/>
        </w:numPr>
        <w:spacing w:after="60"/>
      </w:pPr>
      <w:r>
        <w:rPr>
          <w:b/>
          <w:bCs/>
        </w:rPr>
        <w:t xml:space="preserve">Task Title: </w:t>
      </w:r>
      <w:r>
        <w:t xml:space="preserve">Computer Vision Fundamentals Research</w:t>
      </w:r>
    </w:p>
    <w:p>
      <w:pPr>
        <w:pStyle w:val="ListParagraph"/>
        <w:numPr>
          <w:ilvl w:val="0"/>
          <w:numId w:val="2"/>
        </w:numPr>
        <w:spacing w:after="60"/>
      </w:pPr>
      <w:r>
        <w:rPr>
          <w:b/>
          <w:bCs/>
        </w:rPr>
        <w:t xml:space="preserve">Task ID: </w:t>
      </w:r>
      <w:r>
        <w:t xml:space="preserve">CV1</w:t>
      </w:r>
    </w:p>
    <w:p>
      <w:pPr>
        <w:pStyle w:val="ListParagraph"/>
        <w:numPr>
          <w:ilvl w:val="0"/>
          <w:numId w:val="2"/>
        </w:numPr>
        <w:spacing w:after="60"/>
      </w:pPr>
      <w:r>
        <w:rPr>
          <w:b/>
          <w:bCs/>
        </w:rPr>
        <w:t xml:space="preserve">Module / Phase: </w:t>
      </w:r>
      <w:r>
        <w:t xml:space="preserve">Phase 1 — Foundations</w:t>
      </w:r>
    </w:p>
    <w:p>
      <w:pPr>
        <w:pStyle w:val="ListParagraph"/>
        <w:numPr>
          <w:ilvl w:val="0"/>
          <w:numId w:val="2"/>
        </w:numPr>
        <w:spacing w:after="60"/>
      </w:pPr>
      <w:r>
        <w:rPr>
          <w:b/>
          <w:bCs/>
        </w:rPr>
        <w:t xml:space="preserve">Assignee: </w:t>
      </w:r>
      <w:r>
        <w:t xml:space="preserve">Bhavya Sri Pasileti</w:t>
      </w:r>
    </w:p>
    <w:p>
      <w:pPr>
        <w:pStyle w:val="ListParagraph"/>
        <w:numPr>
          <w:ilvl w:val="0"/>
          <w:numId w:val="2"/>
        </w:numPr>
        <w:spacing w:after="60"/>
      </w:pPr>
      <w:r>
        <w:rPr>
          <w:b/>
          <w:bCs/>
        </w:rPr>
        <w:t xml:space="preserve">Reporting To: </w:t>
      </w:r>
      <w:r>
        <w:t xml:space="preserve">Priya Mahapatra</w:t>
      </w:r>
    </w:p>
    <w:p>
      <w:pPr>
        <w:pStyle w:val="ListParagraph"/>
        <w:numPr>
          <w:ilvl w:val="0"/>
          <w:numId w:val="2"/>
        </w:numPr>
        <w:spacing w:after="60"/>
      </w:pPr>
      <w:r>
        <w:rPr>
          <w:b/>
          <w:bCs/>
        </w:rPr>
        <w:t xml:space="preserve">Deadline: </w:t>
      </w:r>
      <w:r>
        <w:t xml:space="preserve">28/06/2026</w:t>
      </w:r>
    </w:p>
    <w:p>
      <w:pPr>
        <w:pStyle w:val="ListParagraph"/>
        <w:numPr>
          <w:ilvl w:val="0"/>
          <w:numId w:val="2"/>
        </w:numPr>
        <w:spacing w:after="280"/>
      </w:pPr>
      <w:r>
        <w:rPr>
          <w:b/>
          <w:bCs/>
        </w:rPr>
        <w:t xml:space="preserve">Submission Date: </w:t>
      </w:r>
      <w:r>
        <w:t xml:space="preserve">30 June 2026</w:t>
      </w:r>
    </w:p>
    <w:p>
      <w:pPr>
        <w:pStyle w:val="Heading1"/>
      </w:pPr>
      <w:r>
        <w:t xml:space="preserve">1. Introduction</w:t>
      </w:r>
    </w:p>
    <w:p>
      <w:pPr>
        <w:spacing w:after="160"/>
      </w:pPr>
      <w:r>
        <w:t xml:space="preserve">Computer Vision is a field of Artificial Intelligence that enables machines to interpret, analyze, and understand visual information from the world, much like the human eye and brain work together to make sense of what we see. Instead of relying on text or numbers alone, Computer Vision allows software systems to process images and video frames, extract meaningful patterns, and make decisions based on what is observed.</w:t>
      </w:r>
    </w:p>
    <w:p>
      <w:pPr>
        <w:spacing w:after="160"/>
      </w:pPr>
      <w:r>
        <w:t xml:space="preserve">This technology has become increasingly important in modern life. Everyday applications such as unlocking a smartphone with a face scan, navigating with self-driving assistance, or scanning a document with a phone camera all rely on Computer Vision working quietly in the background. As industries shift toward automation and remote operations, the ability of a machine to “see” and interpret a scene has become one of the most valuable capabilities in modern computing.</w:t>
      </w:r>
    </w:p>
    <w:p>
      <w:pPr>
        <w:spacing w:after="160"/>
      </w:pPr>
      <w:r>
        <w:t xml:space="preserve">Computer Vision research began decades ago with simple edge-detection and pattern-matching algorithms. Early systems could only recognize very basic shapes under controlled conditions. Over time, as computing power increased and large image datasets became available, the field shifted toward statistical learning methods, and eventually toward deep learning, which dramatically improved accuracy and made real-time applications practical.</w:t>
      </w:r>
    </w:p>
    <w:p>
      <w:pPr>
        <w:spacing w:after="160"/>
      </w:pPr>
      <w:r>
        <w:t xml:space="preserve">It is useful to understand how Computer Vision relates to other AI concepts. Artificial Intelligence is the broad goal of building machines that can perform tasks requiring human-like intelligence. Machine Learning is a subset of AI in which systems learn patterns from data instead of following fixed rules. Deep Learning is a further subset of Machine Learning that uses layered neural networks to learn complex patterns automatically. Computer Vision is the applied domain that uses Machine Learning and Deep Learning techniques specifically to process and understand visual data such as images and video.</w:t>
      </w:r>
    </w:p>
    <w:p>
      <w:pPr>
        <w:pStyle w:val="Heading1"/>
      </w:pPr>
      <w:r>
        <w:t xml:space="preserve">2. How Computer Vision Works</w:t>
      </w:r>
    </w:p>
    <w:p>
      <w:pPr>
        <w:spacing w:after="160"/>
      </w:pPr>
      <w:r>
        <w:t xml:space="preserve">A typical Computer Vision pipeline involves several connected stages, each responsible for transforming raw visual input into a meaningful decision.</w:t>
      </w:r>
    </w:p>
    <w:p>
      <w:pPr>
        <w:pStyle w:val="ListParagraph"/>
        <w:numPr>
          <w:ilvl w:val="0"/>
          <w:numId w:val="2"/>
        </w:numPr>
        <w:spacing w:after="60"/>
      </w:pPr>
      <w:r>
        <w:rPr>
          <w:b/>
          <w:bCs/>
        </w:rPr>
        <w:t xml:space="preserve">Image Acquisition: </w:t>
      </w:r>
      <w:r>
        <w:t xml:space="preserve">The process begins with capturing visual data through a camera, webcam, or sensor. For example, a webcam continuously captures frames of a person sitting in front of a laptop.</w:t>
      </w:r>
    </w:p>
    <w:p>
      <w:pPr>
        <w:pStyle w:val="ListParagraph"/>
        <w:numPr>
          <w:ilvl w:val="0"/>
          <w:numId w:val="2"/>
        </w:numPr>
        <w:spacing w:after="60"/>
      </w:pPr>
      <w:r>
        <w:rPr>
          <w:b/>
          <w:bCs/>
        </w:rPr>
        <w:t xml:space="preserve">Image Preprocessing: </w:t>
      </w:r>
      <w:r>
        <w:t xml:space="preserve">Raw images often contain noise, poor lighting, or inconsistent size. Preprocessing steps such as resizing, normalization, noise reduction, and contrast adjustment prepare the image for analysis, similar to cleaning a photo before printing it.</w:t>
      </w:r>
    </w:p>
    <w:p>
      <w:pPr>
        <w:pStyle w:val="ListParagraph"/>
        <w:numPr>
          <w:ilvl w:val="0"/>
          <w:numId w:val="2"/>
        </w:numPr>
        <w:spacing w:after="60"/>
      </w:pPr>
      <w:r>
        <w:rPr>
          <w:b/>
          <w:bCs/>
        </w:rPr>
        <w:t xml:space="preserve">Feature Extraction: </w:t>
      </w:r>
      <w:r>
        <w:t xml:space="preserve">The system identifies distinctive visual characteristics such as edges, corners, textures, and colour patterns. For instance, the curve of an eyebrow or the outline of a face are features that help distinguish one object from another.</w:t>
      </w:r>
    </w:p>
    <w:p>
      <w:pPr>
        <w:pStyle w:val="ListParagraph"/>
        <w:numPr>
          <w:ilvl w:val="0"/>
          <w:numId w:val="2"/>
        </w:numPr>
        <w:spacing w:after="60"/>
      </w:pPr>
      <w:r>
        <w:rPr>
          <w:b/>
          <w:bCs/>
        </w:rPr>
        <w:t xml:space="preserve">Object Detection: </w:t>
      </w:r>
      <w:r>
        <w:t xml:space="preserve">The model locates objects of interest within the frame and draws a boundary, such as a box, around them. This step answers the question, “what is present and where is it located?”</w:t>
      </w:r>
    </w:p>
    <w:p>
      <w:pPr>
        <w:pStyle w:val="ListParagraph"/>
        <w:numPr>
          <w:ilvl w:val="0"/>
          <w:numId w:val="2"/>
        </w:numPr>
        <w:spacing w:after="60"/>
      </w:pPr>
      <w:r>
        <w:rPr>
          <w:b/>
          <w:bCs/>
        </w:rPr>
        <w:t xml:space="preserve">Image Classification: </w:t>
      </w:r>
      <w:r>
        <w:t xml:space="preserve">Once an object is detected, the system assigns it a category label, for example classifying a detected region as “face”, “mobile phone”, or “book”.</w:t>
      </w:r>
    </w:p>
    <w:p>
      <w:pPr>
        <w:pStyle w:val="ListParagraph"/>
        <w:numPr>
          <w:ilvl w:val="0"/>
          <w:numId w:val="2"/>
        </w:numPr>
        <w:spacing w:after="60"/>
      </w:pPr>
      <w:r>
        <w:rPr>
          <w:b/>
          <w:bCs/>
        </w:rPr>
        <w:t xml:space="preserve">Object Tracking: </w:t>
      </w:r>
      <w:r>
        <w:t xml:space="preserve">In video, the same object must be followed across multiple frames. Tracking allows the system to understand movement, such as a candidate’s head turning away from the screen over several seconds.</w:t>
      </w:r>
    </w:p>
    <w:p>
      <w:pPr>
        <w:pStyle w:val="ListParagraph"/>
        <w:numPr>
          <w:ilvl w:val="0"/>
          <w:numId w:val="2"/>
        </w:numPr>
        <w:spacing w:after="60"/>
      </w:pPr>
      <w:r>
        <w:rPr>
          <w:b/>
          <w:bCs/>
        </w:rPr>
        <w:t xml:space="preserve">Decision Making: </w:t>
      </w:r>
      <w:r>
        <w:t xml:space="preserve">Finally, the extracted information is combined to produce an outcome, such as triggering an alert, generating a score, or logging an event for review.</w:t>
      </w:r>
    </w:p>
    <w:p>
      <w:pPr>
        <w:pStyle w:val="Heading1"/>
      </w:pPr>
      <w:r>
        <w:t xml:space="preserve">3. Core Technologies Used in Computer Vision</w:t>
      </w:r>
    </w:p>
    <w:p>
      <w:pPr>
        <w:spacing w:after="160"/>
      </w:pPr>
      <w:r>
        <w:t xml:space="preserve">Several underlying technologies work together to make Computer Vision systems function effectively.</w:t>
      </w:r>
    </w:p>
    <w:p>
      <w:pPr>
        <w:pStyle w:val="ListParagraph"/>
        <w:numPr>
          <w:ilvl w:val="0"/>
          <w:numId w:val="2"/>
        </w:numPr>
        <w:spacing w:after="60"/>
      </w:pPr>
      <w:r>
        <w:rPr>
          <w:b/>
          <w:bCs/>
        </w:rPr>
        <w:t xml:space="preserve">Image Processing: </w:t>
      </w:r>
      <w:r>
        <w:t xml:space="preserve">A set of techniques used to enhance or transform images, including filtering, sharpening, and colour correction, often used as a preparation step before deeper analysis.</w:t>
      </w:r>
    </w:p>
    <w:p>
      <w:pPr>
        <w:pStyle w:val="ListParagraph"/>
        <w:numPr>
          <w:ilvl w:val="0"/>
          <w:numId w:val="2"/>
        </w:numPr>
        <w:spacing w:after="60"/>
      </w:pPr>
      <w:r>
        <w:rPr>
          <w:b/>
          <w:bCs/>
        </w:rPr>
        <w:t xml:space="preserve">Machine Learning: </w:t>
      </w:r>
      <w:r>
        <w:t xml:space="preserve">Algorithms that learn from labelled examples to recognize patterns, such as distinguishing a cat from a dog after being trained on many sample images.</w:t>
      </w:r>
    </w:p>
    <w:p>
      <w:pPr>
        <w:pStyle w:val="ListParagraph"/>
        <w:numPr>
          <w:ilvl w:val="0"/>
          <w:numId w:val="2"/>
        </w:numPr>
        <w:spacing w:after="60"/>
      </w:pPr>
      <w:r>
        <w:rPr>
          <w:b/>
          <w:bCs/>
        </w:rPr>
        <w:t xml:space="preserve">Deep Learning: </w:t>
      </w:r>
      <w:r>
        <w:t xml:space="preserve">A more advanced learning approach using multi-layered neural networks capable of automatically discovering complex visual patterns without manual feature engineering.</w:t>
      </w:r>
    </w:p>
    <w:p>
      <w:pPr>
        <w:pStyle w:val="ListParagraph"/>
        <w:numPr>
          <w:ilvl w:val="0"/>
          <w:numId w:val="2"/>
        </w:numPr>
        <w:spacing w:after="60"/>
      </w:pPr>
      <w:r>
        <w:rPr>
          <w:b/>
          <w:bCs/>
        </w:rPr>
        <w:t xml:space="preserve">Convolutional Neural Networks (CNNs): </w:t>
      </w:r>
      <w:r>
        <w:t xml:space="preserve">A specialized deep learning architecture designed specifically for images, which scans an image in small sections to detect patterns like edges, shapes, and textures at increasing levels of complexity.</w:t>
      </w:r>
    </w:p>
    <w:p>
      <w:pPr>
        <w:pStyle w:val="ListParagraph"/>
        <w:numPr>
          <w:ilvl w:val="0"/>
          <w:numId w:val="2"/>
        </w:numPr>
        <w:spacing w:after="60"/>
      </w:pPr>
      <w:r>
        <w:rPr>
          <w:b/>
          <w:bCs/>
        </w:rPr>
        <w:t xml:space="preserve">Object Detection: </w:t>
      </w:r>
      <w:r>
        <w:t xml:space="preserve">Techniques that both locate and classify multiple objects within a single image, commonly used in surveillance and proctoring systems.</w:t>
      </w:r>
    </w:p>
    <w:p>
      <w:pPr>
        <w:pStyle w:val="ListParagraph"/>
        <w:numPr>
          <w:ilvl w:val="0"/>
          <w:numId w:val="2"/>
        </w:numPr>
        <w:spacing w:after="60"/>
      </w:pPr>
      <w:r>
        <w:rPr>
          <w:b/>
          <w:bCs/>
        </w:rPr>
        <w:t xml:space="preserve">Image Segmentation: </w:t>
      </w:r>
      <w:r>
        <w:t xml:space="preserve">A technique that divides an image into meaningful regions at the pixel level, useful when precise boundaries of an object are required, such as separating a person from the background.</w:t>
      </w:r>
    </w:p>
    <w:p>
      <w:pPr>
        <w:pStyle w:val="ListParagraph"/>
        <w:numPr>
          <w:ilvl w:val="0"/>
          <w:numId w:val="2"/>
        </w:numPr>
        <w:spacing w:after="60"/>
      </w:pPr>
      <w:r>
        <w:rPr>
          <w:b/>
          <w:bCs/>
        </w:rPr>
        <w:t xml:space="preserve">Facial Recognition: </w:t>
      </w:r>
      <w:r>
        <w:t xml:space="preserve">A specialized application that identifies or verifies a person’s identity based on facial features.</w:t>
      </w:r>
    </w:p>
    <w:p>
      <w:pPr>
        <w:pStyle w:val="ListParagraph"/>
        <w:numPr>
          <w:ilvl w:val="0"/>
          <w:numId w:val="2"/>
        </w:numPr>
        <w:spacing w:after="60"/>
      </w:pPr>
      <w:r>
        <w:rPr>
          <w:b/>
          <w:bCs/>
        </w:rPr>
        <w:t xml:space="preserve">Pose Estimation: </w:t>
      </w:r>
      <w:r>
        <w:t xml:space="preserve">A technique that determines the position and orientation of a person’s body or head, useful for understanding posture and movement.</w:t>
      </w:r>
    </w:p>
    <w:p>
      <w:pPr>
        <w:pStyle w:val="ListParagraph"/>
        <w:numPr>
          <w:ilvl w:val="0"/>
          <w:numId w:val="2"/>
        </w:numPr>
        <w:spacing w:after="60"/>
      </w:pPr>
      <w:r>
        <w:rPr>
          <w:b/>
          <w:bCs/>
        </w:rPr>
        <w:t xml:space="preserve">Optical Character Recognition (OCR): </w:t>
      </w:r>
      <w:r>
        <w:t xml:space="preserve">A technology that converts text within images, such as a scanned document or ID card, into machine-readable text.</w:t>
      </w:r>
    </w:p>
    <w:p>
      <w:pPr>
        <w:spacing w:after="160"/>
      </w:pPr>
      <w:r>
        <w:t xml:space="preserve">Popular frameworks and libraries that support these technologies include OpenCV for traditional image processing, TensorFlow and PyTorch for building and training deep learning models, and Ultralytics YOLO, a widely used family of models for fast and accurate real-time object detection.</w:t>
      </w:r>
    </w:p>
    <w:p>
      <w:pPr>
        <w:pStyle w:val="Heading1"/>
      </w:pPr>
      <w:r>
        <w:t xml:space="preserve">4. Real-World Applications</w:t>
      </w:r>
    </w:p>
    <w:p>
      <w:pPr>
        <w:pStyle w:val="ListParagraph"/>
        <w:numPr>
          <w:ilvl w:val="0"/>
          <w:numId w:val="2"/>
        </w:numPr>
        <w:spacing w:after="60"/>
      </w:pPr>
      <w:r>
        <w:rPr>
          <w:b/>
          <w:bCs/>
        </w:rPr>
        <w:t xml:space="preserve">Face Unlock: </w:t>
      </w:r>
      <w:r>
        <w:t xml:space="preserve">Smartphones use facial recognition to verify a user’s identity in milliseconds, comparing a live camera feed against a stored facial profile to grant or deny access securely.</w:t>
      </w:r>
    </w:p>
    <w:p>
      <w:pPr>
        <w:pStyle w:val="ListParagraph"/>
        <w:numPr>
          <w:ilvl w:val="0"/>
          <w:numId w:val="2"/>
        </w:numPr>
        <w:spacing w:after="60"/>
      </w:pPr>
      <w:r>
        <w:rPr>
          <w:b/>
          <w:bCs/>
        </w:rPr>
        <w:t xml:space="preserve">Autonomous Vehicles: </w:t>
      </w:r>
      <w:r>
        <w:t xml:space="preserve">Self-driving cars rely on Computer Vision to detect lanes, pedestrians, traffic signs, and other vehicles in real time, allowing the vehicle to make safe driving decisions.</w:t>
      </w:r>
    </w:p>
    <w:p>
      <w:pPr>
        <w:pStyle w:val="ListParagraph"/>
        <w:numPr>
          <w:ilvl w:val="0"/>
          <w:numId w:val="2"/>
        </w:numPr>
        <w:spacing w:after="60"/>
      </w:pPr>
      <w:r>
        <w:rPr>
          <w:b/>
          <w:bCs/>
        </w:rPr>
        <w:t xml:space="preserve">Online Proctoring: </w:t>
      </w:r>
      <w:r>
        <w:t xml:space="preserve">Remote examination and interview platforms use Computer Vision to monitor candidates, detect unauthorized materials, and confirm that the registered candidate remains present throughout the session.</w:t>
      </w:r>
    </w:p>
    <w:p>
      <w:pPr>
        <w:pStyle w:val="ListParagraph"/>
        <w:numPr>
          <w:ilvl w:val="0"/>
          <w:numId w:val="2"/>
        </w:numPr>
        <w:spacing w:after="60"/>
      </w:pPr>
      <w:r>
        <w:rPr>
          <w:b/>
          <w:bCs/>
        </w:rPr>
        <w:t xml:space="preserve">Medical Imaging: </w:t>
      </w:r>
      <w:r>
        <w:t xml:space="preserve">Computer Vision assists radiologists by analyzing X-rays, MRIs, and CT scans to highlight abnormalities such as tumours, improving diagnostic speed and accuracy.</w:t>
      </w:r>
    </w:p>
    <w:p>
      <w:pPr>
        <w:pStyle w:val="ListParagraph"/>
        <w:numPr>
          <w:ilvl w:val="0"/>
          <w:numId w:val="2"/>
        </w:numPr>
        <w:spacing w:after="60"/>
      </w:pPr>
      <w:r>
        <w:rPr>
          <w:b/>
          <w:bCs/>
        </w:rPr>
        <w:t xml:space="preserve">Retail Analytics: </w:t>
      </w:r>
      <w:r>
        <w:t xml:space="preserve">Stores use camera-based analysis to track customer movement patterns, monitor shelf stock levels, and reduce losses from theft.</w:t>
      </w:r>
    </w:p>
    <w:p>
      <w:pPr>
        <w:pStyle w:val="ListParagraph"/>
        <w:numPr>
          <w:ilvl w:val="0"/>
          <w:numId w:val="2"/>
        </w:numPr>
        <w:spacing w:after="60"/>
      </w:pPr>
      <w:r>
        <w:rPr>
          <w:b/>
          <w:bCs/>
        </w:rPr>
        <w:t xml:space="preserve">Manufacturing Quality Inspection: </w:t>
      </w:r>
      <w:r>
        <w:t xml:space="preserve">Factories use vision systems to automatically inspect products on assembly lines, identifying defects far faster and more consistently than manual inspection.</w:t>
      </w:r>
    </w:p>
    <w:p>
      <w:pPr>
        <w:pStyle w:val="ListParagraph"/>
        <w:numPr>
          <w:ilvl w:val="0"/>
          <w:numId w:val="2"/>
        </w:numPr>
        <w:spacing w:after="60"/>
      </w:pPr>
      <w:r>
        <w:rPr>
          <w:b/>
          <w:bCs/>
        </w:rPr>
        <w:t xml:space="preserve">Agriculture: </w:t>
      </w:r>
      <w:r>
        <w:t xml:space="preserve">Drones and ground sensors equipped with Computer Vision monitor crop health, detect pest infestations, and estimate yield, supporting precision farming.</w:t>
      </w:r>
    </w:p>
    <w:p>
      <w:pPr>
        <w:pStyle w:val="ListParagraph"/>
        <w:numPr>
          <w:ilvl w:val="0"/>
          <w:numId w:val="2"/>
        </w:numPr>
        <w:spacing w:after="60"/>
      </w:pPr>
      <w:r>
        <w:rPr>
          <w:b/>
          <w:bCs/>
        </w:rPr>
        <w:t xml:space="preserve">Security and Surveillance: </w:t>
      </w:r>
      <w:r>
        <w:t xml:space="preserve">CCTV systems enhanced with Computer Vision can automatically detect unusual activity, intrusion, or unattended objects in restricted areas.</w:t>
      </w:r>
    </w:p>
    <w:p>
      <w:pPr>
        <w:pStyle w:val="ListParagraph"/>
        <w:numPr>
          <w:ilvl w:val="0"/>
          <w:numId w:val="2"/>
        </w:numPr>
        <w:spacing w:after="60"/>
      </w:pPr>
      <w:r>
        <w:rPr>
          <w:b/>
          <w:bCs/>
        </w:rPr>
        <w:t xml:space="preserve">Sports Analytics: </w:t>
      </w:r>
      <w:r>
        <w:t xml:space="preserve">Vision systems track player movement, ball trajectory, and game statistics in real time, supporting coaching decisions and broadcast enhancements.</w:t>
      </w:r>
    </w:p>
    <w:p>
      <w:pPr>
        <w:pStyle w:val="Heading1"/>
      </w:pPr>
      <w:r>
        <w:t xml:space="preserve">5. Computer Vision in IntelliView AI Proctoring</w:t>
      </w:r>
    </w:p>
    <w:p>
      <w:pPr>
        <w:spacing w:after="160"/>
      </w:pPr>
      <w:r>
        <w:t xml:space="preserve">IntelliView is an AI-based online interview and examination proctoring system that relies heavily on Computer Vision to ensure that remote assessments remain fair, secure, and free from impersonation or malpractice. Because the candidate is not physically supervised, the system must replicate the role of a human invigilator using a webcam feed and intelligent visual analysis.</w:t>
      </w:r>
    </w:p>
    <w:p>
      <w:pPr>
        <w:pStyle w:val="ListParagraph"/>
        <w:numPr>
          <w:ilvl w:val="0"/>
          <w:numId w:val="2"/>
        </w:numPr>
        <w:spacing w:after="60"/>
      </w:pPr>
      <w:r>
        <w:rPr>
          <w:b/>
          <w:bCs/>
        </w:rPr>
        <w:t xml:space="preserve">Face Detection: </w:t>
      </w:r>
      <w:r>
        <w:t xml:space="preserve">The system continuously scans incoming video frames to confirm that a human face is present within the camera view.</w:t>
      </w:r>
    </w:p>
    <w:p>
      <w:pPr>
        <w:pStyle w:val="ListParagraph"/>
        <w:numPr>
          <w:ilvl w:val="0"/>
          <w:numId w:val="2"/>
        </w:numPr>
        <w:spacing w:after="60"/>
      </w:pPr>
      <w:r>
        <w:rPr>
          <w:b/>
          <w:bCs/>
        </w:rPr>
        <w:t xml:space="preserve">Face Verification: </w:t>
      </w:r>
      <w:r>
        <w:t xml:space="preserve">At the start of the session, the live face is compared against a reference photo, such as an ID card image, to confirm that the correct individual is attending.</w:t>
      </w:r>
    </w:p>
    <w:p>
      <w:pPr>
        <w:pStyle w:val="ListParagraph"/>
        <w:numPr>
          <w:ilvl w:val="0"/>
          <w:numId w:val="2"/>
        </w:numPr>
        <w:spacing w:after="60"/>
      </w:pPr>
      <w:r>
        <w:rPr>
          <w:b/>
          <w:bCs/>
        </w:rPr>
        <w:t xml:space="preserve">Face Recognition: </w:t>
      </w:r>
      <w:r>
        <w:t xml:space="preserve">The system maintains the verified identity throughout the session, recognizing the same individual across frames rather than relying on a single check.</w:t>
      </w:r>
    </w:p>
    <w:p>
      <w:pPr>
        <w:pStyle w:val="ListParagraph"/>
        <w:numPr>
          <w:ilvl w:val="0"/>
          <w:numId w:val="2"/>
        </w:numPr>
        <w:spacing w:after="60"/>
      </w:pPr>
      <w:r>
        <w:rPr>
          <w:b/>
          <w:bCs/>
        </w:rPr>
        <w:t xml:space="preserve">Eye Gaze Tracking: </w:t>
      </w:r>
      <w:r>
        <w:t xml:space="preserve">By analyzing eye position and movement, the system can detect whether the candidate is repeatedly looking away from the screen, which may indicate consulting unauthorized notes.</w:t>
      </w:r>
    </w:p>
    <w:p>
      <w:pPr>
        <w:pStyle w:val="ListParagraph"/>
        <w:numPr>
          <w:ilvl w:val="0"/>
          <w:numId w:val="2"/>
        </w:numPr>
        <w:spacing w:after="60"/>
      </w:pPr>
      <w:r>
        <w:rPr>
          <w:b/>
          <w:bCs/>
        </w:rPr>
        <w:t xml:space="preserve">Head Pose Estimation: </w:t>
      </w:r>
      <w:r>
        <w:t xml:space="preserve">The orientation of the candidate’s head is tracked to identify excessive turning or looking down, which could suggest the use of a second device or printed material.</w:t>
      </w:r>
    </w:p>
    <w:p>
      <w:pPr>
        <w:pStyle w:val="ListParagraph"/>
        <w:numPr>
          <w:ilvl w:val="0"/>
          <w:numId w:val="2"/>
        </w:numPr>
        <w:spacing w:after="60"/>
      </w:pPr>
      <w:r>
        <w:rPr>
          <w:b/>
          <w:bCs/>
        </w:rPr>
        <w:t xml:space="preserve">Multiple Person Detection: </w:t>
      </w:r>
      <w:r>
        <w:t xml:space="preserve">The system flags situations where more than one face appears in the frame, which may indicate that someone is assisting the candidate.</w:t>
      </w:r>
    </w:p>
    <w:p>
      <w:pPr>
        <w:pStyle w:val="ListParagraph"/>
        <w:numPr>
          <w:ilvl w:val="0"/>
          <w:numId w:val="2"/>
        </w:numPr>
        <w:spacing w:after="60"/>
      </w:pPr>
      <w:r>
        <w:rPr>
          <w:b/>
          <w:bCs/>
        </w:rPr>
        <w:t xml:space="preserve">Mobile Phone Detection: </w:t>
      </w:r>
      <w:r>
        <w:t xml:space="preserve">Using object detection models, the system identifies the presence of a mobile phone within the camera view, a common source of academic or interview dishonesty.</w:t>
      </w:r>
    </w:p>
    <w:p>
      <w:pPr>
        <w:pStyle w:val="ListParagraph"/>
        <w:numPr>
          <w:ilvl w:val="0"/>
          <w:numId w:val="2"/>
        </w:numPr>
        <w:spacing w:after="60"/>
      </w:pPr>
      <w:r>
        <w:rPr>
          <w:b/>
          <w:bCs/>
        </w:rPr>
        <w:t xml:space="preserve">Object Detection: </w:t>
      </w:r>
      <w:r>
        <w:t xml:space="preserve">Beyond phones, the system can be trained to detect other restricted items such as books, smartwatches, or additional screens.</w:t>
      </w:r>
    </w:p>
    <w:p>
      <w:pPr>
        <w:pStyle w:val="ListParagraph"/>
        <w:numPr>
          <w:ilvl w:val="0"/>
          <w:numId w:val="2"/>
        </w:numPr>
        <w:spacing w:after="60"/>
      </w:pPr>
      <w:r>
        <w:rPr>
          <w:b/>
          <w:bCs/>
        </w:rPr>
        <w:t xml:space="preserve">Candidate Presence Monitoring: </w:t>
      </w:r>
      <w:r>
        <w:t xml:space="preserve">If the candidate leaves the frame for an extended period, the system logs the absence and can pause or flag the session.</w:t>
      </w:r>
    </w:p>
    <w:p>
      <w:pPr>
        <w:pStyle w:val="ListParagraph"/>
        <w:numPr>
          <w:ilvl w:val="0"/>
          <w:numId w:val="2"/>
        </w:numPr>
        <w:spacing w:after="60"/>
      </w:pPr>
      <w:r>
        <w:rPr>
          <w:b/>
          <w:bCs/>
        </w:rPr>
        <w:t xml:space="preserve">Identity Verification: </w:t>
      </w:r>
      <w:r>
        <w:t xml:space="preserve">Periodic re-checks throughout the session help ensure that the same verified candidate remains in front of the camera from start to finish.</w:t>
      </w:r>
    </w:p>
    <w:p>
      <w:pPr>
        <w:pStyle w:val="ListParagraph"/>
        <w:numPr>
          <w:ilvl w:val="0"/>
          <w:numId w:val="2"/>
        </w:numPr>
        <w:spacing w:after="60"/>
      </w:pPr>
      <w:r>
        <w:rPr>
          <w:b/>
          <w:bCs/>
        </w:rPr>
        <w:t xml:space="preserve">Suspicious Activity Detection: </w:t>
      </w:r>
      <w:r>
        <w:t xml:space="preserve">Patterns such as frequent gaze shifts, unusual head movement, or repeated background changes are combined to flag potentially dishonest behaviour.</w:t>
      </w:r>
    </w:p>
    <w:p>
      <w:pPr>
        <w:pStyle w:val="ListParagraph"/>
        <w:numPr>
          <w:ilvl w:val="0"/>
          <w:numId w:val="2"/>
        </w:numPr>
        <w:spacing w:after="60"/>
      </w:pPr>
      <w:r>
        <w:rPr>
          <w:b/>
          <w:bCs/>
        </w:rPr>
        <w:t xml:space="preserve">Real-time Monitoring: </w:t>
      </w:r>
      <w:r>
        <w:t xml:space="preserve">All of the above checks run continuously while the interview or exam is in progress, rather than only at the start or end.</w:t>
      </w:r>
    </w:p>
    <w:p>
      <w:pPr>
        <w:pStyle w:val="ListParagraph"/>
        <w:numPr>
          <w:ilvl w:val="0"/>
          <w:numId w:val="2"/>
        </w:numPr>
        <w:spacing w:after="60"/>
      </w:pPr>
      <w:r>
        <w:rPr>
          <w:b/>
          <w:bCs/>
        </w:rPr>
        <w:t xml:space="preserve">Alert Generation: </w:t>
      </w:r>
      <w:r>
        <w:t xml:space="preserve">When suspicious behaviour crosses a defined threshold, the system raises an alert for a human reviewer or logs it for later analysis.</w:t>
      </w:r>
    </w:p>
    <w:p>
      <w:pPr>
        <w:pStyle w:val="ListParagraph"/>
        <w:numPr>
          <w:ilvl w:val="0"/>
          <w:numId w:val="2"/>
        </w:numPr>
        <w:spacing w:after="60"/>
      </w:pPr>
      <w:r>
        <w:rPr>
          <w:b/>
          <w:bCs/>
        </w:rPr>
        <w:t xml:space="preserve">Risk Score Calculation: </w:t>
      </w:r>
      <w:r>
        <w:t xml:space="preserve">Individual signals, such as gaze deviation frequency or object detection events, are combined into a single risk score that summarizes how trustworthy the session appears.</w:t>
      </w:r>
    </w:p>
    <w:p>
      <w:pPr>
        <w:spacing w:after="160"/>
      </w:pPr>
      <w:r>
        <w:t xml:space="preserve">The complete workflow followed by IntelliView can be summarized as a continuous pipeline. The webcam captures a live video stream, which is broken down into individual video frames. Each frame undergoes Computer Vision processing, where face and object detection models identify relevant elements such as the candidate’s face or any restricted items. The system then performs behaviour analysis by tracking changes across frames, such as gaze direction or head movement. Any unusual pattern triggers suspicious activity detection, which contributes to an ongoing risk score. At the end of the session, all collected signals are compiled into a final report that interviewers or examiners can review to make an informed decision about the integrity of the session.</w:t>
      </w:r>
    </w:p>
    <w:p>
      <w:pPr>
        <w:spacing w:after="160"/>
      </w:pPr>
      <w:r>
        <w:t xml:space="preserve">This layered approach allows IntelliView to function as a tireless, consistent observer, applying the same evaluation standard to every candidate regardless of session length or time of day, something that is difficult to guarantee with manual human supervision alone.</w:t>
      </w:r>
    </w:p>
    <w:p>
      <w:pPr>
        <w:pStyle w:val="Heading1"/>
      </w:pPr>
      <w:r>
        <w:t xml:space="preserve">6. Advantages of Computer Vision</w:t>
      </w:r>
    </w:p>
    <w:p>
      <w:pPr>
        <w:pStyle w:val="ListParagraph"/>
        <w:numPr>
          <w:ilvl w:val="0"/>
          <w:numId w:val="2"/>
        </w:numPr>
        <w:spacing w:after="60"/>
      </w:pPr>
      <w:r>
        <w:t xml:space="preserve">Enables automation of tasks that previously required constant human attention, such as monitoring or inspection.</w:t>
      </w:r>
    </w:p>
    <w:p>
      <w:pPr>
        <w:pStyle w:val="ListParagraph"/>
        <w:numPr>
          <w:ilvl w:val="0"/>
          <w:numId w:val="2"/>
        </w:numPr>
        <w:spacing w:after="60"/>
      </w:pPr>
      <w:r>
        <w:t xml:space="preserve">Improves accuracy and consistency by applying the same evaluation criteria to every case.</w:t>
      </w:r>
    </w:p>
    <w:p>
      <w:pPr>
        <w:pStyle w:val="ListParagraph"/>
        <w:numPr>
          <w:ilvl w:val="0"/>
          <w:numId w:val="2"/>
        </w:numPr>
        <w:spacing w:after="60"/>
      </w:pPr>
      <w:r>
        <w:t xml:space="preserve">Operates continuously without fatigue, unlike human observers who may lose focus over time.</w:t>
      </w:r>
    </w:p>
    <w:p>
      <w:pPr>
        <w:pStyle w:val="ListParagraph"/>
        <w:numPr>
          <w:ilvl w:val="0"/>
          <w:numId w:val="2"/>
        </w:numPr>
        <w:spacing w:after="60"/>
      </w:pPr>
      <w:r>
        <w:t xml:space="preserve">Supports real-time decision-making, which is essential for applications like autonomous vehicles and proctoring.</w:t>
      </w:r>
    </w:p>
    <w:p>
      <w:pPr>
        <w:pStyle w:val="ListParagraph"/>
        <w:numPr>
          <w:ilvl w:val="0"/>
          <w:numId w:val="2"/>
        </w:numPr>
        <w:spacing w:after="60"/>
      </w:pPr>
      <w:r>
        <w:t xml:space="preserve">Reduces operational costs by minimizing the need for large manual monitoring teams.</w:t>
      </w:r>
    </w:p>
    <w:p>
      <w:pPr>
        <w:pStyle w:val="ListParagraph"/>
        <w:numPr>
          <w:ilvl w:val="0"/>
          <w:numId w:val="2"/>
        </w:numPr>
        <w:spacing w:after="60"/>
      </w:pPr>
      <w:r>
        <w:t xml:space="preserve">Scales easily to handle many simultaneous video feeds, such as multiple interview sessions at once.</w:t>
      </w:r>
    </w:p>
    <w:p>
      <w:pPr>
        <w:pStyle w:val="ListParagraph"/>
        <w:numPr>
          <w:ilvl w:val="0"/>
          <w:numId w:val="2"/>
        </w:numPr>
        <w:spacing w:after="60"/>
      </w:pPr>
      <w:r>
        <w:t xml:space="preserve">Enhances security through reliable identity verification and anomaly detection.</w:t>
      </w:r>
    </w:p>
    <w:p>
      <w:pPr>
        <w:pStyle w:val="ListParagraph"/>
        <w:numPr>
          <w:ilvl w:val="0"/>
          <w:numId w:val="2"/>
        </w:numPr>
        <w:spacing w:after="60"/>
      </w:pPr>
      <w:r>
        <w:t xml:space="preserve">Improves accessibility by allowing remote processes, such as interviews and exams, to be conducted safely from any location.</w:t>
      </w:r>
    </w:p>
    <w:p>
      <w:pPr>
        <w:pStyle w:val="ListParagraph"/>
        <w:numPr>
          <w:ilvl w:val="0"/>
          <w:numId w:val="2"/>
        </w:numPr>
        <w:spacing w:after="60"/>
      </w:pPr>
      <w:r>
        <w:t xml:space="preserve">Provides measurable, data-driven insights, such as risk scores, instead of subjective human judgement alone.</w:t>
      </w:r>
    </w:p>
    <w:p>
      <w:pPr>
        <w:pStyle w:val="ListParagraph"/>
        <w:numPr>
          <w:ilvl w:val="0"/>
          <w:numId w:val="2"/>
        </w:numPr>
        <w:spacing w:after="60"/>
      </w:pPr>
      <w:r>
        <w:t xml:space="preserve">Integrates well with other AI techniques, such as natural language processing, to build more complete intelligent systems.</w:t>
      </w:r>
    </w:p>
    <w:p>
      <w:pPr>
        <w:pStyle w:val="Heading1"/>
      </w:pPr>
      <w:r>
        <w:t xml:space="preserve">7. Challenges and Limitations</w:t>
      </w:r>
    </w:p>
    <w:p>
      <w:pPr>
        <w:pStyle w:val="ListParagraph"/>
        <w:numPr>
          <w:ilvl w:val="0"/>
          <w:numId w:val="2"/>
        </w:numPr>
        <w:spacing w:after="60"/>
      </w:pPr>
      <w:r>
        <w:t xml:space="preserve">Lighting conditions: Poor or uneven lighting can significantly reduce detection and recognition accuracy.</w:t>
      </w:r>
    </w:p>
    <w:p>
      <w:pPr>
        <w:pStyle w:val="ListParagraph"/>
        <w:numPr>
          <w:ilvl w:val="0"/>
          <w:numId w:val="2"/>
        </w:numPr>
        <w:spacing w:after="60"/>
      </w:pPr>
      <w:r>
        <w:t xml:space="preserve">Occlusions: Objects or body parts blocking the face or item of interest can cause the system to miss important details.</w:t>
      </w:r>
    </w:p>
    <w:p>
      <w:pPr>
        <w:pStyle w:val="ListParagraph"/>
        <w:numPr>
          <w:ilvl w:val="0"/>
          <w:numId w:val="2"/>
        </w:numPr>
        <w:spacing w:after="60"/>
      </w:pPr>
      <w:r>
        <w:t xml:space="preserve">Camera quality: Low-resolution or unstable webcams can produce blurry frames that are harder to analyze correctly.</w:t>
      </w:r>
    </w:p>
    <w:p>
      <w:pPr>
        <w:pStyle w:val="ListParagraph"/>
        <w:numPr>
          <w:ilvl w:val="0"/>
          <w:numId w:val="2"/>
        </w:numPr>
        <w:spacing w:after="60"/>
      </w:pPr>
      <w:r>
        <w:t xml:space="preserve">Privacy concerns: Continuous video monitoring raises legitimate questions about data storage, consent, and surveillance.</w:t>
      </w:r>
    </w:p>
    <w:p>
      <w:pPr>
        <w:pStyle w:val="ListParagraph"/>
        <w:numPr>
          <w:ilvl w:val="0"/>
          <w:numId w:val="2"/>
        </w:numPr>
        <w:spacing w:after="60"/>
      </w:pPr>
      <w:r>
        <w:t xml:space="preserve">Bias in datasets: Models trained on unrepresentative data may perform less accurately for certain skin tones, lighting environments, or facial features.</w:t>
      </w:r>
    </w:p>
    <w:p>
      <w:pPr>
        <w:pStyle w:val="ListParagraph"/>
        <w:numPr>
          <w:ilvl w:val="0"/>
          <w:numId w:val="2"/>
        </w:numPr>
        <w:spacing w:after="60"/>
      </w:pPr>
      <w:r>
        <w:t xml:space="preserve">Computational cost: Real-time deep learning inference requires significant processing power, which can be expensive at scale.</w:t>
      </w:r>
    </w:p>
    <w:p>
      <w:pPr>
        <w:pStyle w:val="ListParagraph"/>
        <w:numPr>
          <w:ilvl w:val="0"/>
          <w:numId w:val="2"/>
        </w:numPr>
        <w:spacing w:after="60"/>
      </w:pPr>
      <w:r>
        <w:t xml:space="preserve">False positives: Legitimate behaviour, such as briefly looking away to think, may be incorrectly flagged as suspicious.</w:t>
      </w:r>
    </w:p>
    <w:p>
      <w:pPr>
        <w:pStyle w:val="ListParagraph"/>
        <w:numPr>
          <w:ilvl w:val="0"/>
          <w:numId w:val="2"/>
        </w:numPr>
        <w:spacing w:after="60"/>
      </w:pPr>
      <w:r>
        <w:t xml:space="preserve">Real-time processing challenges: Maintaining low latency while running multiple detection models simultaneously is technically demanding.</w:t>
      </w:r>
    </w:p>
    <w:p>
      <w:pPr>
        <w:pStyle w:val="ListParagraph"/>
        <w:numPr>
          <w:ilvl w:val="0"/>
          <w:numId w:val="2"/>
        </w:numPr>
        <w:spacing w:after="60"/>
      </w:pPr>
      <w:r>
        <w:t xml:space="preserve">Network dependency: Cloud-based vision processing can be affected by unstable internet connections during a live session.</w:t>
      </w:r>
    </w:p>
    <w:p>
      <w:pPr>
        <w:pStyle w:val="ListParagraph"/>
        <w:numPr>
          <w:ilvl w:val="0"/>
          <w:numId w:val="2"/>
        </w:numPr>
        <w:spacing w:after="60"/>
      </w:pPr>
      <w:r>
        <w:t xml:space="preserve">Adversarial manipulation: Determined users may attempt to deceive detection systems using printed photos, masks, or screen reflections.</w:t>
      </w:r>
    </w:p>
    <w:p>
      <w:pPr>
        <w:pStyle w:val="Heading1"/>
      </w:pPr>
      <w:r>
        <w:t xml:space="preserve">8. Future Scope</w:t>
      </w:r>
    </w:p>
    <w:p>
      <w:pPr>
        <w:spacing w:after="160"/>
      </w:pPr>
      <w:r>
        <w:t xml:space="preserve">Computer Vision continues to evolve rapidly, and several emerging directions are likely to shape its future. Vision Transformers (ViTs) are introducing new architectures that process images differently from traditional CNNs, often achieving stronger performance on complex visual tasks. Edge AI is enabling Computer Vision models to run directly on local devices such as cameras or laptops, reducing reliance on cloud servers and improving privacy and response time. Multimodal AI is combining vision with language and audio understanding, allowing systems to reason about a scene using more than one type of information at once. Large Vision Models, trained on massive and diverse datasets, are improving generalization across different environments and use cases.</w:t>
      </w:r>
    </w:p>
    <w:p>
      <w:pPr>
        <w:spacing w:after="160"/>
      </w:pPr>
      <w:r>
        <w:t xml:space="preserve">These advances are expected to further strengthen autonomous systems, healthcare diagnostics, robotics, and smart city infrastructure, where cameras and sensors will increasingly work together with AI to interpret complex real-world environments. For proctoring systems like IntelliView, these developments point toward more accurate, lightweight, and privacy-conscious monitoring solutions in the years ahead.</w:t>
      </w:r>
    </w:p>
    <w:p>
      <w:pPr>
        <w:pStyle w:val="Heading1"/>
      </w:pPr>
      <w:r>
        <w:t xml:space="preserve">9. Conclusion</w:t>
      </w:r>
    </w:p>
    <w:p>
      <w:pPr>
        <w:spacing w:after="160"/>
      </w:pPr>
      <w:r>
        <w:t xml:space="preserve">Computer Vision has grown from a niche research area into one of the most practical and widely deployed branches of Artificial Intelligence. By enabling machines to interpret visual information, it powers applications ranging from medical diagnostics to autonomous vehicles to everyday smartphone features. Its ability to combine detection, tracking, and decision-making into a continuous pipeline makes it especially well suited to monitoring tasks that require sustained attention and consistency.</w:t>
      </w:r>
    </w:p>
    <w:p>
      <w:pPr>
        <w:spacing w:after="160"/>
      </w:pPr>
      <w:r>
        <w:t xml:space="preserve">In the context of IntelliView, Computer Vision is not simply a supporting feature but the core engine that makes reliable remote proctoring possible. From verifying identity to tracking gaze and detecting restricted objects, every stage of the proctoring workflow depends on visual intelligence operating accurately and in real time. As the underlying technology continues to mature, systems like IntelliView are well positioned to become more accurate, fairer, and more privacy-respecting, reinforcing why Computer Vision can rightly be considered the backbone of intelligent proctoring systems.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4E79" w:sz="6" w:space="4"/>
      </w:pBdr>
      <w:spacing w:after="200" w:before="320"/>
      <w:outlineLvl w:val="0"/>
    </w:pPr>
    <w:rPr>
      <w:rFonts w:ascii="Arial" w:cs="Arial" w:eastAsia="Arial" w:hAnsi="Arial"/>
      <w:b/>
      <w:bCs/>
      <w:color w:val="1F4E79"/>
      <w:sz w:val="30"/>
      <w:szCs w:val="30"/>
    </w:rPr>
  </w:style>
  <w:style w:type="paragraph" w:styleId="Heading2">
    <w:name w:val="Heading 2"/>
    <w:basedOn w:val="Normal"/>
    <w:next w:val="Normal"/>
    <w:qFormat/>
    <w:pPr>
      <w:spacing w:after="140" w:before="220"/>
      <w:outlineLvl w:val="1"/>
    </w:pPr>
    <w:rPr>
      <w:rFonts w:ascii="Arial" w:cs="Arial" w:eastAsia="Arial" w:hAnsi="Arial"/>
      <w:b/>
      <w:bCs/>
      <w:color w:val="2E75B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2026-06-30T14:19:57.365Z</dcterms:created>
  <dcterms:modified xsi:type="dcterms:W3CDTF">2026-06-30T14:19:57.366Z</dcterms:modified>
</cp:coreProperties>
</file>

<file path=docProps/custom.xml><?xml version="1.0" encoding="utf-8"?>
<Properties xmlns="http://schemas.openxmlformats.org/officeDocument/2006/custom-properties" xmlns:vt="http://schemas.openxmlformats.org/officeDocument/2006/docPropsVTypes"/>
</file>