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0E30" w:rsidRPr="005E0E30" w:rsidRDefault="005E0E30" w:rsidP="005E0E30">
      <w:pPr>
        <w:spacing w:line="240" w:lineRule="auto"/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 w:rsidRPr="005E0E30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Project 2: Power BI Data Modeller</w:t>
      </w:r>
    </w:p>
    <w:p w:rsidR="005E0E30" w:rsidRPr="005E0E30" w:rsidRDefault="005E0E30" w:rsidP="005E0E3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0E30">
        <w:rPr>
          <w:rFonts w:ascii="Times New Roman" w:hAnsi="Times New Roman" w:cs="Times New Roman"/>
          <w:b/>
          <w:bCs/>
          <w:sz w:val="28"/>
          <w:szCs w:val="28"/>
        </w:rPr>
        <w:t>1. Schema Type: Star Schema</w:t>
      </w:r>
    </w:p>
    <w:p w:rsidR="005E0E30" w:rsidRPr="005E0E30" w:rsidRDefault="005E0E30" w:rsidP="005E0E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0E30">
        <w:rPr>
          <w:rFonts w:ascii="Times New Roman" w:hAnsi="Times New Roman" w:cs="Times New Roman"/>
          <w:sz w:val="24"/>
          <w:szCs w:val="24"/>
        </w:rPr>
        <w:t xml:space="preserve">In this project, I used a star schema design where </w:t>
      </w:r>
      <w:proofErr w:type="spellStart"/>
      <w:r w:rsidRPr="005E0E30">
        <w:rPr>
          <w:rFonts w:ascii="Times New Roman" w:hAnsi="Times New Roman" w:cs="Times New Roman"/>
          <w:sz w:val="24"/>
          <w:szCs w:val="24"/>
        </w:rPr>
        <w:t>Sales_Fact</w:t>
      </w:r>
      <w:proofErr w:type="spellEnd"/>
      <w:r w:rsidRPr="005E0E30">
        <w:rPr>
          <w:rFonts w:ascii="Times New Roman" w:hAnsi="Times New Roman" w:cs="Times New Roman"/>
          <w:sz w:val="24"/>
          <w:szCs w:val="24"/>
        </w:rPr>
        <w:t xml:space="preserve"> acts as the central fact table. All the dimension tables are directly connected to it, which keeps the model simple and improves performance in Power BI.</w:t>
      </w:r>
    </w:p>
    <w:p w:rsidR="005E0E30" w:rsidRPr="005E0E30" w:rsidRDefault="005E0E30" w:rsidP="005E0E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0E30">
        <w:rPr>
          <w:rFonts w:ascii="Times New Roman" w:hAnsi="Times New Roman" w:cs="Times New Roman"/>
          <w:sz w:val="24"/>
          <w:szCs w:val="24"/>
        </w:rPr>
        <w:t xml:space="preserve">I also included </w:t>
      </w:r>
      <w:proofErr w:type="spellStart"/>
      <w:r w:rsidRPr="005E0E30">
        <w:rPr>
          <w:rFonts w:ascii="Times New Roman" w:hAnsi="Times New Roman" w:cs="Times New Roman"/>
          <w:sz w:val="24"/>
          <w:szCs w:val="24"/>
        </w:rPr>
        <w:t>Returns_Fact</w:t>
      </w:r>
      <w:proofErr w:type="spellEnd"/>
      <w:r w:rsidRPr="005E0E30">
        <w:rPr>
          <w:rFonts w:ascii="Times New Roman" w:hAnsi="Times New Roman" w:cs="Times New Roman"/>
          <w:sz w:val="24"/>
          <w:szCs w:val="24"/>
        </w:rPr>
        <w:t xml:space="preserve"> as a second fact table instead of treating it as a dimension. It is connected to </w:t>
      </w:r>
      <w:proofErr w:type="spellStart"/>
      <w:r w:rsidRPr="005E0E30">
        <w:rPr>
          <w:rFonts w:ascii="Times New Roman" w:hAnsi="Times New Roman" w:cs="Times New Roman"/>
          <w:sz w:val="24"/>
          <w:szCs w:val="24"/>
        </w:rPr>
        <w:t>Sales_Fact</w:t>
      </w:r>
      <w:proofErr w:type="spellEnd"/>
      <w:r w:rsidRPr="005E0E30">
        <w:rPr>
          <w:rFonts w:ascii="Times New Roman" w:hAnsi="Times New Roman" w:cs="Times New Roman"/>
          <w:sz w:val="24"/>
          <w:szCs w:val="24"/>
        </w:rPr>
        <w:t xml:space="preserve"> through </w:t>
      </w:r>
      <w:proofErr w:type="spellStart"/>
      <w:r w:rsidRPr="005E0E30">
        <w:rPr>
          <w:rFonts w:ascii="Times New Roman" w:hAnsi="Times New Roman" w:cs="Times New Roman"/>
          <w:sz w:val="24"/>
          <w:szCs w:val="24"/>
        </w:rPr>
        <w:t>SalesID</w:t>
      </w:r>
      <w:proofErr w:type="spellEnd"/>
      <w:r w:rsidRPr="005E0E30">
        <w:rPr>
          <w:rFonts w:ascii="Times New Roman" w:hAnsi="Times New Roman" w:cs="Times New Roman"/>
          <w:sz w:val="24"/>
          <w:szCs w:val="24"/>
        </w:rPr>
        <w:t xml:space="preserve"> and shares the </w:t>
      </w:r>
      <w:proofErr w:type="spellStart"/>
      <w:r w:rsidRPr="005E0E30">
        <w:rPr>
          <w:rFonts w:ascii="Times New Roman" w:hAnsi="Times New Roman" w:cs="Times New Roman"/>
          <w:sz w:val="24"/>
          <w:szCs w:val="24"/>
        </w:rPr>
        <w:t>Date_Dim</w:t>
      </w:r>
      <w:proofErr w:type="spellEnd"/>
      <w:r w:rsidRPr="005E0E30">
        <w:rPr>
          <w:rFonts w:ascii="Times New Roman" w:hAnsi="Times New Roman" w:cs="Times New Roman"/>
          <w:sz w:val="24"/>
          <w:szCs w:val="24"/>
        </w:rPr>
        <w:t xml:space="preserve"> table. There are two relationships with </w:t>
      </w:r>
      <w:proofErr w:type="spellStart"/>
      <w:r w:rsidRPr="005E0E30">
        <w:rPr>
          <w:rFonts w:ascii="Times New Roman" w:hAnsi="Times New Roman" w:cs="Times New Roman"/>
          <w:sz w:val="24"/>
          <w:szCs w:val="24"/>
        </w:rPr>
        <w:t>Date_Dim</w:t>
      </w:r>
      <w:proofErr w:type="spellEnd"/>
      <w:r w:rsidRPr="005E0E30">
        <w:rPr>
          <w:rFonts w:ascii="Times New Roman" w:hAnsi="Times New Roman" w:cs="Times New Roman"/>
          <w:sz w:val="24"/>
          <w:szCs w:val="24"/>
        </w:rPr>
        <w:t>:</w:t>
      </w:r>
    </w:p>
    <w:p w:rsidR="005E0E30" w:rsidRPr="005E0E30" w:rsidRDefault="005E0E30" w:rsidP="005E0E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0E30">
        <w:rPr>
          <w:rFonts w:ascii="Times New Roman" w:hAnsi="Times New Roman" w:cs="Times New Roman"/>
          <w:sz w:val="24"/>
          <w:szCs w:val="24"/>
        </w:rPr>
        <w:t xml:space="preserve">one active (using </w:t>
      </w:r>
      <w:proofErr w:type="spellStart"/>
      <w:r w:rsidRPr="005E0E30">
        <w:rPr>
          <w:rFonts w:ascii="Times New Roman" w:hAnsi="Times New Roman" w:cs="Times New Roman"/>
          <w:sz w:val="24"/>
          <w:szCs w:val="24"/>
        </w:rPr>
        <w:t>DateKey</w:t>
      </w:r>
      <w:proofErr w:type="spellEnd"/>
      <w:r w:rsidRPr="005E0E30">
        <w:rPr>
          <w:rFonts w:ascii="Times New Roman" w:hAnsi="Times New Roman" w:cs="Times New Roman"/>
          <w:sz w:val="24"/>
          <w:szCs w:val="24"/>
        </w:rPr>
        <w:t>)</w:t>
      </w:r>
    </w:p>
    <w:p w:rsidR="005E0E30" w:rsidRPr="005E0E30" w:rsidRDefault="005E0E30" w:rsidP="005E0E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0E30">
        <w:rPr>
          <w:rFonts w:ascii="Times New Roman" w:hAnsi="Times New Roman" w:cs="Times New Roman"/>
          <w:sz w:val="24"/>
          <w:szCs w:val="24"/>
        </w:rPr>
        <w:t xml:space="preserve">one inactive (using </w:t>
      </w:r>
      <w:proofErr w:type="spellStart"/>
      <w:r w:rsidRPr="005E0E30">
        <w:rPr>
          <w:rFonts w:ascii="Times New Roman" w:hAnsi="Times New Roman" w:cs="Times New Roman"/>
          <w:sz w:val="24"/>
          <w:szCs w:val="24"/>
        </w:rPr>
        <w:t>ReturnDateKey</w:t>
      </w:r>
      <w:proofErr w:type="spellEnd"/>
      <w:r w:rsidRPr="005E0E30">
        <w:rPr>
          <w:rFonts w:ascii="Times New Roman" w:hAnsi="Times New Roman" w:cs="Times New Roman"/>
          <w:sz w:val="24"/>
          <w:szCs w:val="24"/>
        </w:rPr>
        <w:t>)</w:t>
      </w:r>
    </w:p>
    <w:p w:rsidR="005E0E30" w:rsidRPr="005E0E30" w:rsidRDefault="005E0E30" w:rsidP="005E0E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5E0E30" w:rsidRPr="005E0E30" w:rsidRDefault="005E0E30" w:rsidP="005E0E3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0E30">
        <w:rPr>
          <w:rFonts w:ascii="Times New Roman" w:hAnsi="Times New Roman" w:cs="Times New Roman"/>
          <w:b/>
          <w:bCs/>
          <w:sz w:val="28"/>
          <w:szCs w:val="28"/>
        </w:rPr>
        <w:t>2. Relationships and Filter Flow</w:t>
      </w:r>
    </w:p>
    <w:p w:rsidR="005E0E30" w:rsidRPr="005E0E30" w:rsidRDefault="005E0E30" w:rsidP="005E0E3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E0E30">
        <w:rPr>
          <w:rFonts w:ascii="Times New Roman" w:hAnsi="Times New Roman" w:cs="Times New Roman"/>
          <w:b/>
          <w:bCs/>
          <w:sz w:val="24"/>
          <w:szCs w:val="24"/>
        </w:rPr>
        <w:t>2a. Active Relationships</w:t>
      </w:r>
    </w:p>
    <w:p w:rsidR="005E0E30" w:rsidRPr="005E0E30" w:rsidRDefault="005E0E30" w:rsidP="005E0E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0E30">
        <w:rPr>
          <w:rFonts w:ascii="Times New Roman" w:hAnsi="Times New Roman" w:cs="Times New Roman"/>
          <w:sz w:val="24"/>
          <w:szCs w:val="24"/>
        </w:rPr>
        <w:t>All relationships between dimension tables and fact tables are set to one-to-many (1:M) with single-direction filtering (Dimension → Fact). This helps avoid confusion and ensures filters behave as expected.</w:t>
      </w:r>
    </w:p>
    <w:p w:rsidR="005E0E30" w:rsidRPr="005E0E30" w:rsidRDefault="005E0E30" w:rsidP="005E0E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0E30">
        <w:rPr>
          <w:rFonts w:ascii="Times New Roman" w:hAnsi="Times New Roman" w:cs="Times New Roman"/>
          <w:sz w:val="24"/>
          <w:szCs w:val="24"/>
        </w:rPr>
        <w:t>The main relationships are:</w:t>
      </w:r>
    </w:p>
    <w:p w:rsidR="005E0E30" w:rsidRPr="005E0E30" w:rsidRDefault="005E0E30" w:rsidP="00EE103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E0E30">
        <w:rPr>
          <w:rFonts w:ascii="Times New Roman" w:hAnsi="Times New Roman" w:cs="Times New Roman"/>
          <w:sz w:val="24"/>
          <w:szCs w:val="24"/>
        </w:rPr>
        <w:t>Customer_Dim</w:t>
      </w:r>
      <w:proofErr w:type="spellEnd"/>
      <w:r w:rsidRPr="005E0E30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5E0E30">
        <w:rPr>
          <w:rFonts w:ascii="Times New Roman" w:hAnsi="Times New Roman" w:cs="Times New Roman"/>
          <w:sz w:val="24"/>
          <w:szCs w:val="24"/>
        </w:rPr>
        <w:t>Sales_Fact</w:t>
      </w:r>
      <w:proofErr w:type="spellEnd"/>
      <w:r w:rsidRPr="005E0E30">
        <w:rPr>
          <w:rFonts w:ascii="Times New Roman" w:hAnsi="Times New Roman" w:cs="Times New Roman"/>
          <w:sz w:val="24"/>
          <w:szCs w:val="24"/>
        </w:rPr>
        <w:t xml:space="preserve"> (via </w:t>
      </w:r>
      <w:proofErr w:type="spellStart"/>
      <w:r w:rsidRPr="005E0E30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5E0E30">
        <w:rPr>
          <w:rFonts w:ascii="Times New Roman" w:hAnsi="Times New Roman" w:cs="Times New Roman"/>
          <w:sz w:val="24"/>
          <w:szCs w:val="24"/>
        </w:rPr>
        <w:t>)</w:t>
      </w:r>
    </w:p>
    <w:p w:rsidR="005E0E30" w:rsidRPr="005E0E30" w:rsidRDefault="005E0E30" w:rsidP="00EE103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E0E30">
        <w:rPr>
          <w:rFonts w:ascii="Times New Roman" w:hAnsi="Times New Roman" w:cs="Times New Roman"/>
          <w:sz w:val="24"/>
          <w:szCs w:val="24"/>
        </w:rPr>
        <w:t>Product_Dim</w:t>
      </w:r>
      <w:proofErr w:type="spellEnd"/>
      <w:r w:rsidRPr="005E0E30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5E0E30">
        <w:rPr>
          <w:rFonts w:ascii="Times New Roman" w:hAnsi="Times New Roman" w:cs="Times New Roman"/>
          <w:sz w:val="24"/>
          <w:szCs w:val="24"/>
        </w:rPr>
        <w:t>Sales_Fact</w:t>
      </w:r>
      <w:proofErr w:type="spellEnd"/>
      <w:r w:rsidRPr="005E0E30">
        <w:rPr>
          <w:rFonts w:ascii="Times New Roman" w:hAnsi="Times New Roman" w:cs="Times New Roman"/>
          <w:sz w:val="24"/>
          <w:szCs w:val="24"/>
        </w:rPr>
        <w:t xml:space="preserve"> (via </w:t>
      </w:r>
      <w:proofErr w:type="spellStart"/>
      <w:r w:rsidRPr="005E0E30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5E0E30">
        <w:rPr>
          <w:rFonts w:ascii="Times New Roman" w:hAnsi="Times New Roman" w:cs="Times New Roman"/>
          <w:sz w:val="24"/>
          <w:szCs w:val="24"/>
        </w:rPr>
        <w:t>)</w:t>
      </w:r>
    </w:p>
    <w:p w:rsidR="005E0E30" w:rsidRPr="005E0E30" w:rsidRDefault="005E0E30" w:rsidP="00EE103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E0E30">
        <w:rPr>
          <w:rFonts w:ascii="Times New Roman" w:hAnsi="Times New Roman" w:cs="Times New Roman"/>
          <w:sz w:val="24"/>
          <w:szCs w:val="24"/>
        </w:rPr>
        <w:t>Region_Dim</w:t>
      </w:r>
      <w:proofErr w:type="spellEnd"/>
      <w:r w:rsidRPr="005E0E30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5E0E30">
        <w:rPr>
          <w:rFonts w:ascii="Times New Roman" w:hAnsi="Times New Roman" w:cs="Times New Roman"/>
          <w:sz w:val="24"/>
          <w:szCs w:val="24"/>
        </w:rPr>
        <w:t>Sales_Fact</w:t>
      </w:r>
      <w:proofErr w:type="spellEnd"/>
      <w:r w:rsidRPr="005E0E30">
        <w:rPr>
          <w:rFonts w:ascii="Times New Roman" w:hAnsi="Times New Roman" w:cs="Times New Roman"/>
          <w:sz w:val="24"/>
          <w:szCs w:val="24"/>
        </w:rPr>
        <w:t xml:space="preserve"> (via </w:t>
      </w:r>
      <w:proofErr w:type="spellStart"/>
      <w:r w:rsidRPr="005E0E30">
        <w:rPr>
          <w:rFonts w:ascii="Times New Roman" w:hAnsi="Times New Roman" w:cs="Times New Roman"/>
          <w:sz w:val="24"/>
          <w:szCs w:val="24"/>
        </w:rPr>
        <w:t>RegionID</w:t>
      </w:r>
      <w:proofErr w:type="spellEnd"/>
      <w:r w:rsidRPr="005E0E30">
        <w:rPr>
          <w:rFonts w:ascii="Times New Roman" w:hAnsi="Times New Roman" w:cs="Times New Roman"/>
          <w:sz w:val="24"/>
          <w:szCs w:val="24"/>
        </w:rPr>
        <w:t>)</w:t>
      </w:r>
    </w:p>
    <w:p w:rsidR="005E0E30" w:rsidRPr="005E0E30" w:rsidRDefault="005E0E30" w:rsidP="00EE103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E0E30">
        <w:rPr>
          <w:rFonts w:ascii="Times New Roman" w:hAnsi="Times New Roman" w:cs="Times New Roman"/>
          <w:sz w:val="24"/>
          <w:szCs w:val="24"/>
        </w:rPr>
        <w:t>Date_Dim</w:t>
      </w:r>
      <w:proofErr w:type="spellEnd"/>
      <w:r w:rsidRPr="005E0E30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5E0E30">
        <w:rPr>
          <w:rFonts w:ascii="Times New Roman" w:hAnsi="Times New Roman" w:cs="Times New Roman"/>
          <w:sz w:val="24"/>
          <w:szCs w:val="24"/>
        </w:rPr>
        <w:t>Sales_Fact</w:t>
      </w:r>
      <w:proofErr w:type="spellEnd"/>
      <w:r w:rsidRPr="005E0E30">
        <w:rPr>
          <w:rFonts w:ascii="Times New Roman" w:hAnsi="Times New Roman" w:cs="Times New Roman"/>
          <w:sz w:val="24"/>
          <w:szCs w:val="24"/>
        </w:rPr>
        <w:t xml:space="preserve"> (via </w:t>
      </w:r>
      <w:proofErr w:type="spellStart"/>
      <w:r w:rsidRPr="005E0E30">
        <w:rPr>
          <w:rFonts w:ascii="Times New Roman" w:hAnsi="Times New Roman" w:cs="Times New Roman"/>
          <w:sz w:val="24"/>
          <w:szCs w:val="24"/>
        </w:rPr>
        <w:t>DateKey</w:t>
      </w:r>
      <w:proofErr w:type="spellEnd"/>
      <w:r w:rsidRPr="005E0E30">
        <w:rPr>
          <w:rFonts w:ascii="Times New Roman" w:hAnsi="Times New Roman" w:cs="Times New Roman"/>
          <w:sz w:val="24"/>
          <w:szCs w:val="24"/>
        </w:rPr>
        <w:t>)</w:t>
      </w:r>
    </w:p>
    <w:p w:rsidR="00EE103C" w:rsidRDefault="005E0E30" w:rsidP="00EE103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E0E30">
        <w:rPr>
          <w:rFonts w:ascii="Times New Roman" w:hAnsi="Times New Roman" w:cs="Times New Roman"/>
          <w:sz w:val="24"/>
          <w:szCs w:val="24"/>
        </w:rPr>
        <w:t>Sales_Fact</w:t>
      </w:r>
      <w:proofErr w:type="spellEnd"/>
      <w:r w:rsidRPr="005E0E30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5E0E30">
        <w:rPr>
          <w:rFonts w:ascii="Times New Roman" w:hAnsi="Times New Roman" w:cs="Times New Roman"/>
          <w:sz w:val="24"/>
          <w:szCs w:val="24"/>
        </w:rPr>
        <w:t>Returns_Fact</w:t>
      </w:r>
      <w:proofErr w:type="spellEnd"/>
      <w:r w:rsidRPr="005E0E30">
        <w:rPr>
          <w:rFonts w:ascii="Times New Roman" w:hAnsi="Times New Roman" w:cs="Times New Roman"/>
          <w:sz w:val="24"/>
          <w:szCs w:val="24"/>
        </w:rPr>
        <w:t xml:space="preserve"> (via </w:t>
      </w:r>
      <w:proofErr w:type="spellStart"/>
      <w:r w:rsidRPr="005E0E30">
        <w:rPr>
          <w:rFonts w:ascii="Times New Roman" w:hAnsi="Times New Roman" w:cs="Times New Roman"/>
          <w:sz w:val="24"/>
          <w:szCs w:val="24"/>
        </w:rPr>
        <w:t>SalesID</w:t>
      </w:r>
      <w:proofErr w:type="spellEnd"/>
      <w:r w:rsidRPr="005E0E30">
        <w:rPr>
          <w:rFonts w:ascii="Times New Roman" w:hAnsi="Times New Roman" w:cs="Times New Roman"/>
          <w:sz w:val="24"/>
          <w:szCs w:val="24"/>
        </w:rPr>
        <w:t>)</w:t>
      </w:r>
    </w:p>
    <w:p w:rsidR="00EE103C" w:rsidRDefault="00EE103C" w:rsidP="005E0E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E103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199A20" wp14:editId="61D44EE0">
            <wp:extent cx="6004728" cy="33762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21757" cy="338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E30" w:rsidRPr="005E0E30" w:rsidRDefault="005E0E30" w:rsidP="005E0E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0E30">
        <w:rPr>
          <w:rFonts w:ascii="Times New Roman" w:hAnsi="Times New Roman" w:cs="Times New Roman"/>
          <w:sz w:val="24"/>
          <w:szCs w:val="24"/>
        </w:rPr>
        <w:lastRenderedPageBreak/>
        <w:t xml:space="preserve">There is also a relationship between </w:t>
      </w:r>
      <w:proofErr w:type="spellStart"/>
      <w:r w:rsidRPr="005E0E30">
        <w:rPr>
          <w:rFonts w:ascii="Times New Roman" w:hAnsi="Times New Roman" w:cs="Times New Roman"/>
          <w:sz w:val="24"/>
          <w:szCs w:val="24"/>
        </w:rPr>
        <w:t>Date_Dim</w:t>
      </w:r>
      <w:proofErr w:type="spellEnd"/>
      <w:r w:rsidRPr="005E0E3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E0E30">
        <w:rPr>
          <w:rFonts w:ascii="Times New Roman" w:hAnsi="Times New Roman" w:cs="Times New Roman"/>
          <w:sz w:val="24"/>
          <w:szCs w:val="24"/>
        </w:rPr>
        <w:t>Returns_Fact</w:t>
      </w:r>
      <w:proofErr w:type="spellEnd"/>
      <w:r w:rsidRPr="005E0E30">
        <w:rPr>
          <w:rFonts w:ascii="Times New Roman" w:hAnsi="Times New Roman" w:cs="Times New Roman"/>
          <w:sz w:val="24"/>
          <w:szCs w:val="24"/>
        </w:rPr>
        <w:t xml:space="preserve"> using </w:t>
      </w:r>
      <w:proofErr w:type="spellStart"/>
      <w:r w:rsidRPr="005E0E30">
        <w:rPr>
          <w:rFonts w:ascii="Times New Roman" w:hAnsi="Times New Roman" w:cs="Times New Roman"/>
          <w:sz w:val="24"/>
          <w:szCs w:val="24"/>
        </w:rPr>
        <w:t>ReturnDateKey</w:t>
      </w:r>
      <w:proofErr w:type="spellEnd"/>
      <w:r w:rsidRPr="005E0E30">
        <w:rPr>
          <w:rFonts w:ascii="Times New Roman" w:hAnsi="Times New Roman" w:cs="Times New Roman"/>
          <w:sz w:val="24"/>
          <w:szCs w:val="24"/>
        </w:rPr>
        <w:t>, but this is kept inactive.</w:t>
      </w:r>
    </w:p>
    <w:p w:rsidR="005E0E30" w:rsidRPr="005E0E30" w:rsidRDefault="005E0E30" w:rsidP="005E0E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5E0E30" w:rsidRPr="005E0E30" w:rsidRDefault="005E0E30" w:rsidP="005E0E3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E0E30">
        <w:rPr>
          <w:rFonts w:ascii="Times New Roman" w:hAnsi="Times New Roman" w:cs="Times New Roman"/>
          <w:b/>
          <w:bCs/>
          <w:sz w:val="24"/>
          <w:szCs w:val="24"/>
        </w:rPr>
        <w:t>2b. Inactive Relationship (</w:t>
      </w:r>
      <w:proofErr w:type="spellStart"/>
      <w:r w:rsidRPr="005E0E30">
        <w:rPr>
          <w:rFonts w:ascii="Times New Roman" w:hAnsi="Times New Roman" w:cs="Times New Roman"/>
          <w:b/>
          <w:bCs/>
          <w:sz w:val="24"/>
          <w:szCs w:val="24"/>
        </w:rPr>
        <w:t>Returns_Fact</w:t>
      </w:r>
      <w:proofErr w:type="spellEnd"/>
      <w:r w:rsidRPr="005E0E30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5E0E30">
        <w:rPr>
          <w:rFonts w:ascii="Times New Roman" w:hAnsi="Times New Roman" w:cs="Times New Roman"/>
          <w:b/>
          <w:bCs/>
          <w:sz w:val="24"/>
          <w:szCs w:val="24"/>
        </w:rPr>
        <w:t>ReturnDateKey</w:t>
      </w:r>
      <w:proofErr w:type="spellEnd"/>
      <w:r w:rsidRPr="005E0E3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5E0E30" w:rsidRPr="005E0E30" w:rsidRDefault="005E0E30" w:rsidP="005E0E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0E30">
        <w:rPr>
          <w:rFonts w:ascii="Times New Roman" w:hAnsi="Times New Roman" w:cs="Times New Roman"/>
          <w:sz w:val="24"/>
          <w:szCs w:val="24"/>
        </w:rPr>
        <w:t xml:space="preserve">The relationship between </w:t>
      </w:r>
      <w:proofErr w:type="spellStart"/>
      <w:r w:rsidRPr="005E0E30">
        <w:rPr>
          <w:rFonts w:ascii="Times New Roman" w:hAnsi="Times New Roman" w:cs="Times New Roman"/>
          <w:sz w:val="24"/>
          <w:szCs w:val="24"/>
        </w:rPr>
        <w:t>Date_Dim</w:t>
      </w:r>
      <w:proofErr w:type="spellEnd"/>
      <w:r w:rsidRPr="005E0E3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E0E30">
        <w:rPr>
          <w:rFonts w:ascii="Times New Roman" w:hAnsi="Times New Roman" w:cs="Times New Roman"/>
          <w:sz w:val="24"/>
          <w:szCs w:val="24"/>
        </w:rPr>
        <w:t>DateKey</w:t>
      </w:r>
      <w:proofErr w:type="spellEnd"/>
      <w:r w:rsidRPr="005E0E30">
        <w:rPr>
          <w:rFonts w:ascii="Times New Roman" w:hAnsi="Times New Roman" w:cs="Times New Roman"/>
          <w:sz w:val="24"/>
          <w:szCs w:val="24"/>
        </w:rPr>
        <w:t xml:space="preserve">] and </w:t>
      </w:r>
      <w:proofErr w:type="spellStart"/>
      <w:r w:rsidRPr="005E0E30">
        <w:rPr>
          <w:rFonts w:ascii="Times New Roman" w:hAnsi="Times New Roman" w:cs="Times New Roman"/>
          <w:sz w:val="24"/>
          <w:szCs w:val="24"/>
        </w:rPr>
        <w:t>Returns_Fact</w:t>
      </w:r>
      <w:proofErr w:type="spellEnd"/>
      <w:r w:rsidRPr="005E0E3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E0E30">
        <w:rPr>
          <w:rFonts w:ascii="Times New Roman" w:hAnsi="Times New Roman" w:cs="Times New Roman"/>
          <w:sz w:val="24"/>
          <w:szCs w:val="24"/>
        </w:rPr>
        <w:t>ReturnDateKey</w:t>
      </w:r>
      <w:proofErr w:type="spellEnd"/>
      <w:r w:rsidRPr="005E0E30">
        <w:rPr>
          <w:rFonts w:ascii="Times New Roman" w:hAnsi="Times New Roman" w:cs="Times New Roman"/>
          <w:sz w:val="24"/>
          <w:szCs w:val="24"/>
        </w:rPr>
        <w:t>] is set as inactive. This is done to avoid ambiguity, since Power BI allows only one active relationship path between tables.</w:t>
      </w:r>
    </w:p>
    <w:p w:rsidR="005E0E30" w:rsidRDefault="00EE103C" w:rsidP="005E0E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E103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A61CF1" wp14:editId="5AD4F9EA">
            <wp:extent cx="3264877" cy="17366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8933" cy="17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E30" w:rsidRPr="005E0E30" w:rsidRDefault="005E0E30" w:rsidP="005E0E3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E0E30">
        <w:rPr>
          <w:rFonts w:ascii="Times New Roman" w:hAnsi="Times New Roman" w:cs="Times New Roman"/>
          <w:b/>
          <w:bCs/>
          <w:sz w:val="24"/>
          <w:szCs w:val="24"/>
        </w:rPr>
        <w:t>2c. Bidirectional Filters</w:t>
      </w:r>
    </w:p>
    <w:p w:rsidR="005E0E30" w:rsidRPr="005E0E30" w:rsidRDefault="005E0E30" w:rsidP="005E0E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0E30">
        <w:rPr>
          <w:rFonts w:ascii="Times New Roman" w:hAnsi="Times New Roman" w:cs="Times New Roman"/>
          <w:sz w:val="24"/>
          <w:szCs w:val="24"/>
        </w:rPr>
        <w:t>I have not used bidirectional filtering in this model. All relationships use single-direction filtering to avoid circular dependencies and unexpected results.</w:t>
      </w:r>
    </w:p>
    <w:p w:rsidR="005E0E30" w:rsidRPr="005E0E30" w:rsidRDefault="005E0E30" w:rsidP="005E0E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5E0E30" w:rsidRPr="005E0E30" w:rsidRDefault="005E0E30" w:rsidP="005E0E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0E30">
        <w:rPr>
          <w:rFonts w:ascii="Times New Roman" w:hAnsi="Times New Roman" w:cs="Times New Roman"/>
          <w:sz w:val="24"/>
          <w:szCs w:val="24"/>
        </w:rPr>
        <w:t>Bidirectional filtering is only useful in special cases like many-to-many relationships, which are not present in this model.</w:t>
      </w:r>
    </w:p>
    <w:p w:rsidR="005E0E30" w:rsidRPr="005E0E30" w:rsidRDefault="005E0E30" w:rsidP="005E0E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5E0E30" w:rsidRPr="005E0E30" w:rsidRDefault="005E0E30" w:rsidP="005E0E3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0E30">
        <w:rPr>
          <w:rFonts w:ascii="Times New Roman" w:hAnsi="Times New Roman" w:cs="Times New Roman"/>
          <w:b/>
          <w:bCs/>
          <w:sz w:val="28"/>
          <w:szCs w:val="28"/>
        </w:rPr>
        <w:t>3. Data Categories and Hierarchies</w:t>
      </w:r>
    </w:p>
    <w:p w:rsidR="005E0E30" w:rsidRPr="005E0E30" w:rsidRDefault="005E0E30" w:rsidP="005E0E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0E30">
        <w:rPr>
          <w:rFonts w:ascii="Times New Roman" w:hAnsi="Times New Roman" w:cs="Times New Roman"/>
          <w:sz w:val="24"/>
          <w:szCs w:val="24"/>
        </w:rPr>
        <w:t>To make reporting easier, I created hierarchies and assigned proper data categories:</w:t>
      </w:r>
    </w:p>
    <w:p w:rsidR="005E0E30" w:rsidRPr="005E0E30" w:rsidRDefault="005E0E30" w:rsidP="005E0E3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E0E30">
        <w:rPr>
          <w:rFonts w:ascii="Times New Roman" w:hAnsi="Times New Roman" w:cs="Times New Roman"/>
          <w:b/>
          <w:bCs/>
          <w:sz w:val="24"/>
          <w:szCs w:val="24"/>
        </w:rPr>
        <w:t>Region_Dim</w:t>
      </w:r>
      <w:proofErr w:type="spellEnd"/>
    </w:p>
    <w:p w:rsidR="005E0E30" w:rsidRPr="005E0E30" w:rsidRDefault="005E0E30" w:rsidP="00EE103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E0E30">
        <w:rPr>
          <w:rFonts w:ascii="Times New Roman" w:hAnsi="Times New Roman" w:cs="Times New Roman"/>
          <w:sz w:val="24"/>
          <w:szCs w:val="24"/>
        </w:rPr>
        <w:t>Country (Country category)</w:t>
      </w:r>
    </w:p>
    <w:p w:rsidR="005E0E30" w:rsidRPr="005E0E30" w:rsidRDefault="005E0E30" w:rsidP="00EE103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E0E30">
        <w:rPr>
          <w:rFonts w:ascii="Times New Roman" w:hAnsi="Times New Roman" w:cs="Times New Roman"/>
          <w:sz w:val="24"/>
          <w:szCs w:val="24"/>
        </w:rPr>
        <w:t>State (State/Province)</w:t>
      </w:r>
    </w:p>
    <w:p w:rsidR="005E0E30" w:rsidRPr="005E0E30" w:rsidRDefault="005E0E30" w:rsidP="00EE103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E0E30">
        <w:rPr>
          <w:rFonts w:ascii="Times New Roman" w:hAnsi="Times New Roman" w:cs="Times New Roman"/>
          <w:sz w:val="24"/>
          <w:szCs w:val="24"/>
        </w:rPr>
        <w:t>City (City)</w:t>
      </w:r>
    </w:p>
    <w:p w:rsidR="005E0E30" w:rsidRDefault="005E0E30" w:rsidP="00EE103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E0E30">
        <w:rPr>
          <w:rFonts w:ascii="Times New Roman" w:hAnsi="Times New Roman" w:cs="Times New Roman"/>
          <w:sz w:val="24"/>
          <w:szCs w:val="24"/>
        </w:rPr>
        <w:t>Hierarchy: Country → State → City</w:t>
      </w:r>
    </w:p>
    <w:p w:rsidR="00C70FB1" w:rsidRPr="005E0E30" w:rsidRDefault="00C70FB1" w:rsidP="00EE103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5E0E30" w:rsidRPr="005E0E30" w:rsidRDefault="005E0E30" w:rsidP="005E0E3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E0E30">
        <w:rPr>
          <w:rFonts w:ascii="Times New Roman" w:hAnsi="Times New Roman" w:cs="Times New Roman"/>
          <w:b/>
          <w:bCs/>
          <w:sz w:val="24"/>
          <w:szCs w:val="24"/>
        </w:rPr>
        <w:t>Date_Dim</w:t>
      </w:r>
      <w:proofErr w:type="spellEnd"/>
    </w:p>
    <w:p w:rsidR="005E0E30" w:rsidRPr="005E0E30" w:rsidRDefault="005E0E30" w:rsidP="00EE103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5E0E30">
        <w:rPr>
          <w:rFonts w:ascii="Times New Roman" w:hAnsi="Times New Roman" w:cs="Times New Roman"/>
          <w:sz w:val="24"/>
          <w:szCs w:val="24"/>
        </w:rPr>
        <w:t>Hierarchy: Year → Quarter → Month → Date</w:t>
      </w:r>
    </w:p>
    <w:p w:rsidR="005E0E30" w:rsidRPr="005E0E30" w:rsidRDefault="005E0E30" w:rsidP="005E0E3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E0E30">
        <w:rPr>
          <w:rFonts w:ascii="Times New Roman" w:hAnsi="Times New Roman" w:cs="Times New Roman"/>
          <w:b/>
          <w:bCs/>
          <w:sz w:val="24"/>
          <w:szCs w:val="24"/>
        </w:rPr>
        <w:t>Product_Dim</w:t>
      </w:r>
      <w:proofErr w:type="spellEnd"/>
    </w:p>
    <w:p w:rsidR="005E0E30" w:rsidRDefault="005E0E30" w:rsidP="00EE103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5E0E30">
        <w:rPr>
          <w:rFonts w:ascii="Times New Roman" w:hAnsi="Times New Roman" w:cs="Times New Roman"/>
          <w:sz w:val="24"/>
          <w:szCs w:val="24"/>
        </w:rPr>
        <w:t>Hierarchy: Category → Subcategory → Product Name</w:t>
      </w:r>
    </w:p>
    <w:p w:rsidR="00C70FB1" w:rsidRPr="005E0E30" w:rsidRDefault="00C70FB1" w:rsidP="00C70F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0FB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C1702F" wp14:editId="16D0438C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E30" w:rsidRDefault="005E0E30" w:rsidP="005E0E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0E30">
        <w:rPr>
          <w:rFonts w:ascii="Times New Roman" w:hAnsi="Times New Roman" w:cs="Times New Roman"/>
          <w:sz w:val="24"/>
          <w:szCs w:val="24"/>
        </w:rPr>
        <w:t>These hierarchies help with drill-down analysis in visuals.</w:t>
      </w:r>
    </w:p>
    <w:p w:rsidR="005E0E30" w:rsidRPr="005E0E30" w:rsidRDefault="005E0E30" w:rsidP="005E0E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5E0E30" w:rsidRPr="005E0E30" w:rsidRDefault="005E0E30" w:rsidP="005E0E3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0E30">
        <w:rPr>
          <w:rFonts w:ascii="Times New Roman" w:hAnsi="Times New Roman" w:cs="Times New Roman"/>
          <w:b/>
          <w:bCs/>
          <w:sz w:val="28"/>
          <w:szCs w:val="28"/>
        </w:rPr>
        <w:t>5. Verification Using Matrix Visual</w:t>
      </w:r>
    </w:p>
    <w:p w:rsidR="005E0E30" w:rsidRPr="005E0E30" w:rsidRDefault="005E0E30" w:rsidP="005E0E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0E30">
        <w:rPr>
          <w:rFonts w:ascii="Times New Roman" w:hAnsi="Times New Roman" w:cs="Times New Roman"/>
          <w:sz w:val="24"/>
          <w:szCs w:val="24"/>
        </w:rPr>
        <w:t>To check if the model was working correctly, I created a Matrix visual and tested different scenarios:</w:t>
      </w:r>
    </w:p>
    <w:p w:rsidR="005E0E30" w:rsidRPr="005E0E30" w:rsidRDefault="005E0E30" w:rsidP="005E0E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0E30">
        <w:rPr>
          <w:rFonts w:ascii="Times New Roman" w:hAnsi="Times New Roman" w:cs="Times New Roman"/>
          <w:sz w:val="24"/>
          <w:szCs w:val="24"/>
        </w:rPr>
        <w:t>Sales by Product Category and Region → confirmed data is showing correctly across all categories and regions</w:t>
      </w:r>
    </w:p>
    <w:p w:rsidR="005E0E30" w:rsidRPr="005E0E30" w:rsidRDefault="005E0E30" w:rsidP="005E0E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0E30">
        <w:rPr>
          <w:rFonts w:ascii="Times New Roman" w:hAnsi="Times New Roman" w:cs="Times New Roman"/>
          <w:sz w:val="24"/>
          <w:szCs w:val="24"/>
        </w:rPr>
        <w:t xml:space="preserve">Returns by Fiscal Year → verified that </w:t>
      </w:r>
      <w:proofErr w:type="gramStart"/>
      <w:r w:rsidRPr="005E0E30">
        <w:rPr>
          <w:rFonts w:ascii="Times New Roman" w:hAnsi="Times New Roman" w:cs="Times New Roman"/>
          <w:sz w:val="24"/>
          <w:szCs w:val="24"/>
        </w:rPr>
        <w:t>USERELATIONSHIP(</w:t>
      </w:r>
      <w:proofErr w:type="gramEnd"/>
      <w:r w:rsidRPr="005E0E30">
        <w:rPr>
          <w:rFonts w:ascii="Times New Roman" w:hAnsi="Times New Roman" w:cs="Times New Roman"/>
          <w:sz w:val="24"/>
          <w:szCs w:val="24"/>
        </w:rPr>
        <w:t>) works for return date analysis</w:t>
      </w:r>
    </w:p>
    <w:p w:rsidR="004E4407" w:rsidRDefault="005E0E30" w:rsidP="005E0E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0E30">
        <w:rPr>
          <w:rFonts w:ascii="Times New Roman" w:hAnsi="Times New Roman" w:cs="Times New Roman"/>
          <w:sz w:val="24"/>
          <w:szCs w:val="24"/>
        </w:rPr>
        <w:t xml:space="preserve">Revenue by Customer Segment → confirmed filters from </w:t>
      </w:r>
      <w:proofErr w:type="spellStart"/>
      <w:r w:rsidRPr="005E0E30">
        <w:rPr>
          <w:rFonts w:ascii="Times New Roman" w:hAnsi="Times New Roman" w:cs="Times New Roman"/>
          <w:sz w:val="24"/>
          <w:szCs w:val="24"/>
        </w:rPr>
        <w:t>Customer_Dim</w:t>
      </w:r>
      <w:proofErr w:type="spellEnd"/>
      <w:r w:rsidRPr="005E0E30">
        <w:rPr>
          <w:rFonts w:ascii="Times New Roman" w:hAnsi="Times New Roman" w:cs="Times New Roman"/>
          <w:sz w:val="24"/>
          <w:szCs w:val="24"/>
        </w:rPr>
        <w:t xml:space="preserve"> are applied properly</w:t>
      </w:r>
      <w:bookmarkStart w:id="0" w:name="_GoBack"/>
      <w:bookmarkEnd w:id="0"/>
    </w:p>
    <w:p w:rsidR="00C70FB1" w:rsidRDefault="007C2E40" w:rsidP="005E0E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2E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E3C4B0" wp14:editId="79FAE2DB">
            <wp:extent cx="5731510" cy="2443933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391"/>
                    <a:stretch/>
                  </pic:blipFill>
                  <pic:spPr bwMode="auto">
                    <a:xfrm>
                      <a:off x="0" y="0"/>
                      <a:ext cx="5731510" cy="2443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C7764" w:rsidRDefault="008C7764" w:rsidP="005E0E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C7764" w:rsidRDefault="008C7764" w:rsidP="005E0E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 Slicer and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Apply </w:t>
      </w:r>
      <w:r>
        <w:rPr>
          <w:rFonts w:ascii="Times New Roman" w:hAnsi="Times New Roman" w:cs="Times New Roman"/>
          <w:sz w:val="24"/>
          <w:szCs w:val="24"/>
        </w:rPr>
        <w:t>Slicer</w:t>
      </w:r>
    </w:p>
    <w:p w:rsidR="00C70FB1" w:rsidRPr="005E0E30" w:rsidRDefault="00C70FB1" w:rsidP="005E0E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70FB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7A02BA2" wp14:editId="6A3C5802">
            <wp:extent cx="5731510" cy="25101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0FB1" w:rsidRPr="005E0E3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E30"/>
    <w:rsid w:val="00121F98"/>
    <w:rsid w:val="005E0E30"/>
    <w:rsid w:val="007C2E40"/>
    <w:rsid w:val="008C7764"/>
    <w:rsid w:val="00C70FB1"/>
    <w:rsid w:val="00E603E5"/>
    <w:rsid w:val="00EE1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1A54D"/>
  <w15:chartTrackingRefBased/>
  <w15:docId w15:val="{DBED2E85-33DA-4EB6-AD22-4252E0B77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2026-04-16T15:01:00Z</dcterms:created>
  <dcterms:modified xsi:type="dcterms:W3CDTF">2026-04-16T15:41:00Z</dcterms:modified>
</cp:coreProperties>
</file>