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67278294"/>
        <w:docPartObj>
          <w:docPartGallery w:val="Cover Pages"/>
          <w:docPartUnique/>
        </w:docPartObj>
      </w:sdtPr>
      <w:sdtContent>
        <w:p w14:paraId="24FF0410" w14:textId="0FA060B6" w:rsidR="00422CBE" w:rsidRDefault="00422CBE">
          <w:r>
            <w:rPr>
              <w:noProof/>
            </w:rPr>
            <mc:AlternateContent>
              <mc:Choice Requires="wpg">
                <w:drawing>
                  <wp:anchor distT="0" distB="0" distL="114300" distR="114300" simplePos="0" relativeHeight="251658240" behindDoc="1" locked="0" layoutInCell="1" allowOverlap="1" wp14:anchorId="37BFF947" wp14:editId="5ACAF3D4">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4589019" w14:textId="39D96924" w:rsidR="00422CBE" w:rsidRDefault="00422CBE">
                                      <w:pPr>
                                        <w:pStyle w:val="NoSpacing"/>
                                        <w:spacing w:before="120"/>
                                        <w:jc w:val="center"/>
                                        <w:rPr>
                                          <w:color w:val="FFFFFF" w:themeColor="background1"/>
                                        </w:rPr>
                                      </w:pPr>
                                      <w:proofErr w:type="spellStart"/>
                                      <w:r>
                                        <w:rPr>
                                          <w:color w:val="FFFFFF" w:themeColor="background1"/>
                                        </w:rPr>
                                        <w:t>kar</w:t>
                                      </w:r>
                                      <w:proofErr w:type="spellEnd"/>
                                      <w:r>
                                        <w:rPr>
                                          <w:color w:val="FFFFFF" w:themeColor="background1"/>
                                        </w:rPr>
                                        <w:t xml:space="preserve"> Mahapatra</w:t>
                                      </w:r>
                                    </w:p>
                                  </w:sdtContent>
                                </w:sdt>
                                <w:p w14:paraId="449CDF7B" w14:textId="717BED4E" w:rsidR="00422CBE" w:rsidRDefault="00422C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56"/>
                                      <w:szCs w:val="56"/>
                                      <w:lang w:eastAsia="zh-CN"/>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A698BF3" w14:textId="6C635B3B" w:rsidR="00422CBE" w:rsidRPr="00422CBE" w:rsidRDefault="00422CBE">
                                      <w:pPr>
                                        <w:pStyle w:val="NoSpacing"/>
                                        <w:jc w:val="center"/>
                                        <w:rPr>
                                          <w:rFonts w:asciiTheme="majorHAnsi" w:eastAsiaTheme="majorEastAsia" w:hAnsiTheme="majorHAnsi" w:cstheme="majorBidi"/>
                                          <w:caps/>
                                          <w:color w:val="156082" w:themeColor="accent1"/>
                                          <w:sz w:val="56"/>
                                          <w:szCs w:val="56"/>
                                        </w:rPr>
                                      </w:pPr>
                                      <w:r w:rsidRPr="00422CBE">
                                        <w:rPr>
                                          <w:rFonts w:asciiTheme="majorHAnsi" w:eastAsiaTheme="majorEastAsia" w:hAnsiTheme="majorHAnsi" w:cstheme="majorBidi"/>
                                          <w:caps/>
                                          <w:color w:val="156082" w:themeColor="accent1"/>
                                          <w:sz w:val="56"/>
                                          <w:szCs w:val="56"/>
                                          <w:lang w:eastAsia="zh-CN"/>
                                        </w:rPr>
                                        <w:t>Fraudulent Claim Detection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BFF947" id="Group 105"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" fillcolor="#156082 [3204]" stroked="f" strokeweight="1.5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" fillcolor="#156082 [3204]" stroked="f" strokeweight="1.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4589019" w14:textId="39D96924" w:rsidR="00422CBE" w:rsidRDefault="00422CBE">
                                <w:pPr>
                                  <w:pStyle w:val="NoSpacing"/>
                                  <w:spacing w:before="120"/>
                                  <w:jc w:val="center"/>
                                  <w:rPr>
                                    <w:color w:val="FFFFFF" w:themeColor="background1"/>
                                  </w:rPr>
                                </w:pPr>
                                <w:proofErr w:type="spellStart"/>
                                <w:r>
                                  <w:rPr>
                                    <w:color w:val="FFFFFF" w:themeColor="background1"/>
                                  </w:rPr>
                                  <w:t>kar</w:t>
                                </w:r>
                                <w:proofErr w:type="spellEnd"/>
                                <w:r>
                                  <w:rPr>
                                    <w:color w:val="FFFFFF" w:themeColor="background1"/>
                                  </w:rPr>
                                  <w:t xml:space="preserve"> Mahapatra</w:t>
                                </w:r>
                              </w:p>
                            </w:sdtContent>
                          </w:sdt>
                          <w:p w14:paraId="449CDF7B" w14:textId="717BED4E" w:rsidR="00422CBE" w:rsidRDefault="00422C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56"/>
                                <w:szCs w:val="56"/>
                                <w:lang w:eastAsia="zh-CN"/>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A698BF3" w14:textId="6C635B3B" w:rsidR="00422CBE" w:rsidRPr="00422CBE" w:rsidRDefault="00422CBE">
                                <w:pPr>
                                  <w:pStyle w:val="NoSpacing"/>
                                  <w:jc w:val="center"/>
                                  <w:rPr>
                                    <w:rFonts w:asciiTheme="majorHAnsi" w:eastAsiaTheme="majorEastAsia" w:hAnsiTheme="majorHAnsi" w:cstheme="majorBidi"/>
                                    <w:caps/>
                                    <w:color w:val="156082" w:themeColor="accent1"/>
                                    <w:sz w:val="56"/>
                                    <w:szCs w:val="56"/>
                                  </w:rPr>
                                </w:pPr>
                                <w:r w:rsidRPr="00422CBE">
                                  <w:rPr>
                                    <w:rFonts w:asciiTheme="majorHAnsi" w:eastAsiaTheme="majorEastAsia" w:hAnsiTheme="majorHAnsi" w:cstheme="majorBidi"/>
                                    <w:caps/>
                                    <w:color w:val="156082" w:themeColor="accent1"/>
                                    <w:sz w:val="56"/>
                                    <w:szCs w:val="56"/>
                                    <w:lang w:eastAsia="zh-CN"/>
                                  </w:rPr>
                                  <w:t>Fraudulent Claim Detection</w:t>
                                </w:r>
                              </w:p>
                            </w:sdtContent>
                          </w:sdt>
                        </w:txbxContent>
                      </v:textbox>
                    </v:shape>
                    <w10:wrap anchorx="page" anchory="page"/>
                  </v:group>
                </w:pict>
              </mc:Fallback>
            </mc:AlternateContent>
          </w:r>
        </w:p>
      </w:sdtContent>
    </w:sdt>
    <w:p w14:paraId="5EB0D580" w14:textId="77777777" w:rsidR="00943B46" w:rsidRDefault="00943B46"/>
    <w:p w14:paraId="0CD0690F" w14:textId="77777777" w:rsidR="00943B46" w:rsidRDefault="00943B46"/>
    <w:p w14:paraId="6C6108E1" w14:textId="77777777" w:rsidR="00943B46" w:rsidRDefault="00943B46"/>
    <w:p w14:paraId="1A2BF79A" w14:textId="77777777" w:rsidR="00943B46" w:rsidRDefault="00943B46"/>
    <w:p w14:paraId="11B718B6" w14:textId="77777777" w:rsidR="00943B46" w:rsidRDefault="00943B46"/>
    <w:p w14:paraId="66077B28" w14:textId="77777777" w:rsidR="00943B46" w:rsidRDefault="00943B46"/>
    <w:p w14:paraId="241C7467" w14:textId="77777777" w:rsidR="00943B46" w:rsidRDefault="00943B46"/>
    <w:p w14:paraId="0982AFF6" w14:textId="77777777" w:rsidR="00943B46" w:rsidRDefault="00943B46"/>
    <w:p w14:paraId="5CBB975D" w14:textId="77777777" w:rsidR="00943B46" w:rsidRDefault="00943B46"/>
    <w:p w14:paraId="63CDE78E" w14:textId="77777777" w:rsidR="00943B46" w:rsidRDefault="00943B46"/>
    <w:p w14:paraId="431CA68F" w14:textId="77777777" w:rsidR="00943B46" w:rsidRDefault="00943B46"/>
    <w:p w14:paraId="40042EBE" w14:textId="77777777" w:rsidR="00943B46" w:rsidRDefault="00943B46"/>
    <w:p w14:paraId="48108725" w14:textId="77777777" w:rsidR="00943B46" w:rsidRDefault="00943B46"/>
    <w:p w14:paraId="2D8BCA47" w14:textId="77777777" w:rsidR="00943B46" w:rsidRDefault="00943B46"/>
    <w:p w14:paraId="1A646F71" w14:textId="77777777" w:rsidR="00943B46" w:rsidRDefault="00943B46"/>
    <w:p w14:paraId="0DCCEA8B" w14:textId="77777777" w:rsidR="00943B46" w:rsidRDefault="00943B46"/>
    <w:p w14:paraId="23BCB664" w14:textId="77777777" w:rsidR="00943B46" w:rsidRDefault="00943B46"/>
    <w:p w14:paraId="3F8E7D8A" w14:textId="77777777" w:rsidR="00943B46" w:rsidRDefault="00943B46"/>
    <w:p w14:paraId="497FB590" w14:textId="77777777" w:rsidR="00943B46" w:rsidRDefault="00943B46"/>
    <w:sdt>
      <w:sdtPr>
        <w:id w:val="145438835"/>
        <w:docPartObj>
          <w:docPartGallery w:val="Table of Contents"/>
          <w:docPartUnique/>
        </w:docPartObj>
      </w:sdtPr>
      <w:sdtEndPr/>
      <w:sdtContent>
        <w:p w14:paraId="63ECA855" w14:textId="29C0A30F" w:rsidR="539F9CB7" w:rsidRDefault="15F4AB52" w:rsidP="539F9CB7">
          <w:pPr>
            <w:pStyle w:val="TOC1"/>
            <w:tabs>
              <w:tab w:val="right" w:leader="dot" w:pos="9015"/>
            </w:tabs>
            <w:rPr>
              <w:rStyle w:val="Hyperlink"/>
            </w:rPr>
          </w:pPr>
          <w:r>
            <w:fldChar w:fldCharType="begin"/>
          </w:r>
          <w:r w:rsidR="539F9CB7">
            <w:instrText>TOC \o "1-9" \z \u \h</w:instrText>
          </w:r>
          <w:r>
            <w:fldChar w:fldCharType="separate"/>
          </w:r>
          <w:hyperlink w:anchor="_Toc459724654">
            <w:r w:rsidRPr="15F4AB52">
              <w:rPr>
                <w:rStyle w:val="Hyperlink"/>
              </w:rPr>
              <w:t>Problem Statement</w:t>
            </w:r>
            <w:r w:rsidR="539F9CB7">
              <w:tab/>
            </w:r>
            <w:r w:rsidR="539F9CB7">
              <w:fldChar w:fldCharType="begin"/>
            </w:r>
            <w:r w:rsidR="539F9CB7">
              <w:instrText>PAGEREF _Toc459724654 \h</w:instrText>
            </w:r>
            <w:r w:rsidR="539F9CB7">
              <w:fldChar w:fldCharType="separate"/>
            </w:r>
            <w:r w:rsidRPr="15F4AB52">
              <w:rPr>
                <w:rStyle w:val="Hyperlink"/>
              </w:rPr>
              <w:t>1</w:t>
            </w:r>
            <w:r w:rsidR="539F9CB7">
              <w:fldChar w:fldCharType="end"/>
            </w:r>
          </w:hyperlink>
        </w:p>
        <w:p w14:paraId="628D7C94" w14:textId="1E9C0C5D" w:rsidR="539F9CB7" w:rsidRDefault="15F4AB52" w:rsidP="539F9CB7">
          <w:pPr>
            <w:pStyle w:val="TOC1"/>
            <w:tabs>
              <w:tab w:val="right" w:leader="dot" w:pos="9015"/>
            </w:tabs>
            <w:rPr>
              <w:rStyle w:val="Hyperlink"/>
            </w:rPr>
          </w:pPr>
          <w:hyperlink w:anchor="_Toc1306425804">
            <w:r w:rsidRPr="15F4AB52">
              <w:rPr>
                <w:rStyle w:val="Hyperlink"/>
              </w:rPr>
              <w:t>Business Objective</w:t>
            </w:r>
            <w:r w:rsidR="539F9CB7">
              <w:tab/>
            </w:r>
            <w:r w:rsidR="539F9CB7">
              <w:fldChar w:fldCharType="begin"/>
            </w:r>
            <w:r w:rsidR="539F9CB7">
              <w:instrText>PAGEREF _Toc1306425804 \h</w:instrText>
            </w:r>
            <w:r w:rsidR="539F9CB7">
              <w:fldChar w:fldCharType="separate"/>
            </w:r>
            <w:r w:rsidRPr="15F4AB52">
              <w:rPr>
                <w:rStyle w:val="Hyperlink"/>
              </w:rPr>
              <w:t>2</w:t>
            </w:r>
            <w:r w:rsidR="539F9CB7">
              <w:fldChar w:fldCharType="end"/>
            </w:r>
          </w:hyperlink>
        </w:p>
        <w:p w14:paraId="31CE2E1C" w14:textId="106E6621" w:rsidR="539F9CB7" w:rsidRDefault="15F4AB52" w:rsidP="539F9CB7">
          <w:pPr>
            <w:pStyle w:val="TOC1"/>
            <w:tabs>
              <w:tab w:val="right" w:leader="dot" w:pos="9015"/>
            </w:tabs>
            <w:rPr>
              <w:rStyle w:val="Hyperlink"/>
            </w:rPr>
          </w:pPr>
          <w:hyperlink w:anchor="_Toc282451074">
            <w:r w:rsidRPr="15F4AB52">
              <w:rPr>
                <w:rStyle w:val="Hyperlink"/>
              </w:rPr>
              <w:t>1. Data Preparation</w:t>
            </w:r>
            <w:r w:rsidR="539F9CB7">
              <w:tab/>
            </w:r>
            <w:r w:rsidR="539F9CB7">
              <w:fldChar w:fldCharType="begin"/>
            </w:r>
            <w:r w:rsidR="539F9CB7">
              <w:instrText>PAGEREF _Toc282451074 \h</w:instrText>
            </w:r>
            <w:r w:rsidR="539F9CB7">
              <w:fldChar w:fldCharType="separate"/>
            </w:r>
            <w:r w:rsidRPr="15F4AB52">
              <w:rPr>
                <w:rStyle w:val="Hyperlink"/>
              </w:rPr>
              <w:t>2</w:t>
            </w:r>
            <w:r w:rsidR="539F9CB7">
              <w:fldChar w:fldCharType="end"/>
            </w:r>
          </w:hyperlink>
        </w:p>
        <w:p w14:paraId="79B7C4E7" w14:textId="6CE24D33" w:rsidR="539F9CB7" w:rsidRDefault="15F4AB52" w:rsidP="539F9CB7">
          <w:pPr>
            <w:pStyle w:val="TOC2"/>
            <w:tabs>
              <w:tab w:val="right" w:leader="dot" w:pos="9015"/>
            </w:tabs>
            <w:rPr>
              <w:rStyle w:val="Hyperlink"/>
            </w:rPr>
          </w:pPr>
          <w:hyperlink w:anchor="_Toc1501336411">
            <w:r w:rsidRPr="15F4AB52">
              <w:rPr>
                <w:rStyle w:val="Hyperlink"/>
              </w:rPr>
              <w:t>1.0 Import Libraries &amp; DATA LOAD</w:t>
            </w:r>
            <w:r w:rsidR="539F9CB7">
              <w:tab/>
            </w:r>
            <w:r w:rsidR="539F9CB7">
              <w:fldChar w:fldCharType="begin"/>
            </w:r>
            <w:r w:rsidR="539F9CB7">
              <w:instrText>PAGEREF _Toc1501336411 \h</w:instrText>
            </w:r>
            <w:r w:rsidR="539F9CB7">
              <w:fldChar w:fldCharType="separate"/>
            </w:r>
            <w:r w:rsidRPr="15F4AB52">
              <w:rPr>
                <w:rStyle w:val="Hyperlink"/>
              </w:rPr>
              <w:t>2</w:t>
            </w:r>
            <w:r w:rsidR="539F9CB7">
              <w:fldChar w:fldCharType="end"/>
            </w:r>
          </w:hyperlink>
        </w:p>
        <w:p w14:paraId="1BF449A2" w14:textId="5C9521BB" w:rsidR="539F9CB7" w:rsidRDefault="15F4AB52" w:rsidP="539F9CB7">
          <w:pPr>
            <w:pStyle w:val="TOC1"/>
            <w:tabs>
              <w:tab w:val="right" w:leader="dot" w:pos="9015"/>
            </w:tabs>
            <w:rPr>
              <w:rStyle w:val="Hyperlink"/>
            </w:rPr>
          </w:pPr>
          <w:hyperlink w:anchor="_Toc1099181044">
            <w:r w:rsidRPr="15F4AB52">
              <w:rPr>
                <w:rStyle w:val="Hyperlink"/>
              </w:rPr>
              <w:t>2. Data Cleaning</w:t>
            </w:r>
            <w:r w:rsidR="539F9CB7">
              <w:tab/>
            </w:r>
            <w:r w:rsidR="539F9CB7">
              <w:fldChar w:fldCharType="begin"/>
            </w:r>
            <w:r w:rsidR="539F9CB7">
              <w:instrText>PAGEREF _Toc1099181044 \h</w:instrText>
            </w:r>
            <w:r w:rsidR="539F9CB7">
              <w:fldChar w:fldCharType="separate"/>
            </w:r>
            <w:r w:rsidRPr="15F4AB52">
              <w:rPr>
                <w:rStyle w:val="Hyperlink"/>
              </w:rPr>
              <w:t>2</w:t>
            </w:r>
            <w:r w:rsidR="539F9CB7">
              <w:fldChar w:fldCharType="end"/>
            </w:r>
          </w:hyperlink>
        </w:p>
        <w:p w14:paraId="5503859A" w14:textId="48D6ECDB" w:rsidR="539F9CB7" w:rsidRDefault="15F4AB52" w:rsidP="539F9CB7">
          <w:pPr>
            <w:pStyle w:val="TOC2"/>
            <w:tabs>
              <w:tab w:val="right" w:leader="dot" w:pos="9015"/>
            </w:tabs>
            <w:rPr>
              <w:rStyle w:val="Hyperlink"/>
            </w:rPr>
          </w:pPr>
          <w:hyperlink w:anchor="_Toc1445116747">
            <w:r w:rsidRPr="15F4AB52">
              <w:rPr>
                <w:rStyle w:val="Hyperlink"/>
              </w:rPr>
              <w:t>2.1 Handle null values</w:t>
            </w:r>
            <w:r w:rsidR="539F9CB7">
              <w:tab/>
            </w:r>
            <w:r w:rsidR="539F9CB7">
              <w:fldChar w:fldCharType="begin"/>
            </w:r>
            <w:r w:rsidR="539F9CB7">
              <w:instrText>PAGEREF _Toc1445116747 \h</w:instrText>
            </w:r>
            <w:r w:rsidR="539F9CB7">
              <w:fldChar w:fldCharType="separate"/>
            </w:r>
            <w:r w:rsidRPr="15F4AB52">
              <w:rPr>
                <w:rStyle w:val="Hyperlink"/>
              </w:rPr>
              <w:t>2</w:t>
            </w:r>
            <w:r w:rsidR="539F9CB7">
              <w:fldChar w:fldCharType="end"/>
            </w:r>
          </w:hyperlink>
        </w:p>
        <w:p w14:paraId="0E47218F" w14:textId="1666C938" w:rsidR="539F9CB7" w:rsidRDefault="15F4AB52" w:rsidP="539F9CB7">
          <w:pPr>
            <w:pStyle w:val="TOC2"/>
            <w:tabs>
              <w:tab w:val="right" w:leader="dot" w:pos="9015"/>
            </w:tabs>
            <w:rPr>
              <w:rStyle w:val="Hyperlink"/>
            </w:rPr>
          </w:pPr>
          <w:hyperlink w:anchor="_Toc819181858">
            <w:r w:rsidRPr="15F4AB52">
              <w:rPr>
                <w:rStyle w:val="Hyperlink"/>
              </w:rPr>
              <w:t>2.2 Identify and handle redundant values and columns</w:t>
            </w:r>
            <w:r w:rsidR="539F9CB7">
              <w:tab/>
            </w:r>
            <w:r w:rsidR="539F9CB7">
              <w:fldChar w:fldCharType="begin"/>
            </w:r>
            <w:r w:rsidR="539F9CB7">
              <w:instrText>PAGEREF _Toc819181858 \h</w:instrText>
            </w:r>
            <w:r w:rsidR="539F9CB7">
              <w:fldChar w:fldCharType="separate"/>
            </w:r>
            <w:r w:rsidRPr="15F4AB52">
              <w:rPr>
                <w:rStyle w:val="Hyperlink"/>
              </w:rPr>
              <w:t>2</w:t>
            </w:r>
            <w:r w:rsidR="539F9CB7">
              <w:fldChar w:fldCharType="end"/>
            </w:r>
          </w:hyperlink>
        </w:p>
        <w:p w14:paraId="119089B0" w14:textId="59802028" w:rsidR="539F9CB7" w:rsidRDefault="15F4AB52" w:rsidP="539F9CB7">
          <w:pPr>
            <w:pStyle w:val="TOC2"/>
            <w:tabs>
              <w:tab w:val="right" w:leader="dot" w:pos="9015"/>
            </w:tabs>
            <w:rPr>
              <w:rStyle w:val="Hyperlink"/>
            </w:rPr>
          </w:pPr>
          <w:hyperlink w:anchor="_Toc1958641399">
            <w:r w:rsidRPr="15F4AB52">
              <w:rPr>
                <w:rStyle w:val="Hyperlink"/>
              </w:rPr>
              <w:t>2.3 Fix Data Types</w:t>
            </w:r>
            <w:r w:rsidR="539F9CB7">
              <w:tab/>
            </w:r>
            <w:r w:rsidR="539F9CB7">
              <w:fldChar w:fldCharType="begin"/>
            </w:r>
            <w:r w:rsidR="539F9CB7">
              <w:instrText>PAGEREF _Toc1958641399 \h</w:instrText>
            </w:r>
            <w:r w:rsidR="539F9CB7">
              <w:fldChar w:fldCharType="separate"/>
            </w:r>
            <w:r w:rsidRPr="15F4AB52">
              <w:rPr>
                <w:rStyle w:val="Hyperlink"/>
              </w:rPr>
              <w:t>2</w:t>
            </w:r>
            <w:r w:rsidR="539F9CB7">
              <w:fldChar w:fldCharType="end"/>
            </w:r>
          </w:hyperlink>
        </w:p>
        <w:p w14:paraId="4FE0ED0D" w14:textId="7CF83EAC" w:rsidR="539F9CB7" w:rsidRDefault="15F4AB52" w:rsidP="539F9CB7">
          <w:pPr>
            <w:pStyle w:val="TOC1"/>
            <w:tabs>
              <w:tab w:val="right" w:leader="dot" w:pos="9015"/>
            </w:tabs>
            <w:rPr>
              <w:rStyle w:val="Hyperlink"/>
            </w:rPr>
          </w:pPr>
          <w:hyperlink w:anchor="_Toc1044308198">
            <w:r w:rsidRPr="15F4AB52">
              <w:rPr>
                <w:rStyle w:val="Hyperlink"/>
              </w:rPr>
              <w:t>3. Train-Validation Split</w:t>
            </w:r>
            <w:r w:rsidR="539F9CB7">
              <w:tab/>
            </w:r>
            <w:r w:rsidR="539F9CB7">
              <w:fldChar w:fldCharType="begin"/>
            </w:r>
            <w:r w:rsidR="539F9CB7">
              <w:instrText>PAGEREF _Toc1044308198 \h</w:instrText>
            </w:r>
            <w:r w:rsidR="539F9CB7">
              <w:fldChar w:fldCharType="separate"/>
            </w:r>
            <w:r w:rsidRPr="15F4AB52">
              <w:rPr>
                <w:rStyle w:val="Hyperlink"/>
              </w:rPr>
              <w:t>2</w:t>
            </w:r>
            <w:r w:rsidR="539F9CB7">
              <w:fldChar w:fldCharType="end"/>
            </w:r>
          </w:hyperlink>
        </w:p>
        <w:p w14:paraId="1A45FE4D" w14:textId="3D7E0430" w:rsidR="539F9CB7" w:rsidRDefault="15F4AB52" w:rsidP="539F9CB7">
          <w:pPr>
            <w:pStyle w:val="TOC1"/>
            <w:tabs>
              <w:tab w:val="right" w:leader="dot" w:pos="9015"/>
            </w:tabs>
            <w:rPr>
              <w:rStyle w:val="Hyperlink"/>
            </w:rPr>
          </w:pPr>
          <w:hyperlink w:anchor="_Toc1298845887">
            <w:r w:rsidRPr="15F4AB52">
              <w:rPr>
                <w:rStyle w:val="Hyperlink"/>
              </w:rPr>
              <w:t>4. EDA on training data</w:t>
            </w:r>
            <w:r w:rsidR="539F9CB7">
              <w:tab/>
            </w:r>
            <w:r w:rsidR="539F9CB7">
              <w:fldChar w:fldCharType="begin"/>
            </w:r>
            <w:r w:rsidR="539F9CB7">
              <w:instrText>PAGEREF _Toc1298845887 \h</w:instrText>
            </w:r>
            <w:r w:rsidR="539F9CB7">
              <w:fldChar w:fldCharType="separate"/>
            </w:r>
            <w:r w:rsidRPr="15F4AB52">
              <w:rPr>
                <w:rStyle w:val="Hyperlink"/>
              </w:rPr>
              <w:t>3</w:t>
            </w:r>
            <w:r w:rsidR="539F9CB7">
              <w:fldChar w:fldCharType="end"/>
            </w:r>
          </w:hyperlink>
        </w:p>
        <w:p w14:paraId="3C779632" w14:textId="6CC67F48" w:rsidR="539F9CB7" w:rsidRDefault="15F4AB52" w:rsidP="15F4AB52">
          <w:pPr>
            <w:pStyle w:val="TOC2"/>
            <w:tabs>
              <w:tab w:val="right" w:leader="dot" w:pos="9015"/>
            </w:tabs>
            <w:rPr>
              <w:rStyle w:val="Hyperlink"/>
            </w:rPr>
          </w:pPr>
          <w:hyperlink w:anchor="_Toc1085735064">
            <w:r w:rsidRPr="15F4AB52">
              <w:rPr>
                <w:rStyle w:val="Hyperlink"/>
              </w:rPr>
              <w:t>4.1 Perform univariate analysis</w:t>
            </w:r>
            <w:r w:rsidR="539F9CB7">
              <w:tab/>
            </w:r>
            <w:r w:rsidR="539F9CB7">
              <w:fldChar w:fldCharType="begin"/>
            </w:r>
            <w:r w:rsidR="539F9CB7">
              <w:instrText>PAGEREF _Toc1085735064 \h</w:instrText>
            </w:r>
            <w:r w:rsidR="539F9CB7">
              <w:fldChar w:fldCharType="separate"/>
            </w:r>
            <w:r w:rsidRPr="15F4AB52">
              <w:rPr>
                <w:rStyle w:val="Hyperlink"/>
              </w:rPr>
              <w:t>3</w:t>
            </w:r>
            <w:r w:rsidR="539F9CB7">
              <w:fldChar w:fldCharType="end"/>
            </w:r>
          </w:hyperlink>
        </w:p>
        <w:p w14:paraId="46EB6A90" w14:textId="0D36298A" w:rsidR="539F9CB7" w:rsidRDefault="15F4AB52" w:rsidP="15F4AB52">
          <w:pPr>
            <w:pStyle w:val="TOC2"/>
            <w:tabs>
              <w:tab w:val="right" w:leader="dot" w:pos="9015"/>
            </w:tabs>
            <w:rPr>
              <w:rStyle w:val="Hyperlink"/>
            </w:rPr>
          </w:pPr>
          <w:hyperlink w:anchor="_Toc923833717">
            <w:r w:rsidRPr="15F4AB52">
              <w:rPr>
                <w:rStyle w:val="Hyperlink"/>
              </w:rPr>
              <w:t>4.2 Perform correlation analysis</w:t>
            </w:r>
            <w:r w:rsidR="539F9CB7">
              <w:tab/>
            </w:r>
            <w:r w:rsidR="539F9CB7">
              <w:fldChar w:fldCharType="begin"/>
            </w:r>
            <w:r w:rsidR="539F9CB7">
              <w:instrText>PAGEREF _Toc923833717 \h</w:instrText>
            </w:r>
            <w:r w:rsidR="539F9CB7">
              <w:fldChar w:fldCharType="separate"/>
            </w:r>
            <w:r w:rsidRPr="15F4AB52">
              <w:rPr>
                <w:rStyle w:val="Hyperlink"/>
              </w:rPr>
              <w:t>4</w:t>
            </w:r>
            <w:r w:rsidR="539F9CB7">
              <w:fldChar w:fldCharType="end"/>
            </w:r>
          </w:hyperlink>
        </w:p>
        <w:p w14:paraId="1D09C7E8" w14:textId="7793DC7D" w:rsidR="539F9CB7" w:rsidRDefault="15F4AB52" w:rsidP="15F4AB52">
          <w:pPr>
            <w:pStyle w:val="TOC2"/>
            <w:tabs>
              <w:tab w:val="right" w:leader="dot" w:pos="9015"/>
            </w:tabs>
            <w:rPr>
              <w:rStyle w:val="Hyperlink"/>
            </w:rPr>
          </w:pPr>
          <w:hyperlink w:anchor="_Toc173432414">
            <w:r w:rsidRPr="15F4AB52">
              <w:rPr>
                <w:rStyle w:val="Hyperlink"/>
              </w:rPr>
              <w:t>4.3 Check class balance</w:t>
            </w:r>
            <w:r w:rsidR="539F9CB7">
              <w:tab/>
            </w:r>
            <w:r w:rsidR="539F9CB7">
              <w:fldChar w:fldCharType="begin"/>
            </w:r>
            <w:r w:rsidR="539F9CB7">
              <w:instrText>PAGEREF _Toc173432414 \h</w:instrText>
            </w:r>
            <w:r w:rsidR="539F9CB7">
              <w:fldChar w:fldCharType="separate"/>
            </w:r>
            <w:r w:rsidRPr="15F4AB52">
              <w:rPr>
                <w:rStyle w:val="Hyperlink"/>
              </w:rPr>
              <w:t>4</w:t>
            </w:r>
            <w:r w:rsidR="539F9CB7">
              <w:fldChar w:fldCharType="end"/>
            </w:r>
          </w:hyperlink>
        </w:p>
        <w:p w14:paraId="59028524" w14:textId="733F7CC7" w:rsidR="539F9CB7" w:rsidRDefault="15F4AB52" w:rsidP="15F4AB52">
          <w:pPr>
            <w:pStyle w:val="TOC2"/>
            <w:tabs>
              <w:tab w:val="right" w:leader="dot" w:pos="9015"/>
            </w:tabs>
            <w:rPr>
              <w:rStyle w:val="Hyperlink"/>
            </w:rPr>
          </w:pPr>
          <w:hyperlink w:anchor="_Toc1704747697">
            <w:r w:rsidRPr="15F4AB52">
              <w:rPr>
                <w:rStyle w:val="Hyperlink"/>
              </w:rPr>
              <w:t>4.4 Perform bivariate analysis</w:t>
            </w:r>
            <w:r w:rsidR="539F9CB7">
              <w:tab/>
            </w:r>
            <w:r w:rsidR="539F9CB7">
              <w:fldChar w:fldCharType="begin"/>
            </w:r>
            <w:r w:rsidR="539F9CB7">
              <w:instrText>PAGEREF _Toc1704747697 \h</w:instrText>
            </w:r>
            <w:r w:rsidR="539F9CB7">
              <w:fldChar w:fldCharType="separate"/>
            </w:r>
            <w:r w:rsidRPr="15F4AB52">
              <w:rPr>
                <w:rStyle w:val="Hyperlink"/>
              </w:rPr>
              <w:t>4</w:t>
            </w:r>
            <w:r w:rsidR="539F9CB7">
              <w:fldChar w:fldCharType="end"/>
            </w:r>
          </w:hyperlink>
        </w:p>
        <w:p w14:paraId="735214D1" w14:textId="168E7788" w:rsidR="539F9CB7" w:rsidRDefault="15F4AB52" w:rsidP="539F9CB7">
          <w:pPr>
            <w:pStyle w:val="TOC1"/>
            <w:tabs>
              <w:tab w:val="right" w:leader="dot" w:pos="9015"/>
            </w:tabs>
            <w:rPr>
              <w:rStyle w:val="Hyperlink"/>
            </w:rPr>
          </w:pPr>
          <w:hyperlink w:anchor="_Toc1867755023">
            <w:r w:rsidRPr="15F4AB52">
              <w:rPr>
                <w:rStyle w:val="Hyperlink"/>
              </w:rPr>
              <w:t>5. EDA on validation data</w:t>
            </w:r>
            <w:r w:rsidR="539F9CB7">
              <w:tab/>
            </w:r>
            <w:r w:rsidR="539F9CB7">
              <w:fldChar w:fldCharType="begin"/>
            </w:r>
            <w:r w:rsidR="539F9CB7">
              <w:instrText>PAGEREF _Toc1867755023 \h</w:instrText>
            </w:r>
            <w:r w:rsidR="539F9CB7">
              <w:fldChar w:fldCharType="separate"/>
            </w:r>
            <w:r w:rsidRPr="15F4AB52">
              <w:rPr>
                <w:rStyle w:val="Hyperlink"/>
              </w:rPr>
              <w:t>5</w:t>
            </w:r>
            <w:r w:rsidR="539F9CB7">
              <w:fldChar w:fldCharType="end"/>
            </w:r>
          </w:hyperlink>
        </w:p>
        <w:p w14:paraId="0E0C03B0" w14:textId="4E9DFEEF" w:rsidR="15F4AB52" w:rsidRDefault="15F4AB52" w:rsidP="15F4AB52">
          <w:pPr>
            <w:pStyle w:val="TOC2"/>
            <w:tabs>
              <w:tab w:val="right" w:leader="dot" w:pos="9015"/>
            </w:tabs>
            <w:rPr>
              <w:rStyle w:val="Hyperlink"/>
            </w:rPr>
          </w:pPr>
          <w:hyperlink w:anchor="_Toc295333144">
            <w:r w:rsidRPr="15F4AB52">
              <w:rPr>
                <w:rStyle w:val="Hyperlink"/>
              </w:rPr>
              <w:t>5.1 Perform univariate analysis</w:t>
            </w:r>
            <w:r>
              <w:tab/>
            </w:r>
            <w:r>
              <w:fldChar w:fldCharType="begin"/>
            </w:r>
            <w:r>
              <w:instrText>PAGEREF _Toc295333144 \h</w:instrText>
            </w:r>
            <w:r>
              <w:fldChar w:fldCharType="separate"/>
            </w:r>
            <w:r w:rsidRPr="15F4AB52">
              <w:rPr>
                <w:rStyle w:val="Hyperlink"/>
              </w:rPr>
              <w:t>5</w:t>
            </w:r>
            <w:r>
              <w:fldChar w:fldCharType="end"/>
            </w:r>
          </w:hyperlink>
        </w:p>
        <w:p w14:paraId="62405BEC" w14:textId="4BC9B135" w:rsidR="15F4AB52" w:rsidRDefault="15F4AB52" w:rsidP="15F4AB52">
          <w:pPr>
            <w:pStyle w:val="TOC2"/>
            <w:tabs>
              <w:tab w:val="right" w:leader="dot" w:pos="9015"/>
            </w:tabs>
            <w:rPr>
              <w:rStyle w:val="Hyperlink"/>
            </w:rPr>
          </w:pPr>
          <w:hyperlink w:anchor="_Toc1206922649">
            <w:r w:rsidRPr="15F4AB52">
              <w:rPr>
                <w:rStyle w:val="Hyperlink"/>
              </w:rPr>
              <w:t>5.2 Perform correlation analysis</w:t>
            </w:r>
            <w:r>
              <w:tab/>
            </w:r>
            <w:r>
              <w:fldChar w:fldCharType="begin"/>
            </w:r>
            <w:r>
              <w:instrText>PAGEREF _Toc1206922649 \h</w:instrText>
            </w:r>
            <w:r>
              <w:fldChar w:fldCharType="separate"/>
            </w:r>
            <w:r w:rsidRPr="15F4AB52">
              <w:rPr>
                <w:rStyle w:val="Hyperlink"/>
              </w:rPr>
              <w:t>5</w:t>
            </w:r>
            <w:r>
              <w:fldChar w:fldCharType="end"/>
            </w:r>
          </w:hyperlink>
        </w:p>
        <w:p w14:paraId="6A9A4F46" w14:textId="1542F168" w:rsidR="15F4AB52" w:rsidRDefault="15F4AB52" w:rsidP="15F4AB52">
          <w:pPr>
            <w:pStyle w:val="TOC2"/>
            <w:tabs>
              <w:tab w:val="right" w:leader="dot" w:pos="9015"/>
            </w:tabs>
            <w:rPr>
              <w:rStyle w:val="Hyperlink"/>
            </w:rPr>
          </w:pPr>
          <w:hyperlink w:anchor="_Toc1429559835">
            <w:r w:rsidRPr="15F4AB52">
              <w:rPr>
                <w:rStyle w:val="Hyperlink"/>
              </w:rPr>
              <w:t>5.3 Check class balance</w:t>
            </w:r>
            <w:r>
              <w:tab/>
            </w:r>
            <w:r>
              <w:fldChar w:fldCharType="begin"/>
            </w:r>
            <w:r>
              <w:instrText>PAGEREF _Toc1429559835 \h</w:instrText>
            </w:r>
            <w:r>
              <w:fldChar w:fldCharType="separate"/>
            </w:r>
            <w:r w:rsidRPr="15F4AB52">
              <w:rPr>
                <w:rStyle w:val="Hyperlink"/>
              </w:rPr>
              <w:t>5</w:t>
            </w:r>
            <w:r>
              <w:fldChar w:fldCharType="end"/>
            </w:r>
          </w:hyperlink>
        </w:p>
        <w:p w14:paraId="5760ADAF" w14:textId="582D10D8" w:rsidR="15F4AB52" w:rsidRDefault="15F4AB52" w:rsidP="15F4AB52">
          <w:pPr>
            <w:pStyle w:val="TOC2"/>
            <w:tabs>
              <w:tab w:val="right" w:leader="dot" w:pos="9015"/>
            </w:tabs>
            <w:rPr>
              <w:rStyle w:val="Hyperlink"/>
            </w:rPr>
          </w:pPr>
          <w:hyperlink w:anchor="_Toc1607189601">
            <w:r w:rsidRPr="15F4AB52">
              <w:rPr>
                <w:rStyle w:val="Hyperlink"/>
              </w:rPr>
              <w:t>5.4 Perform bivariate analysis</w:t>
            </w:r>
            <w:r>
              <w:tab/>
            </w:r>
            <w:r>
              <w:fldChar w:fldCharType="begin"/>
            </w:r>
            <w:r>
              <w:instrText>PAGEREF _Toc1607189601 \h</w:instrText>
            </w:r>
            <w:r>
              <w:fldChar w:fldCharType="separate"/>
            </w:r>
            <w:r w:rsidRPr="15F4AB52">
              <w:rPr>
                <w:rStyle w:val="Hyperlink"/>
              </w:rPr>
              <w:t>5</w:t>
            </w:r>
            <w:r>
              <w:fldChar w:fldCharType="end"/>
            </w:r>
          </w:hyperlink>
        </w:p>
        <w:p w14:paraId="39827690" w14:textId="76C56193" w:rsidR="15F4AB52" w:rsidRDefault="15F4AB52" w:rsidP="15F4AB52">
          <w:pPr>
            <w:pStyle w:val="TOC1"/>
            <w:tabs>
              <w:tab w:val="right" w:leader="dot" w:pos="9015"/>
            </w:tabs>
            <w:rPr>
              <w:rStyle w:val="Hyperlink"/>
            </w:rPr>
          </w:pPr>
          <w:hyperlink w:anchor="_Toc1190118777">
            <w:r w:rsidRPr="15F4AB52">
              <w:rPr>
                <w:rStyle w:val="Hyperlink"/>
              </w:rPr>
              <w:t>6. Feature Engineering</w:t>
            </w:r>
            <w:r>
              <w:tab/>
            </w:r>
            <w:r>
              <w:fldChar w:fldCharType="begin"/>
            </w:r>
            <w:r>
              <w:instrText>PAGEREF _Toc1190118777 \h</w:instrText>
            </w:r>
            <w:r>
              <w:fldChar w:fldCharType="separate"/>
            </w:r>
            <w:r w:rsidRPr="15F4AB52">
              <w:rPr>
                <w:rStyle w:val="Hyperlink"/>
              </w:rPr>
              <w:t>5</w:t>
            </w:r>
            <w:r>
              <w:fldChar w:fldCharType="end"/>
            </w:r>
          </w:hyperlink>
        </w:p>
        <w:p w14:paraId="4739A2F1" w14:textId="49E6223C" w:rsidR="15F4AB52" w:rsidRDefault="15F4AB52" w:rsidP="15F4AB52">
          <w:pPr>
            <w:pStyle w:val="TOC2"/>
            <w:tabs>
              <w:tab w:val="right" w:leader="dot" w:pos="9015"/>
            </w:tabs>
            <w:rPr>
              <w:rStyle w:val="Hyperlink"/>
            </w:rPr>
          </w:pPr>
          <w:hyperlink w:anchor="_Toc492637930">
            <w:r w:rsidRPr="15F4AB52">
              <w:rPr>
                <w:rStyle w:val="Hyperlink"/>
              </w:rPr>
              <w:t>6.1 Perform resampling</w:t>
            </w:r>
            <w:r>
              <w:tab/>
            </w:r>
            <w:r>
              <w:fldChar w:fldCharType="begin"/>
            </w:r>
            <w:r>
              <w:instrText>PAGEREF _Toc492637930 \h</w:instrText>
            </w:r>
            <w:r>
              <w:fldChar w:fldCharType="separate"/>
            </w:r>
            <w:r w:rsidRPr="15F4AB52">
              <w:rPr>
                <w:rStyle w:val="Hyperlink"/>
              </w:rPr>
              <w:t>5</w:t>
            </w:r>
            <w:r>
              <w:fldChar w:fldCharType="end"/>
            </w:r>
          </w:hyperlink>
        </w:p>
        <w:p w14:paraId="3D885358" w14:textId="10D76455" w:rsidR="15F4AB52" w:rsidRDefault="15F4AB52" w:rsidP="15F4AB52">
          <w:pPr>
            <w:pStyle w:val="TOC2"/>
            <w:tabs>
              <w:tab w:val="right" w:leader="dot" w:pos="9015"/>
            </w:tabs>
            <w:rPr>
              <w:rStyle w:val="Hyperlink"/>
            </w:rPr>
          </w:pPr>
          <w:hyperlink w:anchor="_Toc1332470868">
            <w:r w:rsidRPr="15F4AB52">
              <w:rPr>
                <w:rStyle w:val="Hyperlink"/>
              </w:rPr>
              <w:t>6.2 Feature Creation</w:t>
            </w:r>
            <w:r>
              <w:tab/>
            </w:r>
            <w:r>
              <w:fldChar w:fldCharType="begin"/>
            </w:r>
            <w:r>
              <w:instrText>PAGEREF _Toc1332470868 \h</w:instrText>
            </w:r>
            <w:r>
              <w:fldChar w:fldCharType="separate"/>
            </w:r>
            <w:r w:rsidRPr="15F4AB52">
              <w:rPr>
                <w:rStyle w:val="Hyperlink"/>
              </w:rPr>
              <w:t>5</w:t>
            </w:r>
            <w:r>
              <w:fldChar w:fldCharType="end"/>
            </w:r>
          </w:hyperlink>
        </w:p>
        <w:p w14:paraId="7F225C81" w14:textId="7F879F02" w:rsidR="15F4AB52" w:rsidRDefault="15F4AB52" w:rsidP="15F4AB52">
          <w:pPr>
            <w:pStyle w:val="TOC2"/>
            <w:tabs>
              <w:tab w:val="right" w:leader="dot" w:pos="9015"/>
            </w:tabs>
            <w:rPr>
              <w:rStyle w:val="Hyperlink"/>
            </w:rPr>
          </w:pPr>
          <w:hyperlink w:anchor="_Toc1664391121">
            <w:r w:rsidRPr="15F4AB52">
              <w:rPr>
                <w:rStyle w:val="Hyperlink"/>
              </w:rPr>
              <w:t>6.3 Handle redundant columns</w:t>
            </w:r>
            <w:r>
              <w:tab/>
            </w:r>
            <w:r>
              <w:fldChar w:fldCharType="begin"/>
            </w:r>
            <w:r>
              <w:instrText>PAGEREF _Toc1664391121 \h</w:instrText>
            </w:r>
            <w:r>
              <w:fldChar w:fldCharType="separate"/>
            </w:r>
            <w:r w:rsidRPr="15F4AB52">
              <w:rPr>
                <w:rStyle w:val="Hyperlink"/>
              </w:rPr>
              <w:t>5</w:t>
            </w:r>
            <w:r>
              <w:fldChar w:fldCharType="end"/>
            </w:r>
          </w:hyperlink>
        </w:p>
        <w:p w14:paraId="4DC4FBC0" w14:textId="453B32B1" w:rsidR="15F4AB52" w:rsidRDefault="15F4AB52" w:rsidP="15F4AB52">
          <w:pPr>
            <w:pStyle w:val="TOC2"/>
            <w:tabs>
              <w:tab w:val="right" w:leader="dot" w:pos="9015"/>
            </w:tabs>
            <w:rPr>
              <w:rStyle w:val="Hyperlink"/>
            </w:rPr>
          </w:pPr>
          <w:hyperlink w:anchor="_Toc462037917">
            <w:r w:rsidRPr="15F4AB52">
              <w:rPr>
                <w:rStyle w:val="Hyperlink"/>
              </w:rPr>
              <w:t>6.4 Combine values in Categorical Columns</w:t>
            </w:r>
            <w:r>
              <w:tab/>
            </w:r>
            <w:r>
              <w:fldChar w:fldCharType="begin"/>
            </w:r>
            <w:r>
              <w:instrText>PAGEREF _Toc462037917 \h</w:instrText>
            </w:r>
            <w:r>
              <w:fldChar w:fldCharType="separate"/>
            </w:r>
            <w:r w:rsidRPr="15F4AB52">
              <w:rPr>
                <w:rStyle w:val="Hyperlink"/>
              </w:rPr>
              <w:t>5</w:t>
            </w:r>
            <w:r>
              <w:fldChar w:fldCharType="end"/>
            </w:r>
          </w:hyperlink>
        </w:p>
        <w:p w14:paraId="707544D3" w14:textId="52ABDD46" w:rsidR="15F4AB52" w:rsidRDefault="15F4AB52" w:rsidP="15F4AB52">
          <w:pPr>
            <w:pStyle w:val="TOC2"/>
            <w:tabs>
              <w:tab w:val="right" w:leader="dot" w:pos="9015"/>
            </w:tabs>
            <w:rPr>
              <w:rStyle w:val="Hyperlink"/>
            </w:rPr>
          </w:pPr>
          <w:hyperlink w:anchor="_Toc2145284079">
            <w:r w:rsidRPr="15F4AB52">
              <w:rPr>
                <w:rStyle w:val="Hyperlink"/>
              </w:rPr>
              <w:t>6.5 Dummy variable creation</w:t>
            </w:r>
            <w:r>
              <w:tab/>
            </w:r>
            <w:r>
              <w:fldChar w:fldCharType="begin"/>
            </w:r>
            <w:r>
              <w:instrText>PAGEREF _Toc2145284079 \h</w:instrText>
            </w:r>
            <w:r>
              <w:fldChar w:fldCharType="separate"/>
            </w:r>
            <w:r w:rsidRPr="15F4AB52">
              <w:rPr>
                <w:rStyle w:val="Hyperlink"/>
              </w:rPr>
              <w:t>5</w:t>
            </w:r>
            <w:r>
              <w:fldChar w:fldCharType="end"/>
            </w:r>
          </w:hyperlink>
        </w:p>
        <w:p w14:paraId="4F045DE1" w14:textId="3CD4797A" w:rsidR="15F4AB52" w:rsidRDefault="15F4AB52" w:rsidP="15F4AB52">
          <w:pPr>
            <w:pStyle w:val="TOC2"/>
            <w:tabs>
              <w:tab w:val="right" w:leader="dot" w:pos="9015"/>
            </w:tabs>
            <w:rPr>
              <w:rStyle w:val="Hyperlink"/>
            </w:rPr>
          </w:pPr>
          <w:hyperlink w:anchor="_Toc62667285">
            <w:r w:rsidRPr="15F4AB52">
              <w:rPr>
                <w:rStyle w:val="Hyperlink"/>
              </w:rPr>
              <w:t>6.6 Feature scaling</w:t>
            </w:r>
            <w:r>
              <w:tab/>
            </w:r>
            <w:r>
              <w:fldChar w:fldCharType="begin"/>
            </w:r>
            <w:r>
              <w:instrText>PAGEREF _Toc62667285 \h</w:instrText>
            </w:r>
            <w:r>
              <w:fldChar w:fldCharType="separate"/>
            </w:r>
            <w:r w:rsidRPr="15F4AB52">
              <w:rPr>
                <w:rStyle w:val="Hyperlink"/>
              </w:rPr>
              <w:t>5</w:t>
            </w:r>
            <w:r>
              <w:fldChar w:fldCharType="end"/>
            </w:r>
          </w:hyperlink>
        </w:p>
        <w:p w14:paraId="7ADAE530" w14:textId="0D34D66D" w:rsidR="15F4AB52" w:rsidRDefault="15F4AB52" w:rsidP="15F4AB52">
          <w:pPr>
            <w:pStyle w:val="TOC1"/>
            <w:tabs>
              <w:tab w:val="right" w:leader="dot" w:pos="9015"/>
            </w:tabs>
            <w:rPr>
              <w:rStyle w:val="Hyperlink"/>
            </w:rPr>
          </w:pPr>
          <w:hyperlink w:anchor="_Toc350408158">
            <w:r w:rsidRPr="15F4AB52">
              <w:rPr>
                <w:rStyle w:val="Hyperlink"/>
              </w:rPr>
              <w:t>7. Model Building</w:t>
            </w:r>
            <w:r>
              <w:tab/>
            </w:r>
            <w:r>
              <w:fldChar w:fldCharType="begin"/>
            </w:r>
            <w:r>
              <w:instrText>PAGEREF _Toc350408158 \h</w:instrText>
            </w:r>
            <w:r>
              <w:fldChar w:fldCharType="separate"/>
            </w:r>
            <w:r w:rsidRPr="15F4AB52">
              <w:rPr>
                <w:rStyle w:val="Hyperlink"/>
              </w:rPr>
              <w:t>5</w:t>
            </w:r>
            <w:r>
              <w:fldChar w:fldCharType="end"/>
            </w:r>
          </w:hyperlink>
        </w:p>
        <w:p w14:paraId="2541346A" w14:textId="31A97C4B" w:rsidR="15F4AB52" w:rsidRDefault="15F4AB52" w:rsidP="15F4AB52">
          <w:pPr>
            <w:pStyle w:val="TOC2"/>
            <w:tabs>
              <w:tab w:val="right" w:leader="dot" w:pos="9015"/>
            </w:tabs>
            <w:rPr>
              <w:rStyle w:val="Hyperlink"/>
            </w:rPr>
          </w:pPr>
          <w:hyperlink w:anchor="_Toc885516860">
            <w:r w:rsidRPr="15F4AB52">
              <w:rPr>
                <w:rStyle w:val="Hyperlink"/>
              </w:rPr>
              <w:t>7.1 Feature selection</w:t>
            </w:r>
            <w:r>
              <w:tab/>
            </w:r>
            <w:r>
              <w:fldChar w:fldCharType="begin"/>
            </w:r>
            <w:r>
              <w:instrText>PAGEREF _Toc885516860 \h</w:instrText>
            </w:r>
            <w:r>
              <w:fldChar w:fldCharType="separate"/>
            </w:r>
            <w:r w:rsidRPr="15F4AB52">
              <w:rPr>
                <w:rStyle w:val="Hyperlink"/>
              </w:rPr>
              <w:t>5</w:t>
            </w:r>
            <w:r>
              <w:fldChar w:fldCharType="end"/>
            </w:r>
          </w:hyperlink>
        </w:p>
        <w:p w14:paraId="36DF4477" w14:textId="2C868BF3" w:rsidR="15F4AB52" w:rsidRDefault="15F4AB52" w:rsidP="15F4AB52">
          <w:pPr>
            <w:pStyle w:val="TOC2"/>
            <w:tabs>
              <w:tab w:val="right" w:leader="dot" w:pos="9015"/>
            </w:tabs>
            <w:rPr>
              <w:rStyle w:val="Hyperlink"/>
            </w:rPr>
          </w:pPr>
          <w:hyperlink w:anchor="_Toc1479150995">
            <w:r w:rsidRPr="15F4AB52">
              <w:rPr>
                <w:rStyle w:val="Hyperlink"/>
              </w:rPr>
              <w:t>7.2 Build Logistic Regression Model</w:t>
            </w:r>
            <w:r>
              <w:tab/>
            </w:r>
            <w:r>
              <w:fldChar w:fldCharType="begin"/>
            </w:r>
            <w:r>
              <w:instrText>PAGEREF _Toc1479150995 \h</w:instrText>
            </w:r>
            <w:r>
              <w:fldChar w:fldCharType="separate"/>
            </w:r>
            <w:r w:rsidRPr="15F4AB52">
              <w:rPr>
                <w:rStyle w:val="Hyperlink"/>
              </w:rPr>
              <w:t>6</w:t>
            </w:r>
            <w:r>
              <w:fldChar w:fldCharType="end"/>
            </w:r>
          </w:hyperlink>
        </w:p>
        <w:p w14:paraId="39B139EC" w14:textId="24B5C289" w:rsidR="15F4AB52" w:rsidRDefault="15F4AB52" w:rsidP="15F4AB52">
          <w:pPr>
            <w:pStyle w:val="TOC2"/>
            <w:tabs>
              <w:tab w:val="right" w:leader="dot" w:pos="9015"/>
            </w:tabs>
            <w:rPr>
              <w:rStyle w:val="Hyperlink"/>
            </w:rPr>
          </w:pPr>
          <w:hyperlink w:anchor="_Toc936154503">
            <w:r w:rsidRPr="15F4AB52">
              <w:rPr>
                <w:rStyle w:val="Hyperlink"/>
              </w:rPr>
              <w:t>7.3 Find the Optimal Cutoff</w:t>
            </w:r>
            <w:r>
              <w:tab/>
            </w:r>
            <w:r>
              <w:fldChar w:fldCharType="begin"/>
            </w:r>
            <w:r>
              <w:instrText>PAGEREF _Toc936154503 \h</w:instrText>
            </w:r>
            <w:r>
              <w:fldChar w:fldCharType="separate"/>
            </w:r>
            <w:r w:rsidRPr="15F4AB52">
              <w:rPr>
                <w:rStyle w:val="Hyperlink"/>
              </w:rPr>
              <w:t>6</w:t>
            </w:r>
            <w:r>
              <w:fldChar w:fldCharType="end"/>
            </w:r>
          </w:hyperlink>
        </w:p>
        <w:p w14:paraId="4C9C660F" w14:textId="6B0EC406" w:rsidR="15F4AB52" w:rsidRDefault="15F4AB52" w:rsidP="15F4AB52">
          <w:pPr>
            <w:pStyle w:val="TOC2"/>
            <w:tabs>
              <w:tab w:val="right" w:leader="dot" w:pos="9015"/>
            </w:tabs>
            <w:rPr>
              <w:rStyle w:val="Hyperlink"/>
            </w:rPr>
          </w:pPr>
          <w:hyperlink w:anchor="_Toc106009635">
            <w:r w:rsidRPr="15F4AB52">
              <w:rPr>
                <w:rStyle w:val="Hyperlink"/>
              </w:rPr>
              <w:t>7.4 Build Random Forest Model</w:t>
            </w:r>
            <w:r>
              <w:tab/>
            </w:r>
            <w:r>
              <w:fldChar w:fldCharType="begin"/>
            </w:r>
            <w:r>
              <w:instrText>PAGEREF _Toc106009635 \h</w:instrText>
            </w:r>
            <w:r>
              <w:fldChar w:fldCharType="separate"/>
            </w:r>
            <w:r w:rsidRPr="15F4AB52">
              <w:rPr>
                <w:rStyle w:val="Hyperlink"/>
              </w:rPr>
              <w:t>6</w:t>
            </w:r>
            <w:r>
              <w:fldChar w:fldCharType="end"/>
            </w:r>
          </w:hyperlink>
        </w:p>
        <w:p w14:paraId="4F77465F" w14:textId="23F6A22F" w:rsidR="15F4AB52" w:rsidRDefault="15F4AB52" w:rsidP="15F4AB52">
          <w:pPr>
            <w:pStyle w:val="TOC2"/>
            <w:tabs>
              <w:tab w:val="right" w:leader="dot" w:pos="9015"/>
            </w:tabs>
            <w:rPr>
              <w:rStyle w:val="Hyperlink"/>
            </w:rPr>
          </w:pPr>
          <w:hyperlink w:anchor="_Toc615525604">
            <w:r w:rsidRPr="15F4AB52">
              <w:rPr>
                <w:rStyle w:val="Hyperlink"/>
              </w:rPr>
              <w:t>7.5 Hyperparameter Tuning</w:t>
            </w:r>
            <w:r>
              <w:tab/>
            </w:r>
            <w:r>
              <w:fldChar w:fldCharType="begin"/>
            </w:r>
            <w:r>
              <w:instrText>PAGEREF _Toc615525604 \h</w:instrText>
            </w:r>
            <w:r>
              <w:fldChar w:fldCharType="separate"/>
            </w:r>
            <w:r w:rsidRPr="15F4AB52">
              <w:rPr>
                <w:rStyle w:val="Hyperlink"/>
              </w:rPr>
              <w:t>7</w:t>
            </w:r>
            <w:r>
              <w:fldChar w:fldCharType="end"/>
            </w:r>
          </w:hyperlink>
        </w:p>
        <w:p w14:paraId="5AD1266D" w14:textId="6E25701C" w:rsidR="15F4AB52" w:rsidRDefault="15F4AB52" w:rsidP="15F4AB52">
          <w:pPr>
            <w:pStyle w:val="TOC1"/>
            <w:tabs>
              <w:tab w:val="right" w:leader="dot" w:pos="9015"/>
            </w:tabs>
            <w:rPr>
              <w:rStyle w:val="Hyperlink"/>
            </w:rPr>
          </w:pPr>
          <w:hyperlink w:anchor="_Toc1209468322">
            <w:r w:rsidRPr="15F4AB52">
              <w:rPr>
                <w:rStyle w:val="Hyperlink"/>
              </w:rPr>
              <w:t>8. Prediction and Model Evaluation</w:t>
            </w:r>
            <w:r>
              <w:tab/>
            </w:r>
            <w:r>
              <w:fldChar w:fldCharType="begin"/>
            </w:r>
            <w:r>
              <w:instrText>PAGEREF _Toc1209468322 \h</w:instrText>
            </w:r>
            <w:r>
              <w:fldChar w:fldCharType="separate"/>
            </w:r>
            <w:r w:rsidRPr="15F4AB52">
              <w:rPr>
                <w:rStyle w:val="Hyperlink"/>
              </w:rPr>
              <w:t>7</w:t>
            </w:r>
            <w:r>
              <w:fldChar w:fldCharType="end"/>
            </w:r>
          </w:hyperlink>
        </w:p>
        <w:p w14:paraId="345EB624" w14:textId="17ECE995" w:rsidR="15F4AB52" w:rsidRDefault="15F4AB52" w:rsidP="15F4AB52">
          <w:pPr>
            <w:pStyle w:val="TOC2"/>
            <w:tabs>
              <w:tab w:val="right" w:leader="dot" w:pos="9015"/>
            </w:tabs>
            <w:rPr>
              <w:rStyle w:val="Hyperlink"/>
            </w:rPr>
          </w:pPr>
          <w:hyperlink w:anchor="_Toc761348262">
            <w:r w:rsidRPr="15F4AB52">
              <w:rPr>
                <w:rStyle w:val="Hyperlink"/>
              </w:rPr>
              <w:t>8.1 Make predictions over validation data using logistic regression model</w:t>
            </w:r>
            <w:r>
              <w:tab/>
            </w:r>
            <w:r>
              <w:fldChar w:fldCharType="begin"/>
            </w:r>
            <w:r>
              <w:instrText>PAGEREF _Toc761348262 \h</w:instrText>
            </w:r>
            <w:r>
              <w:fldChar w:fldCharType="separate"/>
            </w:r>
            <w:r w:rsidRPr="15F4AB52">
              <w:rPr>
                <w:rStyle w:val="Hyperlink"/>
              </w:rPr>
              <w:t>7</w:t>
            </w:r>
            <w:r>
              <w:fldChar w:fldCharType="end"/>
            </w:r>
          </w:hyperlink>
        </w:p>
        <w:p w14:paraId="1205FE6C" w14:textId="0D378C05" w:rsidR="15F4AB52" w:rsidRDefault="15F4AB52" w:rsidP="15F4AB52">
          <w:pPr>
            <w:pStyle w:val="TOC2"/>
            <w:tabs>
              <w:tab w:val="right" w:leader="dot" w:pos="9015"/>
            </w:tabs>
            <w:rPr>
              <w:rStyle w:val="Hyperlink"/>
            </w:rPr>
          </w:pPr>
          <w:hyperlink w:anchor="_Toc701155529">
            <w:r w:rsidRPr="15F4AB52">
              <w:rPr>
                <w:rStyle w:val="Hyperlink"/>
              </w:rPr>
              <w:t>8.2 Make predictions over validation data using random forest model</w:t>
            </w:r>
            <w:r>
              <w:tab/>
            </w:r>
            <w:r>
              <w:fldChar w:fldCharType="begin"/>
            </w:r>
            <w:r>
              <w:instrText>PAGEREF _Toc701155529 \h</w:instrText>
            </w:r>
            <w:r>
              <w:fldChar w:fldCharType="separate"/>
            </w:r>
            <w:r w:rsidRPr="15F4AB52">
              <w:rPr>
                <w:rStyle w:val="Hyperlink"/>
              </w:rPr>
              <w:t>7</w:t>
            </w:r>
            <w:r>
              <w:fldChar w:fldCharType="end"/>
            </w:r>
          </w:hyperlink>
        </w:p>
        <w:p w14:paraId="0930B63E" w14:textId="2C51AB2A" w:rsidR="15F4AB52" w:rsidRDefault="15F4AB52" w:rsidP="15F4AB52">
          <w:pPr>
            <w:pStyle w:val="TOC1"/>
            <w:tabs>
              <w:tab w:val="right" w:leader="dot" w:pos="9015"/>
            </w:tabs>
            <w:rPr>
              <w:rStyle w:val="Hyperlink"/>
            </w:rPr>
          </w:pPr>
          <w:hyperlink w:anchor="_Toc1102553459">
            <w:r w:rsidRPr="15F4AB52">
              <w:rPr>
                <w:rStyle w:val="Hyperlink"/>
              </w:rPr>
              <w:t>Evaluation and Conclusion</w:t>
            </w:r>
            <w:r>
              <w:tab/>
            </w:r>
            <w:r>
              <w:fldChar w:fldCharType="begin"/>
            </w:r>
            <w:r>
              <w:instrText>PAGEREF _Toc1102553459 \h</w:instrText>
            </w:r>
            <w:r>
              <w:fldChar w:fldCharType="separate"/>
            </w:r>
            <w:r w:rsidRPr="15F4AB52">
              <w:rPr>
                <w:rStyle w:val="Hyperlink"/>
              </w:rPr>
              <w:t>7</w:t>
            </w:r>
            <w:r>
              <w:fldChar w:fldCharType="end"/>
            </w:r>
          </w:hyperlink>
          <w:r>
            <w:fldChar w:fldCharType="end"/>
          </w:r>
        </w:p>
      </w:sdtContent>
    </w:sdt>
    <w:p w14:paraId="43AD0935" w14:textId="5A807D48" w:rsidR="00943B46" w:rsidRDefault="00943B46">
      <w:pPr>
        <w:rPr>
          <w:b/>
        </w:rPr>
      </w:pPr>
    </w:p>
    <w:p w14:paraId="799D8448" w14:textId="257A34B6" w:rsidR="003A7BC1" w:rsidRDefault="003A7BC1" w:rsidP="539F9CB7">
      <w:pPr>
        <w:rPr>
          <w:b/>
        </w:rPr>
      </w:pPr>
    </w:p>
    <w:p w14:paraId="3772D32E" w14:textId="27488C25" w:rsidR="003A7BC1" w:rsidRDefault="003A7BC1" w:rsidP="539F9CB7">
      <w:pPr>
        <w:rPr>
          <w:b/>
        </w:rPr>
      </w:pPr>
    </w:p>
    <w:p w14:paraId="50B26D02" w14:textId="03CD9799" w:rsidR="003A7BC1" w:rsidRDefault="003A7BC1" w:rsidP="539F9CB7">
      <w:pPr>
        <w:rPr>
          <w:b/>
        </w:rPr>
      </w:pPr>
    </w:p>
    <w:p w14:paraId="2BCD5FFD" w14:textId="5E1B2F49" w:rsidR="3DC1B78E" w:rsidRDefault="3DC1B78E" w:rsidP="3DC1B78E">
      <w:pPr>
        <w:rPr>
          <w:b/>
          <w:bCs/>
        </w:rPr>
      </w:pPr>
    </w:p>
    <w:p w14:paraId="7235D3BA" w14:textId="034BD161" w:rsidR="05F5E3CA" w:rsidRDefault="05F5E3CA" w:rsidP="05F5E3CA">
      <w:pPr>
        <w:rPr>
          <w:b/>
          <w:bCs/>
        </w:rPr>
      </w:pPr>
    </w:p>
    <w:p w14:paraId="61DBFFB6" w14:textId="392AC952" w:rsidR="05F5E3CA" w:rsidRDefault="05F5E3CA" w:rsidP="05F5E3CA">
      <w:pPr>
        <w:rPr>
          <w:b/>
          <w:bCs/>
        </w:rPr>
      </w:pPr>
    </w:p>
    <w:p w14:paraId="15857113" w14:textId="71E66473" w:rsidR="05F5E3CA" w:rsidRDefault="05F5E3CA" w:rsidP="05F5E3CA">
      <w:pPr>
        <w:rPr>
          <w:b/>
          <w:bCs/>
        </w:rPr>
      </w:pPr>
    </w:p>
    <w:p w14:paraId="59847E6B" w14:textId="5F6FCC22" w:rsidR="003A7BC1" w:rsidRDefault="003A7BC1" w:rsidP="539F9CB7">
      <w:pPr>
        <w:rPr>
          <w:b/>
        </w:rPr>
      </w:pPr>
    </w:p>
    <w:p w14:paraId="2BC42212" w14:textId="0F8905B9" w:rsidR="719FCF89" w:rsidRDefault="719FCF89" w:rsidP="719FCF89">
      <w:pPr>
        <w:rPr>
          <w:b/>
          <w:bCs/>
        </w:rPr>
      </w:pPr>
    </w:p>
    <w:p w14:paraId="304EFE7F" w14:textId="6ED9C837" w:rsidR="003A7BC1" w:rsidRDefault="003A7BC1" w:rsidP="539F9CB7">
      <w:pPr>
        <w:rPr>
          <w:b/>
        </w:rPr>
      </w:pPr>
    </w:p>
    <w:p w14:paraId="7003C2ED" w14:textId="13664B6B" w:rsidR="00943B46" w:rsidRPr="00664DD2" w:rsidRDefault="00E44E28" w:rsidP="085CD7C2">
      <w:pPr>
        <w:pStyle w:val="Heading1"/>
        <w:rPr>
          <w:b w:val="0"/>
          <w:bCs w:val="0"/>
        </w:rPr>
      </w:pPr>
      <w:bookmarkStart w:id="0" w:name="_Toc459724654"/>
      <w:r>
        <w:t>Problem Statement</w:t>
      </w:r>
      <w:bookmarkEnd w:id="0"/>
    </w:p>
    <w:p w14:paraId="00C92275" w14:textId="2FD1820E" w:rsidR="00E44E28" w:rsidRDefault="00E44E28">
      <w:r w:rsidRPr="00E44E28">
        <w:t>Global Insure, a leading insurance company, processes thousands of claims annually. However, a significant percentage of these claims turn out to be fraudulent, resulting in considerable financial losses. The company’s current process for identifying fraudulent claims involves manual inspections, which is time-consuming and inefficient. Fraudulent claims are often detected too late in the process, after the company has already paid out significant amounts. Global Insure wants to improve its fraud detection process using data-driven insights to classify claims as fraudulent or legitimate early in the approval process. This would minimise financial losses and optimise the overall claims handling process.</w:t>
      </w:r>
    </w:p>
    <w:p w14:paraId="5E6DACFC" w14:textId="77777777" w:rsidR="00E44E28" w:rsidRDefault="00E44E28"/>
    <w:p w14:paraId="6FF8DBBB" w14:textId="49FE6828" w:rsidR="00E44E28" w:rsidRDefault="00664DD2" w:rsidP="085CD7C2">
      <w:pPr>
        <w:pStyle w:val="Heading1"/>
        <w:rPr>
          <w:b w:val="0"/>
          <w:bCs w:val="0"/>
        </w:rPr>
      </w:pPr>
      <w:bookmarkStart w:id="1" w:name="_Toc1306425804"/>
      <w:r>
        <w:t>Business Objective</w:t>
      </w:r>
      <w:bookmarkEnd w:id="1"/>
    </w:p>
    <w:p w14:paraId="4009D401" w14:textId="06AC9429" w:rsidR="00664DD2" w:rsidRDefault="00664DD2">
      <w:r w:rsidRPr="00664DD2">
        <w:t>Global Insure wants to build a model to classify insurance claims as either fraudulent or legitimate based on historical claim details and customer profiles. By using features like claim amounts, customer profiles and claim types, the company aims to predict which claims are likely to be fraudulent before they are approved.</w:t>
      </w:r>
    </w:p>
    <w:p w14:paraId="3ECFBA81" w14:textId="55280540" w:rsidR="000E0AF7" w:rsidRDefault="7264CAB9" w:rsidP="085CD7C2">
      <w:pPr>
        <w:pStyle w:val="Heading1"/>
      </w:pPr>
      <w:bookmarkStart w:id="2" w:name="_Toc282451074"/>
      <w:r>
        <w:t>1. Data</w:t>
      </w:r>
      <w:r w:rsidR="00A408C2">
        <w:t xml:space="preserve"> Preparation</w:t>
      </w:r>
      <w:bookmarkEnd w:id="2"/>
    </w:p>
    <w:p w14:paraId="1F5C0EC3" w14:textId="6FC08300" w:rsidR="00EB64D3" w:rsidRDefault="000005FE" w:rsidP="4CF7483F">
      <w:pPr>
        <w:pStyle w:val="Heading2"/>
      </w:pPr>
      <w:bookmarkStart w:id="3" w:name="_Toc1501336411"/>
      <w:r>
        <w:t>1.</w:t>
      </w:r>
      <w:r w:rsidR="4CF7483F">
        <w:t>0 Import</w:t>
      </w:r>
      <w:r w:rsidR="00EB64D3" w:rsidRPr="00EB64D3">
        <w:t xml:space="preserve"> Libraries</w:t>
      </w:r>
      <w:r w:rsidR="56F41F06">
        <w:t xml:space="preserve"> </w:t>
      </w:r>
      <w:r w:rsidR="43DE6C4D">
        <w:t xml:space="preserve">&amp; </w:t>
      </w:r>
      <w:r w:rsidR="3C1CE8D2">
        <w:t>DATA LOAD</w:t>
      </w:r>
      <w:bookmarkEnd w:id="3"/>
    </w:p>
    <w:p w14:paraId="79B44AF3" w14:textId="4040A42A" w:rsidR="000005FE" w:rsidRDefault="2CB902B4">
      <w:r>
        <w:t>All the necessary</w:t>
      </w:r>
      <w:r w:rsidR="011FD291">
        <w:t xml:space="preserve"> libraries like </w:t>
      </w:r>
      <w:r w:rsidR="0FE5AFC3">
        <w:t xml:space="preserve">pandas, </w:t>
      </w:r>
      <w:r w:rsidR="1F68CA25">
        <w:t xml:space="preserve">seaborn, </w:t>
      </w:r>
      <w:r w:rsidR="19D00464">
        <w:t xml:space="preserve">matplotlib, </w:t>
      </w:r>
      <w:r w:rsidR="1DD10109">
        <w:t xml:space="preserve">scikit </w:t>
      </w:r>
      <w:r w:rsidR="2CBD093F">
        <w:t xml:space="preserve">learn is </w:t>
      </w:r>
      <w:r w:rsidR="20F17439">
        <w:t xml:space="preserve">imported. </w:t>
      </w:r>
    </w:p>
    <w:p w14:paraId="49E41A80" w14:textId="7526DFF4" w:rsidR="000005FE" w:rsidRDefault="74F3FFF5">
      <w:r>
        <w:t>The data set was loaded from insurance_claims</w:t>
      </w:r>
      <w:r w:rsidR="6E7FA520">
        <w:t>.csv.</w:t>
      </w:r>
      <w:r w:rsidR="0F1808F6">
        <w:t xml:space="preserve"> </w:t>
      </w:r>
      <w:r w:rsidR="77493331">
        <w:t xml:space="preserve">The dataset </w:t>
      </w:r>
      <w:r w:rsidR="0CF549A8">
        <w:t xml:space="preserve">has </w:t>
      </w:r>
      <w:r w:rsidR="3AD304A5">
        <w:t xml:space="preserve">1000 records </w:t>
      </w:r>
      <w:r w:rsidR="7BDADA69">
        <w:t xml:space="preserve">and 40 </w:t>
      </w:r>
      <w:r w:rsidR="729F2BA8">
        <w:t>columns.</w:t>
      </w:r>
    </w:p>
    <w:p w14:paraId="4E2B3F3E" w14:textId="7F2AECBD" w:rsidR="0F1808F6" w:rsidRDefault="0F1808F6"/>
    <w:p w14:paraId="60C9604B" w14:textId="77777777" w:rsidR="00E173A1" w:rsidRDefault="00E173A1"/>
    <w:p w14:paraId="45FDED1C" w14:textId="77777777" w:rsidR="00684B87" w:rsidRDefault="00684B87"/>
    <w:p w14:paraId="71634365" w14:textId="77777777" w:rsidR="00684B87" w:rsidRDefault="00684B87"/>
    <w:p w14:paraId="6BAE2C9A" w14:textId="73C2D032" w:rsidR="00E173A1" w:rsidRDefault="4C6E7BBC" w:rsidP="00E173A1">
      <w:pPr>
        <w:pStyle w:val="Heading1"/>
      </w:pPr>
      <w:bookmarkStart w:id="4" w:name="_Toc1099181044"/>
      <w:r>
        <w:lastRenderedPageBreak/>
        <w:t>2</w:t>
      </w:r>
      <w:r w:rsidR="48F96CDC">
        <w:t>.</w:t>
      </w:r>
      <w:r>
        <w:t xml:space="preserve"> Data Cleaning</w:t>
      </w:r>
      <w:bookmarkStart w:id="5" w:name="_Toc1445116747"/>
      <w:bookmarkEnd w:id="4"/>
    </w:p>
    <w:p w14:paraId="61B786EB" w14:textId="0693B5B2" w:rsidR="00C3589F" w:rsidRDefault="00C3589F" w:rsidP="0A939196">
      <w:pPr>
        <w:pStyle w:val="Heading2"/>
      </w:pPr>
      <w:r w:rsidRPr="00C3589F">
        <w:t>2.1 Handle null values</w:t>
      </w:r>
      <w:bookmarkEnd w:id="5"/>
    </w:p>
    <w:p w14:paraId="713CAF9D" w14:textId="77777777" w:rsidR="00E173A1" w:rsidRPr="00E173A1" w:rsidRDefault="00E173A1" w:rsidP="00E173A1"/>
    <w:p w14:paraId="2167CF31" w14:textId="1394F05A" w:rsidR="003B003F" w:rsidRDefault="003B003F" w:rsidP="003B003F">
      <w:r>
        <w:t>The dataset is largely complete, with most features showing no missing values (0%).</w:t>
      </w:r>
    </w:p>
    <w:p w14:paraId="3B24F227" w14:textId="3BA502C5" w:rsidR="003B003F" w:rsidRDefault="003B003F" w:rsidP="003B003F">
      <w:r>
        <w:t>Only two columns contain missing data:</w:t>
      </w:r>
    </w:p>
    <w:p w14:paraId="7D657995" w14:textId="587BC6B2" w:rsidR="003B003F" w:rsidRDefault="003B003F" w:rsidP="003B003F">
      <w:pPr>
        <w:pStyle w:val="ListParagraph"/>
        <w:numPr>
          <w:ilvl w:val="0"/>
          <w:numId w:val="2"/>
        </w:numPr>
      </w:pPr>
      <w:proofErr w:type="spellStart"/>
      <w:r>
        <w:t>authorities_contacted</w:t>
      </w:r>
      <w:proofErr w:type="spellEnd"/>
      <w:r>
        <w:t xml:space="preserve"> has 91 missing values (~9.1%), which may need imputation or careful handling depending on its importance.</w:t>
      </w:r>
    </w:p>
    <w:p w14:paraId="5B8A9213" w14:textId="433C4C01" w:rsidR="003B003F" w:rsidRDefault="003B003F" w:rsidP="003B003F">
      <w:pPr>
        <w:pStyle w:val="ListParagraph"/>
        <w:numPr>
          <w:ilvl w:val="0"/>
          <w:numId w:val="2"/>
        </w:numPr>
      </w:pPr>
      <w:r>
        <w:t>_c39 has 100% missing values, indicating it is likely an empty or placeholder column and can be safely dropped.</w:t>
      </w:r>
    </w:p>
    <w:p w14:paraId="548B3763" w14:textId="509EA8B9" w:rsidR="0C938B7C" w:rsidRDefault="003B003F" w:rsidP="003B003F">
      <w:r>
        <w:t>Overall, the dataset has a strong level of completeness, minimizing the need for extensive missing data treatment.</w:t>
      </w:r>
      <w:r w:rsidR="1925CF19" w:rsidRPr="1925CF19">
        <w:rPr>
          <w:rFonts w:ascii="Consolas" w:eastAsia="Consolas" w:hAnsi="Consolas" w:cs="Consolas"/>
          <w:sz w:val="19"/>
          <w:szCs w:val="19"/>
        </w:rPr>
        <w:t xml:space="preserve">     </w:t>
      </w:r>
    </w:p>
    <w:p w14:paraId="2D88AB21" w14:textId="68B3437E" w:rsidR="00BE2591" w:rsidRDefault="00BE2591" w:rsidP="5B51378D">
      <w:pPr>
        <w:pStyle w:val="Heading2"/>
      </w:pPr>
      <w:bookmarkStart w:id="6" w:name="_Toc819181858"/>
      <w:r w:rsidRPr="00BE2591">
        <w:t>2.2 Identify and handle redundant values and columns</w:t>
      </w:r>
      <w:bookmarkEnd w:id="6"/>
    </w:p>
    <w:p w14:paraId="18194E8D" w14:textId="0A91A244" w:rsidR="00BE2591" w:rsidRDefault="00BE2591">
      <w:r w:rsidRPr="00BE2591">
        <w:t>2.2.1</w:t>
      </w:r>
      <w:r>
        <w:t xml:space="preserve"> </w:t>
      </w:r>
      <w:r w:rsidRPr="00BE2591">
        <w:t>Examine the columns to determine if any value or column needs to be treated</w:t>
      </w:r>
    </w:p>
    <w:p w14:paraId="7C203AF2" w14:textId="26640043" w:rsidR="003A7904" w:rsidRDefault="00A70D4B" w:rsidP="00A70D4B">
      <w:pPr>
        <w:pStyle w:val="NormalWeb"/>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High-cardinality features</w:t>
      </w:r>
      <w:r w:rsidRPr="003A7904">
        <w:rPr>
          <w:rFonts w:asciiTheme="minorHAnsi" w:eastAsiaTheme="minorEastAsia" w:hAnsiTheme="minorHAnsi" w:cstheme="minorBidi"/>
          <w:sz w:val="20"/>
          <w:szCs w:val="20"/>
          <w:lang w:eastAsia="en-US"/>
        </w:rPr>
        <w:t xml:space="preserve">: Columns such as </w:t>
      </w:r>
      <w:proofErr w:type="spellStart"/>
      <w:r w:rsidRPr="003A7904">
        <w:rPr>
          <w:rFonts w:asciiTheme="minorHAnsi" w:eastAsiaTheme="minorEastAsia" w:hAnsiTheme="minorHAnsi" w:cstheme="minorBidi"/>
          <w:lang w:eastAsia="en-US"/>
        </w:rPr>
        <w:t>policy_number</w:t>
      </w:r>
      <w:proofErr w:type="spellEnd"/>
      <w:r w:rsidRPr="003A7904">
        <w:rPr>
          <w:rFonts w:asciiTheme="minorHAnsi" w:eastAsiaTheme="minorEastAsia" w:hAnsiTheme="minorHAnsi" w:cstheme="minorBidi"/>
          <w:sz w:val="20"/>
          <w:szCs w:val="20"/>
          <w:lang w:eastAsia="en-US"/>
        </w:rPr>
        <w:t xml:space="preserve"> (1000 unique values), </w:t>
      </w:r>
      <w:proofErr w:type="spellStart"/>
      <w:r w:rsidRPr="003A7904">
        <w:rPr>
          <w:rFonts w:asciiTheme="minorHAnsi" w:eastAsiaTheme="minorEastAsia" w:hAnsiTheme="minorHAnsi" w:cstheme="minorBidi"/>
          <w:lang w:eastAsia="en-US"/>
        </w:rPr>
        <w:t>policy_annual_premium</w:t>
      </w:r>
      <w:proofErr w:type="spellEnd"/>
      <w:r w:rsidRPr="003A7904">
        <w:rPr>
          <w:rFonts w:asciiTheme="minorHAnsi" w:eastAsiaTheme="minorEastAsia" w:hAnsiTheme="minorHAnsi" w:cstheme="minorBidi"/>
          <w:sz w:val="20"/>
          <w:szCs w:val="20"/>
          <w:lang w:eastAsia="en-US"/>
        </w:rPr>
        <w:t xml:space="preserve"> (991), </w:t>
      </w:r>
      <w:proofErr w:type="spellStart"/>
      <w:r w:rsidRPr="003A7904">
        <w:rPr>
          <w:rFonts w:asciiTheme="minorHAnsi" w:eastAsiaTheme="minorEastAsia" w:hAnsiTheme="minorHAnsi" w:cstheme="minorBidi"/>
          <w:lang w:eastAsia="en-US"/>
        </w:rPr>
        <w:t>insured_zip</w:t>
      </w:r>
      <w:proofErr w:type="spellEnd"/>
      <w:r w:rsidRPr="003A7904">
        <w:rPr>
          <w:rFonts w:asciiTheme="minorHAnsi" w:eastAsiaTheme="minorEastAsia" w:hAnsiTheme="minorHAnsi" w:cstheme="minorBidi"/>
          <w:sz w:val="20"/>
          <w:szCs w:val="20"/>
          <w:lang w:eastAsia="en-US"/>
        </w:rPr>
        <w:t xml:space="preserve"> (995), </w:t>
      </w:r>
      <w:proofErr w:type="spellStart"/>
      <w:r w:rsidRPr="003A7904">
        <w:rPr>
          <w:rFonts w:asciiTheme="minorHAnsi" w:eastAsiaTheme="minorEastAsia" w:hAnsiTheme="minorHAnsi" w:cstheme="minorBidi"/>
          <w:lang w:eastAsia="en-US"/>
        </w:rPr>
        <w:t>incident_location</w:t>
      </w:r>
      <w:proofErr w:type="spellEnd"/>
      <w:r w:rsidRPr="003A7904">
        <w:rPr>
          <w:rFonts w:asciiTheme="minorHAnsi" w:eastAsiaTheme="minorEastAsia" w:hAnsiTheme="minorHAnsi" w:cstheme="minorBidi"/>
          <w:sz w:val="20"/>
          <w:szCs w:val="20"/>
          <w:lang w:eastAsia="en-US"/>
        </w:rPr>
        <w:t xml:space="preserve"> (1000), and various claim amount fields (</w:t>
      </w:r>
      <w:proofErr w:type="spellStart"/>
      <w:r w:rsidRPr="003A7904">
        <w:rPr>
          <w:rFonts w:asciiTheme="minorHAnsi" w:eastAsiaTheme="minorEastAsia" w:hAnsiTheme="minorHAnsi" w:cstheme="minorBidi"/>
          <w:lang w:eastAsia="en-US"/>
        </w:rPr>
        <w:t>total_claim_amount</w:t>
      </w:r>
      <w:proofErr w:type="spellEnd"/>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injury_claim</w:t>
      </w:r>
      <w:proofErr w:type="spellEnd"/>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property_claim</w:t>
      </w:r>
      <w:proofErr w:type="spellEnd"/>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vehicle_claim</w:t>
      </w:r>
      <w:proofErr w:type="spellEnd"/>
      <w:r w:rsidRPr="003A7904">
        <w:rPr>
          <w:rFonts w:asciiTheme="minorHAnsi" w:eastAsiaTheme="minorEastAsia" w:hAnsiTheme="minorHAnsi" w:cstheme="minorBidi"/>
          <w:sz w:val="20"/>
          <w:szCs w:val="20"/>
          <w:lang w:eastAsia="en-US"/>
        </w:rPr>
        <w:t xml:space="preserve">) exhibit very high uniqueness. These are either identifiers or continuous/numeric values that may not be directly useful as categorical predictors. Some, like </w:t>
      </w:r>
      <w:proofErr w:type="spellStart"/>
      <w:r w:rsidRPr="003A7904">
        <w:rPr>
          <w:rFonts w:asciiTheme="minorHAnsi" w:eastAsiaTheme="minorEastAsia" w:hAnsiTheme="minorHAnsi" w:cstheme="minorBidi"/>
          <w:lang w:eastAsia="en-US"/>
        </w:rPr>
        <w:t>policy_number</w:t>
      </w:r>
      <w:proofErr w:type="spellEnd"/>
      <w:r w:rsidRPr="003A7904">
        <w:rPr>
          <w:rFonts w:asciiTheme="minorHAnsi" w:eastAsiaTheme="minorEastAsia" w:hAnsiTheme="minorHAnsi" w:cstheme="minorBidi"/>
          <w:sz w:val="20"/>
          <w:szCs w:val="20"/>
          <w:lang w:eastAsia="en-US"/>
        </w:rPr>
        <w:t xml:space="preserve"> and </w:t>
      </w:r>
      <w:proofErr w:type="spellStart"/>
      <w:r w:rsidRPr="003A7904">
        <w:rPr>
          <w:rFonts w:asciiTheme="minorHAnsi" w:eastAsiaTheme="minorEastAsia" w:hAnsiTheme="minorHAnsi" w:cstheme="minorBidi"/>
          <w:lang w:eastAsia="en-US"/>
        </w:rPr>
        <w:t>incident_location</w:t>
      </w:r>
      <w:proofErr w:type="spellEnd"/>
      <w:r w:rsidRPr="003A7904">
        <w:rPr>
          <w:rFonts w:asciiTheme="minorHAnsi" w:eastAsiaTheme="minorEastAsia" w:hAnsiTheme="minorHAnsi" w:cstheme="minorBidi"/>
          <w:sz w:val="20"/>
          <w:szCs w:val="20"/>
          <w:lang w:eastAsia="en-US"/>
        </w:rPr>
        <w:t xml:space="preserve">, appear to be </w:t>
      </w:r>
      <w:r w:rsidRPr="003A7904">
        <w:rPr>
          <w:rFonts w:asciiTheme="minorHAnsi" w:eastAsiaTheme="minorEastAsia" w:hAnsiTheme="minorHAnsi" w:cstheme="minorBidi"/>
          <w:b/>
          <w:bCs/>
          <w:sz w:val="20"/>
          <w:szCs w:val="20"/>
          <w:lang w:eastAsia="en-US"/>
        </w:rPr>
        <w:t>unique identifiers</w:t>
      </w:r>
      <w:r w:rsidRPr="003A7904">
        <w:rPr>
          <w:rFonts w:asciiTheme="minorHAnsi" w:eastAsiaTheme="minorEastAsia" w:hAnsiTheme="minorHAnsi" w:cstheme="minorBidi"/>
          <w:sz w:val="20"/>
          <w:szCs w:val="20"/>
          <w:lang w:eastAsia="en-US"/>
        </w:rPr>
        <w:t xml:space="preserve"> and should be excluded from </w:t>
      </w:r>
      <w:proofErr w:type="spellStart"/>
      <w:r w:rsidRPr="003A7904">
        <w:rPr>
          <w:rFonts w:asciiTheme="minorHAnsi" w:eastAsiaTheme="minorEastAsia" w:hAnsiTheme="minorHAnsi" w:cstheme="minorBidi"/>
          <w:sz w:val="20"/>
          <w:szCs w:val="20"/>
          <w:lang w:eastAsia="en-US"/>
        </w:rPr>
        <w:t>modeling</w:t>
      </w:r>
      <w:proofErr w:type="spellEnd"/>
      <w:r w:rsidRPr="003A7904">
        <w:rPr>
          <w:rFonts w:asciiTheme="minorHAnsi" w:eastAsiaTheme="minorEastAsia" w:hAnsiTheme="minorHAnsi" w:cstheme="minorBidi"/>
          <w:sz w:val="20"/>
          <w:szCs w:val="20"/>
          <w:lang w:eastAsia="en-US"/>
        </w:rPr>
        <w:t xml:space="preserve"> to avoid overfitting.</w:t>
      </w:r>
    </w:p>
    <w:p w14:paraId="20CEDC6E" w14:textId="77777777" w:rsidR="003A7904" w:rsidRDefault="00A70D4B" w:rsidP="00A70D4B">
      <w:pPr>
        <w:pStyle w:val="NormalWeb"/>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Moderate-cardinality features</w:t>
      </w:r>
      <w:r w:rsidRPr="003A7904">
        <w:rPr>
          <w:rFonts w:asciiTheme="minorHAnsi" w:eastAsiaTheme="minorEastAsia" w:hAnsiTheme="minorHAnsi" w:cstheme="minorBidi"/>
          <w:sz w:val="20"/>
          <w:szCs w:val="20"/>
          <w:lang w:eastAsia="en-US"/>
        </w:rPr>
        <w:t xml:space="preserve">: Columns such as </w:t>
      </w:r>
      <w:proofErr w:type="spellStart"/>
      <w:r w:rsidRPr="003A7904">
        <w:rPr>
          <w:rFonts w:asciiTheme="minorHAnsi" w:eastAsiaTheme="minorEastAsia" w:hAnsiTheme="minorHAnsi" w:cstheme="minorBidi"/>
          <w:lang w:eastAsia="en-US"/>
        </w:rPr>
        <w:t>months_as_customer</w:t>
      </w:r>
      <w:proofErr w:type="spellEnd"/>
      <w:r w:rsidRPr="003A7904">
        <w:rPr>
          <w:rFonts w:asciiTheme="minorHAnsi" w:eastAsiaTheme="minorEastAsia" w:hAnsiTheme="minorHAnsi" w:cstheme="minorBidi"/>
          <w:sz w:val="20"/>
          <w:szCs w:val="20"/>
          <w:lang w:eastAsia="en-US"/>
        </w:rPr>
        <w:t xml:space="preserve"> (391), </w:t>
      </w:r>
      <w:r w:rsidRPr="003A7904">
        <w:rPr>
          <w:rFonts w:asciiTheme="minorHAnsi" w:eastAsiaTheme="minorEastAsia" w:hAnsiTheme="minorHAnsi" w:cstheme="minorBidi"/>
          <w:lang w:eastAsia="en-US"/>
        </w:rPr>
        <w:t>capital-gains</w:t>
      </w:r>
      <w:r w:rsidRPr="003A7904">
        <w:rPr>
          <w:rFonts w:asciiTheme="minorHAnsi" w:eastAsiaTheme="minorEastAsia" w:hAnsiTheme="minorHAnsi" w:cstheme="minorBidi"/>
          <w:sz w:val="20"/>
          <w:szCs w:val="20"/>
          <w:lang w:eastAsia="en-US"/>
        </w:rPr>
        <w:t xml:space="preserve"> (338), and </w:t>
      </w:r>
      <w:r w:rsidRPr="003A7904">
        <w:rPr>
          <w:rFonts w:asciiTheme="minorHAnsi" w:eastAsiaTheme="minorEastAsia" w:hAnsiTheme="minorHAnsi" w:cstheme="minorBidi"/>
          <w:lang w:eastAsia="en-US"/>
        </w:rPr>
        <w:t>capital-loss</w:t>
      </w:r>
      <w:r w:rsidRPr="003A7904">
        <w:rPr>
          <w:rFonts w:asciiTheme="minorHAnsi" w:eastAsiaTheme="minorEastAsia" w:hAnsiTheme="minorHAnsi" w:cstheme="minorBidi"/>
          <w:sz w:val="20"/>
          <w:szCs w:val="20"/>
          <w:lang w:eastAsia="en-US"/>
        </w:rPr>
        <w:t xml:space="preserve"> (354) show moderate uniqueness, suggesting they are numeric variables with a range of values. These can be treated as continuous features in </w:t>
      </w:r>
      <w:proofErr w:type="spellStart"/>
      <w:r w:rsidRPr="003A7904">
        <w:rPr>
          <w:rFonts w:asciiTheme="minorHAnsi" w:eastAsiaTheme="minorEastAsia" w:hAnsiTheme="minorHAnsi" w:cstheme="minorBidi"/>
          <w:sz w:val="20"/>
          <w:szCs w:val="20"/>
          <w:lang w:eastAsia="en-US"/>
        </w:rPr>
        <w:t>modeling</w:t>
      </w:r>
      <w:proofErr w:type="spellEnd"/>
      <w:r w:rsidRPr="003A7904">
        <w:rPr>
          <w:rFonts w:asciiTheme="minorHAnsi" w:eastAsiaTheme="minorEastAsia" w:hAnsiTheme="minorHAnsi" w:cstheme="minorBidi"/>
          <w:sz w:val="20"/>
          <w:szCs w:val="20"/>
          <w:lang w:eastAsia="en-US"/>
        </w:rPr>
        <w:t>.</w:t>
      </w:r>
    </w:p>
    <w:p w14:paraId="29E88F66" w14:textId="03D86CB4" w:rsidR="00A70D4B" w:rsidRPr="003A7904" w:rsidRDefault="00A70D4B" w:rsidP="00A70D4B">
      <w:pPr>
        <w:pStyle w:val="NormalWeb"/>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Low-cardinality categorical features</w:t>
      </w:r>
      <w:r w:rsidRPr="003A7904">
        <w:rPr>
          <w:rFonts w:asciiTheme="minorHAnsi" w:eastAsiaTheme="minorEastAsia" w:hAnsiTheme="minorHAnsi" w:cstheme="minorBidi"/>
          <w:sz w:val="20"/>
          <w:szCs w:val="20"/>
          <w:lang w:eastAsia="en-US"/>
        </w:rPr>
        <w:t>: Many columns have fewer than 100 unique values, making them categorical variables suitable for encoding. Examples include:</w:t>
      </w:r>
    </w:p>
    <w:p w14:paraId="59D20E66" w14:textId="77777777" w:rsidR="00A70D4B" w:rsidRPr="003A7904" w:rsidRDefault="00A70D4B" w:rsidP="00A70D4B">
      <w:pPr>
        <w:pStyle w:val="NormalWeb"/>
        <w:numPr>
          <w:ilvl w:val="0"/>
          <w:numId w:val="3"/>
        </w:numPr>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Demographics</w:t>
      </w:r>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insured_sex</w:t>
      </w:r>
      <w:proofErr w:type="spellEnd"/>
      <w:r w:rsidRPr="003A7904">
        <w:rPr>
          <w:rFonts w:asciiTheme="minorHAnsi" w:eastAsiaTheme="minorEastAsia" w:hAnsiTheme="minorHAnsi" w:cstheme="minorBidi"/>
          <w:sz w:val="20"/>
          <w:szCs w:val="20"/>
          <w:lang w:eastAsia="en-US"/>
        </w:rPr>
        <w:t xml:space="preserve"> (2), </w:t>
      </w:r>
      <w:proofErr w:type="spellStart"/>
      <w:r w:rsidRPr="003A7904">
        <w:rPr>
          <w:rFonts w:asciiTheme="minorHAnsi" w:eastAsiaTheme="minorEastAsia" w:hAnsiTheme="minorHAnsi" w:cstheme="minorBidi"/>
          <w:lang w:eastAsia="en-US"/>
        </w:rPr>
        <w:t>insured_education_level</w:t>
      </w:r>
      <w:proofErr w:type="spellEnd"/>
      <w:r w:rsidRPr="003A7904">
        <w:rPr>
          <w:rFonts w:asciiTheme="minorHAnsi" w:eastAsiaTheme="minorEastAsia" w:hAnsiTheme="minorHAnsi" w:cstheme="minorBidi"/>
          <w:sz w:val="20"/>
          <w:szCs w:val="20"/>
          <w:lang w:eastAsia="en-US"/>
        </w:rPr>
        <w:t xml:space="preserve"> (7), </w:t>
      </w:r>
      <w:proofErr w:type="spellStart"/>
      <w:r w:rsidRPr="003A7904">
        <w:rPr>
          <w:rFonts w:asciiTheme="minorHAnsi" w:eastAsiaTheme="minorEastAsia" w:hAnsiTheme="minorHAnsi" w:cstheme="minorBidi"/>
          <w:lang w:eastAsia="en-US"/>
        </w:rPr>
        <w:t>insured_occupation</w:t>
      </w:r>
      <w:proofErr w:type="spellEnd"/>
      <w:r w:rsidRPr="003A7904">
        <w:rPr>
          <w:rFonts w:asciiTheme="minorHAnsi" w:eastAsiaTheme="minorEastAsia" w:hAnsiTheme="minorHAnsi" w:cstheme="minorBidi"/>
          <w:sz w:val="20"/>
          <w:szCs w:val="20"/>
          <w:lang w:eastAsia="en-US"/>
        </w:rPr>
        <w:t xml:space="preserve"> (14), </w:t>
      </w:r>
      <w:proofErr w:type="spellStart"/>
      <w:r w:rsidRPr="003A7904">
        <w:rPr>
          <w:rFonts w:asciiTheme="minorHAnsi" w:eastAsiaTheme="minorEastAsia" w:hAnsiTheme="minorHAnsi" w:cstheme="minorBidi"/>
          <w:lang w:eastAsia="en-US"/>
        </w:rPr>
        <w:t>insured_hobbies</w:t>
      </w:r>
      <w:proofErr w:type="spellEnd"/>
      <w:r w:rsidRPr="003A7904">
        <w:rPr>
          <w:rFonts w:asciiTheme="minorHAnsi" w:eastAsiaTheme="minorEastAsia" w:hAnsiTheme="minorHAnsi" w:cstheme="minorBidi"/>
          <w:sz w:val="20"/>
          <w:szCs w:val="20"/>
          <w:lang w:eastAsia="en-US"/>
        </w:rPr>
        <w:t xml:space="preserve"> (20), </w:t>
      </w:r>
      <w:proofErr w:type="spellStart"/>
      <w:r w:rsidRPr="003A7904">
        <w:rPr>
          <w:rFonts w:asciiTheme="minorHAnsi" w:eastAsiaTheme="minorEastAsia" w:hAnsiTheme="minorHAnsi" w:cstheme="minorBidi"/>
          <w:lang w:eastAsia="en-US"/>
        </w:rPr>
        <w:t>insured_relationship</w:t>
      </w:r>
      <w:proofErr w:type="spellEnd"/>
      <w:r w:rsidRPr="003A7904">
        <w:rPr>
          <w:rFonts w:asciiTheme="minorHAnsi" w:eastAsiaTheme="minorEastAsia" w:hAnsiTheme="minorHAnsi" w:cstheme="minorBidi"/>
          <w:sz w:val="20"/>
          <w:szCs w:val="20"/>
          <w:lang w:eastAsia="en-US"/>
        </w:rPr>
        <w:t xml:space="preserve"> (6).</w:t>
      </w:r>
    </w:p>
    <w:p w14:paraId="6A7F50CB" w14:textId="77777777" w:rsidR="00A70D4B" w:rsidRPr="003A7904" w:rsidRDefault="00A70D4B" w:rsidP="00A70D4B">
      <w:pPr>
        <w:pStyle w:val="NormalWeb"/>
        <w:numPr>
          <w:ilvl w:val="0"/>
          <w:numId w:val="3"/>
        </w:numPr>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Policy-related</w:t>
      </w:r>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policy_state</w:t>
      </w:r>
      <w:proofErr w:type="spellEnd"/>
      <w:r w:rsidRPr="003A7904">
        <w:rPr>
          <w:rFonts w:asciiTheme="minorHAnsi" w:eastAsiaTheme="minorEastAsia" w:hAnsiTheme="minorHAnsi" w:cstheme="minorBidi"/>
          <w:sz w:val="20"/>
          <w:szCs w:val="20"/>
          <w:lang w:eastAsia="en-US"/>
        </w:rPr>
        <w:t xml:space="preserve"> (3), </w:t>
      </w:r>
      <w:proofErr w:type="spellStart"/>
      <w:r w:rsidRPr="003A7904">
        <w:rPr>
          <w:rFonts w:asciiTheme="minorHAnsi" w:eastAsiaTheme="minorEastAsia" w:hAnsiTheme="minorHAnsi" w:cstheme="minorBidi"/>
          <w:lang w:eastAsia="en-US"/>
        </w:rPr>
        <w:t>policy_csl</w:t>
      </w:r>
      <w:proofErr w:type="spellEnd"/>
      <w:r w:rsidRPr="003A7904">
        <w:rPr>
          <w:rFonts w:asciiTheme="minorHAnsi" w:eastAsiaTheme="minorEastAsia" w:hAnsiTheme="minorHAnsi" w:cstheme="minorBidi"/>
          <w:sz w:val="20"/>
          <w:szCs w:val="20"/>
          <w:lang w:eastAsia="en-US"/>
        </w:rPr>
        <w:t xml:space="preserve"> (3), </w:t>
      </w:r>
      <w:proofErr w:type="spellStart"/>
      <w:r w:rsidRPr="003A7904">
        <w:rPr>
          <w:rFonts w:asciiTheme="minorHAnsi" w:eastAsiaTheme="minorEastAsia" w:hAnsiTheme="minorHAnsi" w:cstheme="minorBidi"/>
          <w:lang w:eastAsia="en-US"/>
        </w:rPr>
        <w:t>policy_deductable</w:t>
      </w:r>
      <w:proofErr w:type="spellEnd"/>
      <w:r w:rsidRPr="003A7904">
        <w:rPr>
          <w:rFonts w:asciiTheme="minorHAnsi" w:eastAsiaTheme="minorEastAsia" w:hAnsiTheme="minorHAnsi" w:cstheme="minorBidi"/>
          <w:sz w:val="20"/>
          <w:szCs w:val="20"/>
          <w:lang w:eastAsia="en-US"/>
        </w:rPr>
        <w:t xml:space="preserve"> (3), </w:t>
      </w:r>
      <w:proofErr w:type="spellStart"/>
      <w:r w:rsidRPr="003A7904">
        <w:rPr>
          <w:rFonts w:asciiTheme="minorHAnsi" w:eastAsiaTheme="minorEastAsia" w:hAnsiTheme="minorHAnsi" w:cstheme="minorBidi"/>
          <w:lang w:eastAsia="en-US"/>
        </w:rPr>
        <w:t>umbrella_limit</w:t>
      </w:r>
      <w:proofErr w:type="spellEnd"/>
      <w:r w:rsidRPr="003A7904">
        <w:rPr>
          <w:rFonts w:asciiTheme="minorHAnsi" w:eastAsiaTheme="minorEastAsia" w:hAnsiTheme="minorHAnsi" w:cstheme="minorBidi"/>
          <w:sz w:val="20"/>
          <w:szCs w:val="20"/>
          <w:lang w:eastAsia="en-US"/>
        </w:rPr>
        <w:t xml:space="preserve"> (11).</w:t>
      </w:r>
    </w:p>
    <w:p w14:paraId="314B719C" w14:textId="77777777" w:rsidR="00A70D4B" w:rsidRPr="003A7904" w:rsidRDefault="00A70D4B" w:rsidP="00A70D4B">
      <w:pPr>
        <w:pStyle w:val="NormalWeb"/>
        <w:numPr>
          <w:ilvl w:val="0"/>
          <w:numId w:val="3"/>
        </w:numPr>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Incident-related</w:t>
      </w:r>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incident_type</w:t>
      </w:r>
      <w:proofErr w:type="spellEnd"/>
      <w:r w:rsidRPr="003A7904">
        <w:rPr>
          <w:rFonts w:asciiTheme="minorHAnsi" w:eastAsiaTheme="minorEastAsia" w:hAnsiTheme="minorHAnsi" w:cstheme="minorBidi"/>
          <w:sz w:val="20"/>
          <w:szCs w:val="20"/>
          <w:lang w:eastAsia="en-US"/>
        </w:rPr>
        <w:t xml:space="preserve"> (4), </w:t>
      </w:r>
      <w:proofErr w:type="spellStart"/>
      <w:r w:rsidRPr="003A7904">
        <w:rPr>
          <w:rFonts w:asciiTheme="minorHAnsi" w:eastAsiaTheme="minorEastAsia" w:hAnsiTheme="minorHAnsi" w:cstheme="minorBidi"/>
          <w:lang w:eastAsia="en-US"/>
        </w:rPr>
        <w:t>collision_type</w:t>
      </w:r>
      <w:proofErr w:type="spellEnd"/>
      <w:r w:rsidRPr="003A7904">
        <w:rPr>
          <w:rFonts w:asciiTheme="minorHAnsi" w:eastAsiaTheme="minorEastAsia" w:hAnsiTheme="minorHAnsi" w:cstheme="minorBidi"/>
          <w:sz w:val="20"/>
          <w:szCs w:val="20"/>
          <w:lang w:eastAsia="en-US"/>
        </w:rPr>
        <w:t xml:space="preserve"> (4), </w:t>
      </w:r>
      <w:proofErr w:type="spellStart"/>
      <w:r w:rsidRPr="003A7904">
        <w:rPr>
          <w:rFonts w:asciiTheme="minorHAnsi" w:eastAsiaTheme="minorEastAsia" w:hAnsiTheme="minorHAnsi" w:cstheme="minorBidi"/>
          <w:lang w:eastAsia="en-US"/>
        </w:rPr>
        <w:t>incident_severity</w:t>
      </w:r>
      <w:proofErr w:type="spellEnd"/>
      <w:r w:rsidRPr="003A7904">
        <w:rPr>
          <w:rFonts w:asciiTheme="minorHAnsi" w:eastAsiaTheme="minorEastAsia" w:hAnsiTheme="minorHAnsi" w:cstheme="minorBidi"/>
          <w:sz w:val="20"/>
          <w:szCs w:val="20"/>
          <w:lang w:eastAsia="en-US"/>
        </w:rPr>
        <w:t xml:space="preserve"> (4), </w:t>
      </w:r>
      <w:proofErr w:type="spellStart"/>
      <w:r w:rsidRPr="003A7904">
        <w:rPr>
          <w:rFonts w:asciiTheme="minorHAnsi" w:eastAsiaTheme="minorEastAsia" w:hAnsiTheme="minorHAnsi" w:cstheme="minorBidi"/>
          <w:lang w:eastAsia="en-US"/>
        </w:rPr>
        <w:t>authorities_contacted</w:t>
      </w:r>
      <w:proofErr w:type="spellEnd"/>
      <w:r w:rsidRPr="003A7904">
        <w:rPr>
          <w:rFonts w:asciiTheme="minorHAnsi" w:eastAsiaTheme="minorEastAsia" w:hAnsiTheme="minorHAnsi" w:cstheme="minorBidi"/>
          <w:sz w:val="20"/>
          <w:szCs w:val="20"/>
          <w:lang w:eastAsia="en-US"/>
        </w:rPr>
        <w:t xml:space="preserve"> (5), </w:t>
      </w:r>
      <w:proofErr w:type="spellStart"/>
      <w:r w:rsidRPr="003A7904">
        <w:rPr>
          <w:rFonts w:asciiTheme="minorHAnsi" w:eastAsiaTheme="minorEastAsia" w:hAnsiTheme="minorHAnsi" w:cstheme="minorBidi"/>
          <w:lang w:eastAsia="en-US"/>
        </w:rPr>
        <w:t>incident_state</w:t>
      </w:r>
      <w:proofErr w:type="spellEnd"/>
      <w:r w:rsidRPr="003A7904">
        <w:rPr>
          <w:rFonts w:asciiTheme="minorHAnsi" w:eastAsiaTheme="minorEastAsia" w:hAnsiTheme="minorHAnsi" w:cstheme="minorBidi"/>
          <w:sz w:val="20"/>
          <w:szCs w:val="20"/>
          <w:lang w:eastAsia="en-US"/>
        </w:rPr>
        <w:t xml:space="preserve"> (7), </w:t>
      </w:r>
      <w:proofErr w:type="spellStart"/>
      <w:r w:rsidRPr="003A7904">
        <w:rPr>
          <w:rFonts w:asciiTheme="minorHAnsi" w:eastAsiaTheme="minorEastAsia" w:hAnsiTheme="minorHAnsi" w:cstheme="minorBidi"/>
          <w:lang w:eastAsia="en-US"/>
        </w:rPr>
        <w:t>incident_city</w:t>
      </w:r>
      <w:proofErr w:type="spellEnd"/>
      <w:r w:rsidRPr="003A7904">
        <w:rPr>
          <w:rFonts w:asciiTheme="minorHAnsi" w:eastAsiaTheme="minorEastAsia" w:hAnsiTheme="minorHAnsi" w:cstheme="minorBidi"/>
          <w:sz w:val="20"/>
          <w:szCs w:val="20"/>
          <w:lang w:eastAsia="en-US"/>
        </w:rPr>
        <w:t xml:space="preserve"> (7), </w:t>
      </w:r>
      <w:proofErr w:type="spellStart"/>
      <w:r w:rsidRPr="003A7904">
        <w:rPr>
          <w:rFonts w:asciiTheme="minorHAnsi" w:eastAsiaTheme="minorEastAsia" w:hAnsiTheme="minorHAnsi" w:cstheme="minorBidi"/>
          <w:lang w:eastAsia="en-US"/>
        </w:rPr>
        <w:t>incident_hour_of_the_day</w:t>
      </w:r>
      <w:proofErr w:type="spellEnd"/>
      <w:r w:rsidRPr="003A7904">
        <w:rPr>
          <w:rFonts w:asciiTheme="minorHAnsi" w:eastAsiaTheme="minorEastAsia" w:hAnsiTheme="minorHAnsi" w:cstheme="minorBidi"/>
          <w:sz w:val="20"/>
          <w:szCs w:val="20"/>
          <w:lang w:eastAsia="en-US"/>
        </w:rPr>
        <w:t xml:space="preserve"> (24), </w:t>
      </w:r>
      <w:proofErr w:type="spellStart"/>
      <w:r w:rsidRPr="003A7904">
        <w:rPr>
          <w:rFonts w:asciiTheme="minorHAnsi" w:eastAsiaTheme="minorEastAsia" w:hAnsiTheme="minorHAnsi" w:cstheme="minorBidi"/>
          <w:lang w:eastAsia="en-US"/>
        </w:rPr>
        <w:t>number_of_vehicles_involved</w:t>
      </w:r>
      <w:proofErr w:type="spellEnd"/>
      <w:r w:rsidRPr="003A7904">
        <w:rPr>
          <w:rFonts w:asciiTheme="minorHAnsi" w:eastAsiaTheme="minorEastAsia" w:hAnsiTheme="minorHAnsi" w:cstheme="minorBidi"/>
          <w:sz w:val="20"/>
          <w:szCs w:val="20"/>
          <w:lang w:eastAsia="en-US"/>
        </w:rPr>
        <w:t xml:space="preserve"> (4), </w:t>
      </w:r>
      <w:proofErr w:type="spellStart"/>
      <w:r w:rsidRPr="003A7904">
        <w:rPr>
          <w:rFonts w:asciiTheme="minorHAnsi" w:eastAsiaTheme="minorEastAsia" w:hAnsiTheme="minorHAnsi" w:cstheme="minorBidi"/>
          <w:lang w:eastAsia="en-US"/>
        </w:rPr>
        <w:t>property_damage</w:t>
      </w:r>
      <w:proofErr w:type="spellEnd"/>
      <w:r w:rsidRPr="003A7904">
        <w:rPr>
          <w:rFonts w:asciiTheme="minorHAnsi" w:eastAsiaTheme="minorEastAsia" w:hAnsiTheme="minorHAnsi" w:cstheme="minorBidi"/>
          <w:sz w:val="20"/>
          <w:szCs w:val="20"/>
          <w:lang w:eastAsia="en-US"/>
        </w:rPr>
        <w:t xml:space="preserve"> (3), </w:t>
      </w:r>
      <w:proofErr w:type="spellStart"/>
      <w:r w:rsidRPr="003A7904">
        <w:rPr>
          <w:rFonts w:asciiTheme="minorHAnsi" w:eastAsiaTheme="minorEastAsia" w:hAnsiTheme="minorHAnsi" w:cstheme="minorBidi"/>
          <w:lang w:eastAsia="en-US"/>
        </w:rPr>
        <w:t>bodily_injuries</w:t>
      </w:r>
      <w:proofErr w:type="spellEnd"/>
      <w:r w:rsidRPr="003A7904">
        <w:rPr>
          <w:rFonts w:asciiTheme="minorHAnsi" w:eastAsiaTheme="minorEastAsia" w:hAnsiTheme="minorHAnsi" w:cstheme="minorBidi"/>
          <w:sz w:val="20"/>
          <w:szCs w:val="20"/>
          <w:lang w:eastAsia="en-US"/>
        </w:rPr>
        <w:t xml:space="preserve"> (3), </w:t>
      </w:r>
      <w:r w:rsidRPr="003A7904">
        <w:rPr>
          <w:rFonts w:asciiTheme="minorHAnsi" w:eastAsiaTheme="minorEastAsia" w:hAnsiTheme="minorHAnsi" w:cstheme="minorBidi"/>
          <w:lang w:eastAsia="en-US"/>
        </w:rPr>
        <w:t>witnesses</w:t>
      </w:r>
      <w:r w:rsidRPr="003A7904">
        <w:rPr>
          <w:rFonts w:asciiTheme="minorHAnsi" w:eastAsiaTheme="minorEastAsia" w:hAnsiTheme="minorHAnsi" w:cstheme="minorBidi"/>
          <w:sz w:val="20"/>
          <w:szCs w:val="20"/>
          <w:lang w:eastAsia="en-US"/>
        </w:rPr>
        <w:t xml:space="preserve"> (4), </w:t>
      </w:r>
      <w:proofErr w:type="spellStart"/>
      <w:r w:rsidRPr="003A7904">
        <w:rPr>
          <w:rFonts w:asciiTheme="minorHAnsi" w:eastAsiaTheme="minorEastAsia" w:hAnsiTheme="minorHAnsi" w:cstheme="minorBidi"/>
          <w:lang w:eastAsia="en-US"/>
        </w:rPr>
        <w:t>police_report_available</w:t>
      </w:r>
      <w:proofErr w:type="spellEnd"/>
      <w:r w:rsidRPr="003A7904">
        <w:rPr>
          <w:rFonts w:asciiTheme="minorHAnsi" w:eastAsiaTheme="minorEastAsia" w:hAnsiTheme="minorHAnsi" w:cstheme="minorBidi"/>
          <w:sz w:val="20"/>
          <w:szCs w:val="20"/>
          <w:lang w:eastAsia="en-US"/>
        </w:rPr>
        <w:t xml:space="preserve"> (3).</w:t>
      </w:r>
    </w:p>
    <w:p w14:paraId="4545357B" w14:textId="77777777" w:rsidR="003A7904" w:rsidRDefault="00A70D4B" w:rsidP="00A70D4B">
      <w:pPr>
        <w:pStyle w:val="NormalWeb"/>
        <w:numPr>
          <w:ilvl w:val="0"/>
          <w:numId w:val="3"/>
        </w:numPr>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Vehicle-related</w:t>
      </w:r>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auto_make</w:t>
      </w:r>
      <w:proofErr w:type="spellEnd"/>
      <w:r w:rsidRPr="003A7904">
        <w:rPr>
          <w:rFonts w:asciiTheme="minorHAnsi" w:eastAsiaTheme="minorEastAsia" w:hAnsiTheme="minorHAnsi" w:cstheme="minorBidi"/>
          <w:sz w:val="20"/>
          <w:szCs w:val="20"/>
          <w:lang w:eastAsia="en-US"/>
        </w:rPr>
        <w:t xml:space="preserve"> (14), </w:t>
      </w:r>
      <w:proofErr w:type="spellStart"/>
      <w:r w:rsidRPr="003A7904">
        <w:rPr>
          <w:rFonts w:asciiTheme="minorHAnsi" w:eastAsiaTheme="minorEastAsia" w:hAnsiTheme="minorHAnsi" w:cstheme="minorBidi"/>
          <w:lang w:eastAsia="en-US"/>
        </w:rPr>
        <w:t>auto_model</w:t>
      </w:r>
      <w:proofErr w:type="spellEnd"/>
      <w:r w:rsidRPr="003A7904">
        <w:rPr>
          <w:rFonts w:asciiTheme="minorHAnsi" w:eastAsiaTheme="minorEastAsia" w:hAnsiTheme="minorHAnsi" w:cstheme="minorBidi"/>
          <w:sz w:val="20"/>
          <w:szCs w:val="20"/>
          <w:lang w:eastAsia="en-US"/>
        </w:rPr>
        <w:t xml:space="preserve"> (39), </w:t>
      </w:r>
      <w:proofErr w:type="spellStart"/>
      <w:r w:rsidRPr="003A7904">
        <w:rPr>
          <w:rFonts w:asciiTheme="minorHAnsi" w:eastAsiaTheme="minorEastAsia" w:hAnsiTheme="minorHAnsi" w:cstheme="minorBidi"/>
          <w:lang w:eastAsia="en-US"/>
        </w:rPr>
        <w:t>auto_year</w:t>
      </w:r>
      <w:proofErr w:type="spellEnd"/>
      <w:r w:rsidRPr="003A7904">
        <w:rPr>
          <w:rFonts w:asciiTheme="minorHAnsi" w:eastAsiaTheme="minorEastAsia" w:hAnsiTheme="minorHAnsi" w:cstheme="minorBidi"/>
          <w:sz w:val="20"/>
          <w:szCs w:val="20"/>
          <w:lang w:eastAsia="en-US"/>
        </w:rPr>
        <w:t xml:space="preserve"> (21).</w:t>
      </w:r>
    </w:p>
    <w:p w14:paraId="0CD62C46" w14:textId="77777777" w:rsidR="003A7904" w:rsidRDefault="00A70D4B" w:rsidP="00A70D4B">
      <w:pPr>
        <w:pStyle w:val="NormalWeb"/>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t>Target variable</w:t>
      </w:r>
      <w:r w:rsidRPr="003A7904">
        <w:rPr>
          <w:rFonts w:asciiTheme="minorHAnsi" w:eastAsiaTheme="minorEastAsia" w:hAnsiTheme="minorHAnsi" w:cstheme="minorBidi"/>
          <w:sz w:val="20"/>
          <w:szCs w:val="20"/>
          <w:lang w:eastAsia="en-US"/>
        </w:rPr>
        <w:t xml:space="preserve">: </w:t>
      </w:r>
      <w:proofErr w:type="spellStart"/>
      <w:r w:rsidRPr="003A7904">
        <w:rPr>
          <w:rFonts w:asciiTheme="minorHAnsi" w:eastAsiaTheme="minorEastAsia" w:hAnsiTheme="minorHAnsi" w:cstheme="minorBidi"/>
          <w:lang w:eastAsia="en-US"/>
        </w:rPr>
        <w:t>fraud_reported</w:t>
      </w:r>
      <w:proofErr w:type="spellEnd"/>
      <w:r w:rsidRPr="003A7904">
        <w:rPr>
          <w:rFonts w:asciiTheme="minorHAnsi" w:eastAsiaTheme="minorEastAsia" w:hAnsiTheme="minorHAnsi" w:cstheme="minorBidi"/>
          <w:sz w:val="20"/>
          <w:szCs w:val="20"/>
          <w:lang w:eastAsia="en-US"/>
        </w:rPr>
        <w:t xml:space="preserve"> has </w:t>
      </w:r>
      <w:r w:rsidRPr="003A7904">
        <w:rPr>
          <w:rFonts w:asciiTheme="minorHAnsi" w:eastAsiaTheme="minorEastAsia" w:hAnsiTheme="minorHAnsi" w:cstheme="minorBidi"/>
          <w:b/>
          <w:bCs/>
          <w:sz w:val="20"/>
          <w:szCs w:val="20"/>
          <w:lang w:eastAsia="en-US"/>
        </w:rPr>
        <w:t>2 classes (Yes/No)</w:t>
      </w:r>
      <w:r w:rsidRPr="003A7904">
        <w:rPr>
          <w:rFonts w:asciiTheme="minorHAnsi" w:eastAsiaTheme="minorEastAsia" w:hAnsiTheme="minorHAnsi" w:cstheme="minorBidi"/>
          <w:sz w:val="20"/>
          <w:szCs w:val="20"/>
          <w:lang w:eastAsia="en-US"/>
        </w:rPr>
        <w:t>, showing a class imbalance (753 legitimate vs 247 fraud). This imbalance should be considered during model training, possibly using resampling methods.</w:t>
      </w:r>
    </w:p>
    <w:p w14:paraId="0BA2435E" w14:textId="11C34FB9" w:rsidR="00A70D4B" w:rsidRPr="003A7904" w:rsidRDefault="00A70D4B" w:rsidP="00A70D4B">
      <w:pPr>
        <w:pStyle w:val="NormalWeb"/>
        <w:rPr>
          <w:rFonts w:asciiTheme="minorHAnsi" w:eastAsiaTheme="minorEastAsia" w:hAnsiTheme="minorHAnsi" w:cstheme="minorBidi"/>
          <w:sz w:val="20"/>
          <w:szCs w:val="20"/>
          <w:lang w:eastAsia="en-US"/>
        </w:rPr>
      </w:pPr>
      <w:r w:rsidRPr="003A7904">
        <w:rPr>
          <w:rFonts w:asciiTheme="minorHAnsi" w:eastAsiaTheme="minorEastAsia" w:hAnsiTheme="minorHAnsi" w:cstheme="minorBidi"/>
          <w:b/>
          <w:bCs/>
          <w:sz w:val="20"/>
          <w:szCs w:val="20"/>
          <w:lang w:eastAsia="en-US"/>
        </w:rPr>
        <w:lastRenderedPageBreak/>
        <w:t>Redundant column</w:t>
      </w:r>
      <w:r w:rsidRPr="003A7904">
        <w:rPr>
          <w:rFonts w:asciiTheme="minorHAnsi" w:eastAsiaTheme="minorEastAsia" w:hAnsiTheme="minorHAnsi" w:cstheme="minorBidi"/>
          <w:sz w:val="20"/>
          <w:szCs w:val="20"/>
          <w:lang w:eastAsia="en-US"/>
        </w:rPr>
        <w:t xml:space="preserve">: </w:t>
      </w:r>
      <w:r w:rsidRPr="003A7904">
        <w:rPr>
          <w:rFonts w:asciiTheme="minorHAnsi" w:eastAsiaTheme="minorEastAsia" w:hAnsiTheme="minorHAnsi" w:cstheme="minorBidi"/>
          <w:lang w:eastAsia="en-US"/>
        </w:rPr>
        <w:t>_c39</w:t>
      </w:r>
      <w:r w:rsidRPr="003A7904">
        <w:rPr>
          <w:rFonts w:asciiTheme="minorHAnsi" w:eastAsiaTheme="minorEastAsia" w:hAnsiTheme="minorHAnsi" w:cstheme="minorBidi"/>
          <w:sz w:val="20"/>
          <w:szCs w:val="20"/>
          <w:lang w:eastAsia="en-US"/>
        </w:rPr>
        <w:t xml:space="preserve"> contains </w:t>
      </w:r>
      <w:r w:rsidRPr="003A7904">
        <w:rPr>
          <w:rFonts w:asciiTheme="minorHAnsi" w:eastAsiaTheme="minorEastAsia" w:hAnsiTheme="minorHAnsi" w:cstheme="minorBidi"/>
          <w:b/>
          <w:bCs/>
          <w:sz w:val="20"/>
          <w:szCs w:val="20"/>
          <w:lang w:eastAsia="en-US"/>
        </w:rPr>
        <w:t>0 unique values</w:t>
      </w:r>
      <w:r w:rsidRPr="003A7904">
        <w:rPr>
          <w:rFonts w:asciiTheme="minorHAnsi" w:eastAsiaTheme="minorEastAsia" w:hAnsiTheme="minorHAnsi" w:cstheme="minorBidi"/>
          <w:sz w:val="20"/>
          <w:szCs w:val="20"/>
          <w:lang w:eastAsia="en-US"/>
        </w:rPr>
        <w:t xml:space="preserve"> and is therefore an empty/placeholder column that should be dropped.</w:t>
      </w:r>
    </w:p>
    <w:p w14:paraId="43BA36A4" w14:textId="77777777" w:rsidR="00A70D4B" w:rsidRDefault="00A70D4B"/>
    <w:p w14:paraId="29739BB1" w14:textId="4F6211B8" w:rsidR="0076491E" w:rsidRDefault="0076491E">
      <w:r w:rsidRPr="0076491E">
        <w:t>2.2.</w:t>
      </w:r>
      <w:r w:rsidR="40BE60B8">
        <w:t>2 Identify</w:t>
      </w:r>
      <w:r w:rsidRPr="0076491E">
        <w:t xml:space="preserve"> and drop any columns that are completely empty</w:t>
      </w:r>
    </w:p>
    <w:p w14:paraId="6E3B41D0" w14:textId="2B9E1BF2" w:rsidR="007D70A8" w:rsidRDefault="007D70A8" w:rsidP="007D70A8">
      <w:pPr>
        <w:ind w:firstLine="720"/>
      </w:pPr>
      <w:r>
        <w:t>_C39 column is empty Hence removed .</w:t>
      </w:r>
    </w:p>
    <w:p w14:paraId="33A54765" w14:textId="3498ABA6" w:rsidR="00B76AD4" w:rsidRDefault="00B76AD4">
      <w:r w:rsidRPr="00B76AD4">
        <w:t>2.2.</w:t>
      </w:r>
      <w:r w:rsidR="23C4B3CE">
        <w:t>3 Identify</w:t>
      </w:r>
      <w:r w:rsidRPr="00B76AD4">
        <w:t xml:space="preserve"> and drop rows where features have illogical or invalid values</w:t>
      </w:r>
    </w:p>
    <w:p w14:paraId="17046387" w14:textId="77777777" w:rsidR="009F47EA" w:rsidRDefault="009F47EA" w:rsidP="009F47EA">
      <w:r>
        <w:rPr>
          <w:rFonts w:hAnsi="Symbol"/>
        </w:rPr>
        <w:t></w:t>
      </w:r>
      <w:r>
        <w:t xml:space="preserve">  </w:t>
      </w:r>
      <w:r w:rsidRPr="009F47EA">
        <w:rPr>
          <w:b/>
          <w:bCs/>
        </w:rPr>
        <w:t>Always positive (must be &gt; 0)</w:t>
      </w:r>
      <w:r>
        <w:t>:</w:t>
      </w:r>
    </w:p>
    <w:p w14:paraId="1E6AF302" w14:textId="77777777" w:rsidR="009F47EA" w:rsidRDefault="009F47EA" w:rsidP="006B2E92">
      <w:pPr>
        <w:pStyle w:val="ListParagraph"/>
        <w:numPr>
          <w:ilvl w:val="0"/>
          <w:numId w:val="6"/>
        </w:numPr>
      </w:pPr>
      <w:proofErr w:type="spellStart"/>
      <w:r w:rsidRPr="009F47EA">
        <w:t>months_as_customer</w:t>
      </w:r>
      <w:proofErr w:type="spellEnd"/>
      <w:r>
        <w:t xml:space="preserve"> (can be 0, but not negative)</w:t>
      </w:r>
    </w:p>
    <w:p w14:paraId="07F959B7" w14:textId="77777777" w:rsidR="009F47EA" w:rsidRDefault="009F47EA" w:rsidP="006B2E92">
      <w:pPr>
        <w:pStyle w:val="ListParagraph"/>
        <w:numPr>
          <w:ilvl w:val="0"/>
          <w:numId w:val="6"/>
        </w:numPr>
      </w:pPr>
      <w:r w:rsidRPr="009F47EA">
        <w:t>age</w:t>
      </w:r>
      <w:r>
        <w:t xml:space="preserve"> (≥ 0, realistically ≥ 18 if this is insured person)</w:t>
      </w:r>
    </w:p>
    <w:p w14:paraId="03F3679F" w14:textId="77777777" w:rsidR="009F47EA" w:rsidRDefault="009F47EA" w:rsidP="006B2E92">
      <w:pPr>
        <w:pStyle w:val="ListParagraph"/>
        <w:numPr>
          <w:ilvl w:val="0"/>
          <w:numId w:val="6"/>
        </w:numPr>
      </w:pPr>
      <w:proofErr w:type="spellStart"/>
      <w:r w:rsidRPr="009F47EA">
        <w:t>policy_deductable</w:t>
      </w:r>
      <w:proofErr w:type="spellEnd"/>
      <w:r>
        <w:t xml:space="preserve"> (must be ≥ 0)</w:t>
      </w:r>
    </w:p>
    <w:p w14:paraId="2BDB03B3" w14:textId="77777777" w:rsidR="009F47EA" w:rsidRDefault="009F47EA" w:rsidP="006B2E92">
      <w:pPr>
        <w:pStyle w:val="ListParagraph"/>
        <w:numPr>
          <w:ilvl w:val="0"/>
          <w:numId w:val="6"/>
        </w:numPr>
      </w:pPr>
      <w:proofErr w:type="spellStart"/>
      <w:r w:rsidRPr="009F47EA">
        <w:t>policy_annual_premium</w:t>
      </w:r>
      <w:proofErr w:type="spellEnd"/>
      <w:r>
        <w:t xml:space="preserve"> (≥ 0)</w:t>
      </w:r>
    </w:p>
    <w:p w14:paraId="0C29A1B4" w14:textId="77777777" w:rsidR="009F47EA" w:rsidRDefault="009F47EA" w:rsidP="006B2E92">
      <w:pPr>
        <w:pStyle w:val="ListParagraph"/>
        <w:numPr>
          <w:ilvl w:val="0"/>
          <w:numId w:val="6"/>
        </w:numPr>
      </w:pPr>
      <w:proofErr w:type="spellStart"/>
      <w:r w:rsidRPr="009F47EA">
        <w:t>umbrella_limit</w:t>
      </w:r>
      <w:proofErr w:type="spellEnd"/>
      <w:r>
        <w:t xml:space="preserve"> (can be 0 or positive, but negative like </w:t>
      </w:r>
      <w:r w:rsidRPr="009F47EA">
        <w:t>-1000000</w:t>
      </w:r>
      <w:r>
        <w:t xml:space="preserve"> is invalid → drop)</w:t>
      </w:r>
    </w:p>
    <w:p w14:paraId="342D284B" w14:textId="77777777" w:rsidR="009F47EA" w:rsidRDefault="009F47EA" w:rsidP="006B2E92">
      <w:pPr>
        <w:pStyle w:val="ListParagraph"/>
        <w:numPr>
          <w:ilvl w:val="0"/>
          <w:numId w:val="6"/>
        </w:numPr>
      </w:pPr>
      <w:r w:rsidRPr="009F47EA">
        <w:t>capital-gains</w:t>
      </w:r>
      <w:r>
        <w:t xml:space="preserve"> (should be ≥ 0)</w:t>
      </w:r>
    </w:p>
    <w:p w14:paraId="436F9E09" w14:textId="77777777" w:rsidR="009F47EA" w:rsidRDefault="009F47EA" w:rsidP="006B2E92">
      <w:pPr>
        <w:pStyle w:val="ListParagraph"/>
        <w:numPr>
          <w:ilvl w:val="0"/>
          <w:numId w:val="6"/>
        </w:numPr>
      </w:pPr>
      <w:r w:rsidRPr="009F47EA">
        <w:t>capital-loss</w:t>
      </w:r>
      <w:r>
        <w:t xml:space="preserve"> (should be ≥ 0)</w:t>
      </w:r>
    </w:p>
    <w:p w14:paraId="2C0EA27A" w14:textId="77777777" w:rsidR="009F47EA" w:rsidRDefault="009F47EA" w:rsidP="006B2E92">
      <w:pPr>
        <w:pStyle w:val="ListParagraph"/>
        <w:numPr>
          <w:ilvl w:val="0"/>
          <w:numId w:val="6"/>
        </w:numPr>
      </w:pPr>
      <w:proofErr w:type="spellStart"/>
      <w:r w:rsidRPr="009F47EA">
        <w:t>incident_hour_of_the_day</w:t>
      </w:r>
      <w:proofErr w:type="spellEnd"/>
      <w:r>
        <w:t xml:space="preserve"> (valid range: 0–23)</w:t>
      </w:r>
    </w:p>
    <w:p w14:paraId="487BE8AE" w14:textId="77777777" w:rsidR="009F47EA" w:rsidRDefault="009F47EA" w:rsidP="006B2E92">
      <w:pPr>
        <w:pStyle w:val="ListParagraph"/>
        <w:numPr>
          <w:ilvl w:val="0"/>
          <w:numId w:val="6"/>
        </w:numPr>
      </w:pPr>
      <w:proofErr w:type="spellStart"/>
      <w:r w:rsidRPr="009F47EA">
        <w:t>number_of_vehicles_involved</w:t>
      </w:r>
      <w:proofErr w:type="spellEnd"/>
      <w:r>
        <w:t xml:space="preserve"> (≥ 1, small integer)</w:t>
      </w:r>
    </w:p>
    <w:p w14:paraId="549A2431" w14:textId="77777777" w:rsidR="009F47EA" w:rsidRDefault="009F47EA" w:rsidP="006B2E92">
      <w:pPr>
        <w:pStyle w:val="ListParagraph"/>
        <w:numPr>
          <w:ilvl w:val="0"/>
          <w:numId w:val="6"/>
        </w:numPr>
      </w:pPr>
      <w:proofErr w:type="spellStart"/>
      <w:r w:rsidRPr="009F47EA">
        <w:t>bodily_injuries</w:t>
      </w:r>
      <w:proofErr w:type="spellEnd"/>
      <w:r>
        <w:t xml:space="preserve"> (≥ 0, small integer)</w:t>
      </w:r>
    </w:p>
    <w:p w14:paraId="386B427E" w14:textId="77777777" w:rsidR="009F47EA" w:rsidRDefault="009F47EA" w:rsidP="006B2E92">
      <w:pPr>
        <w:pStyle w:val="ListParagraph"/>
        <w:numPr>
          <w:ilvl w:val="0"/>
          <w:numId w:val="6"/>
        </w:numPr>
      </w:pPr>
      <w:r w:rsidRPr="009F47EA">
        <w:t>witnesses</w:t>
      </w:r>
      <w:r>
        <w:t xml:space="preserve"> (≥ 0, small integer)</w:t>
      </w:r>
    </w:p>
    <w:p w14:paraId="1537306B" w14:textId="77777777" w:rsidR="006B2E92" w:rsidRDefault="009F47EA" w:rsidP="009F47EA">
      <w:pPr>
        <w:pStyle w:val="ListParagraph"/>
        <w:numPr>
          <w:ilvl w:val="0"/>
          <w:numId w:val="6"/>
        </w:numPr>
      </w:pPr>
      <w:proofErr w:type="spellStart"/>
      <w:r w:rsidRPr="009F47EA">
        <w:t>total_claim_amount</w:t>
      </w:r>
      <w:proofErr w:type="spellEnd"/>
      <w:r>
        <w:t xml:space="preserve">, </w:t>
      </w:r>
      <w:proofErr w:type="spellStart"/>
      <w:r w:rsidRPr="009F47EA">
        <w:t>injury_claim</w:t>
      </w:r>
      <w:proofErr w:type="spellEnd"/>
      <w:r>
        <w:t xml:space="preserve">, </w:t>
      </w:r>
      <w:proofErr w:type="spellStart"/>
      <w:r w:rsidRPr="009F47EA">
        <w:t>property_claim</w:t>
      </w:r>
      <w:proofErr w:type="spellEnd"/>
      <w:r>
        <w:t xml:space="preserve">, </w:t>
      </w:r>
      <w:proofErr w:type="spellStart"/>
      <w:r w:rsidRPr="009F47EA">
        <w:t>vehicle_claim</w:t>
      </w:r>
      <w:proofErr w:type="spellEnd"/>
      <w:r>
        <w:t xml:space="preserve"> (≥ 0)</w:t>
      </w:r>
    </w:p>
    <w:p w14:paraId="6646EF3B" w14:textId="54A691E0" w:rsidR="009F47EA" w:rsidRDefault="009F47EA" w:rsidP="006B2E92">
      <w:r w:rsidRPr="009F47EA">
        <w:t>Special cases</w:t>
      </w:r>
      <w:r>
        <w:t>:</w:t>
      </w:r>
    </w:p>
    <w:p w14:paraId="4A548F49" w14:textId="5CDD2645" w:rsidR="009F47EA" w:rsidRDefault="009F47EA" w:rsidP="008301AC">
      <w:pPr>
        <w:pStyle w:val="ListParagraph"/>
        <w:numPr>
          <w:ilvl w:val="0"/>
          <w:numId w:val="8"/>
        </w:numPr>
      </w:pPr>
      <w:proofErr w:type="spellStart"/>
      <w:r w:rsidRPr="009F47EA">
        <w:t>policy_number</w:t>
      </w:r>
      <w:proofErr w:type="spellEnd"/>
      <w:r>
        <w:t xml:space="preserve">, </w:t>
      </w:r>
      <w:proofErr w:type="spellStart"/>
      <w:r w:rsidRPr="009F47EA">
        <w:t>insured_zip</w:t>
      </w:r>
      <w:proofErr w:type="spellEnd"/>
      <w:r>
        <w:t xml:space="preserve"> → IDs, not really useful for “illogical check”</w:t>
      </w:r>
    </w:p>
    <w:p w14:paraId="2909D018" w14:textId="77777777" w:rsidR="009F47EA" w:rsidRDefault="009F47EA" w:rsidP="008301AC">
      <w:pPr>
        <w:pStyle w:val="ListParagraph"/>
        <w:numPr>
          <w:ilvl w:val="0"/>
          <w:numId w:val="8"/>
        </w:numPr>
      </w:pPr>
      <w:proofErr w:type="spellStart"/>
      <w:r w:rsidRPr="009F47EA">
        <w:t>auto_year</w:t>
      </w:r>
      <w:proofErr w:type="spellEnd"/>
      <w:r>
        <w:t xml:space="preserve"> → should be within a valid range (e.g., 1980–current year).</w:t>
      </w:r>
    </w:p>
    <w:p w14:paraId="45E3E0DA" w14:textId="77777777" w:rsidR="007D70A8" w:rsidRDefault="007D70A8"/>
    <w:p w14:paraId="73C8A440" w14:textId="1486C089" w:rsidR="00B76AD4" w:rsidRDefault="00FB4641">
      <w:r w:rsidRPr="00FB4641">
        <w:t>2.2.4 Identify and remove columns where a large proportion of the values are unique or near-unique</w:t>
      </w:r>
    </w:p>
    <w:p w14:paraId="4010ED85" w14:textId="77777777" w:rsidR="00DD302C" w:rsidRDefault="00EE7F4F" w:rsidP="00DD302C">
      <w:r w:rsidRPr="00DD302C">
        <w:rPr>
          <w:b/>
          <w:bCs/>
        </w:rPr>
        <w:t>R</w:t>
      </w:r>
      <w:r w:rsidRPr="00DD302C">
        <w:rPr>
          <w:b/>
          <w:bCs/>
        </w:rPr>
        <w:t>emoving high-cardinality columns</w:t>
      </w:r>
      <w:r>
        <w:t xml:space="preserve"> (columns with unique values ≥ 900), since they don’t add much predictive power and may even cause overfitting if treated as categorical.</w:t>
      </w:r>
      <w:r w:rsidR="00DD302C">
        <w:br/>
      </w:r>
      <w:r w:rsidR="00DD302C" w:rsidRPr="00DD302C">
        <w:rPr>
          <w:b/>
          <w:bCs/>
        </w:rPr>
        <w:t>High cardinality columns (≥ 900 unique values):</w:t>
      </w:r>
    </w:p>
    <w:p w14:paraId="6474ECB1" w14:textId="77777777" w:rsidR="00DD302C" w:rsidRDefault="00DD302C" w:rsidP="00DD302C">
      <w:pPr>
        <w:pStyle w:val="ListParagraph"/>
        <w:numPr>
          <w:ilvl w:val="0"/>
          <w:numId w:val="10"/>
        </w:numPr>
      </w:pPr>
      <w:proofErr w:type="spellStart"/>
      <w:r w:rsidRPr="00DD302C">
        <w:t>policy_number</w:t>
      </w:r>
      <w:proofErr w:type="spellEnd"/>
      <w:r>
        <w:t xml:space="preserve"> → 1000 unique</w:t>
      </w:r>
    </w:p>
    <w:p w14:paraId="74A93949" w14:textId="77777777" w:rsidR="00DD302C" w:rsidRDefault="00DD302C" w:rsidP="00DD302C">
      <w:pPr>
        <w:pStyle w:val="ListParagraph"/>
        <w:numPr>
          <w:ilvl w:val="0"/>
          <w:numId w:val="10"/>
        </w:numPr>
      </w:pPr>
      <w:proofErr w:type="spellStart"/>
      <w:r w:rsidRPr="00DD302C">
        <w:t>policy_bind_date</w:t>
      </w:r>
      <w:proofErr w:type="spellEnd"/>
      <w:r>
        <w:t xml:space="preserve"> → 951 unique</w:t>
      </w:r>
    </w:p>
    <w:p w14:paraId="1B079072" w14:textId="77777777" w:rsidR="00DD302C" w:rsidRDefault="00DD302C" w:rsidP="00DD302C">
      <w:pPr>
        <w:pStyle w:val="ListParagraph"/>
        <w:numPr>
          <w:ilvl w:val="0"/>
          <w:numId w:val="10"/>
        </w:numPr>
      </w:pPr>
      <w:proofErr w:type="spellStart"/>
      <w:r w:rsidRPr="00DD302C">
        <w:t>policy_annual_premium</w:t>
      </w:r>
      <w:proofErr w:type="spellEnd"/>
      <w:r>
        <w:t xml:space="preserve"> → 991 unique</w:t>
      </w:r>
    </w:p>
    <w:p w14:paraId="0C3D20B0" w14:textId="77777777" w:rsidR="00DD302C" w:rsidRDefault="00DD302C" w:rsidP="00DD302C">
      <w:pPr>
        <w:pStyle w:val="ListParagraph"/>
        <w:numPr>
          <w:ilvl w:val="0"/>
          <w:numId w:val="10"/>
        </w:numPr>
      </w:pPr>
      <w:proofErr w:type="spellStart"/>
      <w:r w:rsidRPr="00DD302C">
        <w:t>insured_zip</w:t>
      </w:r>
      <w:proofErr w:type="spellEnd"/>
      <w:r>
        <w:t xml:space="preserve"> → 995 unique</w:t>
      </w:r>
    </w:p>
    <w:p w14:paraId="201BA70D" w14:textId="77777777" w:rsidR="00DD302C" w:rsidRDefault="00DD302C" w:rsidP="00DD302C">
      <w:pPr>
        <w:pStyle w:val="ListParagraph"/>
        <w:numPr>
          <w:ilvl w:val="0"/>
          <w:numId w:val="10"/>
        </w:numPr>
      </w:pPr>
      <w:proofErr w:type="spellStart"/>
      <w:r w:rsidRPr="00DD302C">
        <w:t>incident_location</w:t>
      </w:r>
      <w:proofErr w:type="spellEnd"/>
      <w:r>
        <w:t xml:space="preserve"> → 1000 unique</w:t>
      </w:r>
    </w:p>
    <w:p w14:paraId="2E42A151" w14:textId="77777777" w:rsidR="005242F7" w:rsidRPr="005242F7" w:rsidRDefault="005242F7" w:rsidP="005242F7">
      <w:pPr>
        <w:pStyle w:val="ListParagraph"/>
        <w:numPr>
          <w:ilvl w:val="0"/>
          <w:numId w:val="10"/>
        </w:numPr>
      </w:pPr>
      <w:r w:rsidRPr="005242F7">
        <w:t xml:space="preserve">Some high-cardinality columns like </w:t>
      </w:r>
      <w:proofErr w:type="spellStart"/>
      <w:r w:rsidRPr="005242F7">
        <w:t>policy_annual_premium</w:t>
      </w:r>
      <w:proofErr w:type="spellEnd"/>
      <w:r w:rsidRPr="005242F7">
        <w:t xml:space="preserve"> and </w:t>
      </w:r>
      <w:proofErr w:type="spellStart"/>
      <w:r w:rsidRPr="005242F7">
        <w:t>policy_bind_date</w:t>
      </w:r>
      <w:proofErr w:type="spellEnd"/>
      <w:r w:rsidRPr="005242F7">
        <w:t xml:space="preserve"> actually hold useful information, so they should stay. Others like IDs or near-unique location fields can be safely dropped.</w:t>
      </w:r>
    </w:p>
    <w:p w14:paraId="4D336E33" w14:textId="77777777" w:rsidR="005242F7" w:rsidRPr="005242F7" w:rsidRDefault="005242F7" w:rsidP="005242F7">
      <w:pPr>
        <w:pStyle w:val="ListParagraph"/>
        <w:numPr>
          <w:ilvl w:val="0"/>
          <w:numId w:val="10"/>
        </w:numPr>
      </w:pPr>
      <w:r w:rsidRPr="005242F7">
        <w:t>Here’s the final observation and action table for clarity: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9"/>
        <w:gridCol w:w="1596"/>
        <w:gridCol w:w="3799"/>
        <w:gridCol w:w="1442"/>
      </w:tblGrid>
      <w:tr w:rsidR="005242F7" w:rsidRPr="005242F7" w14:paraId="79B60205" w14:textId="77777777" w:rsidTr="005242F7">
        <w:trPr>
          <w:tblHeader/>
          <w:tblCellSpacing w:w="15" w:type="dxa"/>
        </w:trPr>
        <w:tc>
          <w:tcPr>
            <w:tcW w:w="0" w:type="auto"/>
            <w:vAlign w:val="center"/>
            <w:hideMark/>
          </w:tcPr>
          <w:p w14:paraId="49178932" w14:textId="77777777" w:rsidR="005242F7" w:rsidRPr="005242F7" w:rsidRDefault="005242F7" w:rsidP="005242F7">
            <w:pPr>
              <w:pStyle w:val="ListParagraph"/>
            </w:pPr>
            <w:r w:rsidRPr="005242F7">
              <w:lastRenderedPageBreak/>
              <w:t>Column</w:t>
            </w:r>
          </w:p>
        </w:tc>
        <w:tc>
          <w:tcPr>
            <w:tcW w:w="0" w:type="auto"/>
            <w:vAlign w:val="center"/>
            <w:hideMark/>
          </w:tcPr>
          <w:p w14:paraId="26F727DF" w14:textId="77777777" w:rsidR="005242F7" w:rsidRPr="005242F7" w:rsidRDefault="005242F7" w:rsidP="005242F7">
            <w:pPr>
              <w:ind w:left="360"/>
            </w:pPr>
            <w:r w:rsidRPr="005242F7">
              <w:t>Unique Values</w:t>
            </w:r>
          </w:p>
        </w:tc>
        <w:tc>
          <w:tcPr>
            <w:tcW w:w="0" w:type="auto"/>
            <w:vAlign w:val="center"/>
            <w:hideMark/>
          </w:tcPr>
          <w:p w14:paraId="72C14E48" w14:textId="77777777" w:rsidR="005242F7" w:rsidRPr="005242F7" w:rsidRDefault="005242F7" w:rsidP="005242F7">
            <w:pPr>
              <w:pStyle w:val="ListParagraph"/>
            </w:pPr>
            <w:r w:rsidRPr="005242F7">
              <w:t>Observation</w:t>
            </w:r>
          </w:p>
        </w:tc>
        <w:tc>
          <w:tcPr>
            <w:tcW w:w="0" w:type="auto"/>
            <w:vAlign w:val="center"/>
            <w:hideMark/>
          </w:tcPr>
          <w:p w14:paraId="7CE509CD" w14:textId="279E8E37" w:rsidR="005242F7" w:rsidRPr="005242F7" w:rsidRDefault="005242F7" w:rsidP="005242F7">
            <w:r>
              <w:t xml:space="preserve"> </w:t>
            </w:r>
            <w:r w:rsidRPr="005242F7">
              <w:t>Action</w:t>
            </w:r>
          </w:p>
        </w:tc>
      </w:tr>
      <w:tr w:rsidR="005242F7" w:rsidRPr="005242F7" w14:paraId="7AD12A4F" w14:textId="77777777" w:rsidTr="005242F7">
        <w:trPr>
          <w:tblCellSpacing w:w="15" w:type="dxa"/>
        </w:trPr>
        <w:tc>
          <w:tcPr>
            <w:tcW w:w="0" w:type="auto"/>
            <w:vAlign w:val="center"/>
            <w:hideMark/>
          </w:tcPr>
          <w:p w14:paraId="56786018" w14:textId="77777777" w:rsidR="005242F7" w:rsidRPr="005242F7" w:rsidRDefault="005242F7" w:rsidP="005242F7">
            <w:proofErr w:type="spellStart"/>
            <w:r w:rsidRPr="005242F7">
              <w:t>policy_number</w:t>
            </w:r>
            <w:proofErr w:type="spellEnd"/>
          </w:p>
        </w:tc>
        <w:tc>
          <w:tcPr>
            <w:tcW w:w="0" w:type="auto"/>
            <w:vAlign w:val="center"/>
            <w:hideMark/>
          </w:tcPr>
          <w:p w14:paraId="630B504F" w14:textId="77777777" w:rsidR="005242F7" w:rsidRPr="005242F7" w:rsidRDefault="005242F7" w:rsidP="005242F7">
            <w:pPr>
              <w:pStyle w:val="ListParagraph"/>
            </w:pPr>
            <w:r w:rsidRPr="005242F7">
              <w:t>1000</w:t>
            </w:r>
          </w:p>
        </w:tc>
        <w:tc>
          <w:tcPr>
            <w:tcW w:w="0" w:type="auto"/>
            <w:vAlign w:val="center"/>
            <w:hideMark/>
          </w:tcPr>
          <w:p w14:paraId="4414CD80" w14:textId="77777777" w:rsidR="005242F7" w:rsidRPr="005242F7" w:rsidRDefault="005242F7" w:rsidP="005242F7">
            <w:pPr>
              <w:pStyle w:val="ListParagraph"/>
            </w:pPr>
            <w:r w:rsidRPr="005242F7">
              <w:t>Pure identifier, no predictive value</w:t>
            </w:r>
          </w:p>
        </w:tc>
        <w:tc>
          <w:tcPr>
            <w:tcW w:w="0" w:type="auto"/>
            <w:vAlign w:val="center"/>
            <w:hideMark/>
          </w:tcPr>
          <w:p w14:paraId="6D1C896E" w14:textId="77777777" w:rsidR="005242F7" w:rsidRPr="005242F7" w:rsidRDefault="005242F7" w:rsidP="005242F7">
            <w:pPr>
              <w:pStyle w:val="ListParagraph"/>
            </w:pPr>
            <w:r w:rsidRPr="005242F7">
              <w:rPr>
                <w:rFonts w:ascii="Apple Color Emoji" w:hAnsi="Apple Color Emoji" w:cs="Apple Color Emoji"/>
              </w:rPr>
              <w:t>❌</w:t>
            </w:r>
            <w:r w:rsidRPr="005242F7">
              <w:t xml:space="preserve"> Drop</w:t>
            </w:r>
          </w:p>
        </w:tc>
      </w:tr>
      <w:tr w:rsidR="005242F7" w:rsidRPr="005242F7" w14:paraId="72F2BAB3" w14:textId="77777777" w:rsidTr="005242F7">
        <w:trPr>
          <w:tblCellSpacing w:w="15" w:type="dxa"/>
        </w:trPr>
        <w:tc>
          <w:tcPr>
            <w:tcW w:w="0" w:type="auto"/>
            <w:vAlign w:val="center"/>
            <w:hideMark/>
          </w:tcPr>
          <w:p w14:paraId="45510160" w14:textId="77777777" w:rsidR="005242F7" w:rsidRPr="005242F7" w:rsidRDefault="005242F7" w:rsidP="005242F7">
            <w:proofErr w:type="spellStart"/>
            <w:r w:rsidRPr="005242F7">
              <w:t>policy_bind_date</w:t>
            </w:r>
            <w:proofErr w:type="spellEnd"/>
          </w:p>
        </w:tc>
        <w:tc>
          <w:tcPr>
            <w:tcW w:w="0" w:type="auto"/>
            <w:vAlign w:val="center"/>
            <w:hideMark/>
          </w:tcPr>
          <w:p w14:paraId="4FAE9046" w14:textId="77777777" w:rsidR="005242F7" w:rsidRPr="005242F7" w:rsidRDefault="005242F7" w:rsidP="005242F7">
            <w:pPr>
              <w:pStyle w:val="ListParagraph"/>
            </w:pPr>
            <w:r w:rsidRPr="005242F7">
              <w:t>951</w:t>
            </w:r>
          </w:p>
        </w:tc>
        <w:tc>
          <w:tcPr>
            <w:tcW w:w="0" w:type="auto"/>
            <w:vAlign w:val="center"/>
            <w:hideMark/>
          </w:tcPr>
          <w:p w14:paraId="76E1A372" w14:textId="77777777" w:rsidR="005242F7" w:rsidRPr="005242F7" w:rsidRDefault="005242F7" w:rsidP="005242F7">
            <w:pPr>
              <w:pStyle w:val="ListParagraph"/>
            </w:pPr>
            <w:r w:rsidRPr="005242F7">
              <w:t>Temporal feature, can capture patterns</w:t>
            </w:r>
          </w:p>
        </w:tc>
        <w:tc>
          <w:tcPr>
            <w:tcW w:w="0" w:type="auto"/>
            <w:vAlign w:val="center"/>
            <w:hideMark/>
          </w:tcPr>
          <w:p w14:paraId="49483A55" w14:textId="77777777" w:rsidR="005242F7" w:rsidRPr="005242F7" w:rsidRDefault="005242F7" w:rsidP="005242F7">
            <w:pPr>
              <w:pStyle w:val="ListParagraph"/>
            </w:pPr>
            <w:r w:rsidRPr="005242F7">
              <w:rPr>
                <w:rFonts w:ascii="Apple Color Emoji" w:hAnsi="Apple Color Emoji" w:cs="Apple Color Emoji"/>
              </w:rPr>
              <w:t>✅</w:t>
            </w:r>
            <w:r w:rsidRPr="005242F7">
              <w:t xml:space="preserve"> Keep</w:t>
            </w:r>
          </w:p>
        </w:tc>
      </w:tr>
      <w:tr w:rsidR="005242F7" w:rsidRPr="005242F7" w14:paraId="40D800F8" w14:textId="77777777" w:rsidTr="005242F7">
        <w:trPr>
          <w:tblCellSpacing w:w="15" w:type="dxa"/>
        </w:trPr>
        <w:tc>
          <w:tcPr>
            <w:tcW w:w="0" w:type="auto"/>
            <w:vAlign w:val="center"/>
            <w:hideMark/>
          </w:tcPr>
          <w:p w14:paraId="64F14D7A" w14:textId="77777777" w:rsidR="005242F7" w:rsidRPr="005242F7" w:rsidRDefault="005242F7" w:rsidP="005242F7">
            <w:proofErr w:type="spellStart"/>
            <w:r w:rsidRPr="005242F7">
              <w:t>policy_annual_premium</w:t>
            </w:r>
            <w:proofErr w:type="spellEnd"/>
          </w:p>
        </w:tc>
        <w:tc>
          <w:tcPr>
            <w:tcW w:w="0" w:type="auto"/>
            <w:vAlign w:val="center"/>
            <w:hideMark/>
          </w:tcPr>
          <w:p w14:paraId="1836231B" w14:textId="77777777" w:rsidR="005242F7" w:rsidRPr="005242F7" w:rsidRDefault="005242F7" w:rsidP="005242F7">
            <w:pPr>
              <w:pStyle w:val="ListParagraph"/>
            </w:pPr>
            <w:r w:rsidRPr="005242F7">
              <w:t>991</w:t>
            </w:r>
          </w:p>
        </w:tc>
        <w:tc>
          <w:tcPr>
            <w:tcW w:w="0" w:type="auto"/>
            <w:vAlign w:val="center"/>
            <w:hideMark/>
          </w:tcPr>
          <w:p w14:paraId="6FED77DB" w14:textId="77777777" w:rsidR="005242F7" w:rsidRPr="005242F7" w:rsidRDefault="005242F7" w:rsidP="005242F7">
            <w:pPr>
              <w:pStyle w:val="ListParagraph"/>
            </w:pPr>
            <w:r w:rsidRPr="005242F7">
              <w:t>Important numerical predictor</w:t>
            </w:r>
          </w:p>
        </w:tc>
        <w:tc>
          <w:tcPr>
            <w:tcW w:w="0" w:type="auto"/>
            <w:vAlign w:val="center"/>
            <w:hideMark/>
          </w:tcPr>
          <w:p w14:paraId="041BFD7B" w14:textId="77777777" w:rsidR="005242F7" w:rsidRPr="005242F7" w:rsidRDefault="005242F7" w:rsidP="005242F7">
            <w:pPr>
              <w:pStyle w:val="ListParagraph"/>
            </w:pPr>
            <w:r w:rsidRPr="005242F7">
              <w:rPr>
                <w:rFonts w:ascii="Apple Color Emoji" w:hAnsi="Apple Color Emoji" w:cs="Apple Color Emoji"/>
              </w:rPr>
              <w:t>✅</w:t>
            </w:r>
            <w:r w:rsidRPr="005242F7">
              <w:t xml:space="preserve"> Keep</w:t>
            </w:r>
          </w:p>
        </w:tc>
      </w:tr>
      <w:tr w:rsidR="005242F7" w:rsidRPr="005242F7" w14:paraId="161ADAB0" w14:textId="77777777" w:rsidTr="005242F7">
        <w:trPr>
          <w:tblCellSpacing w:w="15" w:type="dxa"/>
        </w:trPr>
        <w:tc>
          <w:tcPr>
            <w:tcW w:w="0" w:type="auto"/>
            <w:vAlign w:val="center"/>
            <w:hideMark/>
          </w:tcPr>
          <w:p w14:paraId="39AA0728" w14:textId="378F74A2" w:rsidR="005242F7" w:rsidRPr="005242F7" w:rsidRDefault="005242F7" w:rsidP="005242F7">
            <w:proofErr w:type="spellStart"/>
            <w:r>
              <w:t>i</w:t>
            </w:r>
            <w:r w:rsidRPr="005242F7">
              <w:t>nsured_zip</w:t>
            </w:r>
            <w:proofErr w:type="spellEnd"/>
          </w:p>
        </w:tc>
        <w:tc>
          <w:tcPr>
            <w:tcW w:w="0" w:type="auto"/>
            <w:vAlign w:val="center"/>
            <w:hideMark/>
          </w:tcPr>
          <w:p w14:paraId="4AE153EF" w14:textId="77777777" w:rsidR="005242F7" w:rsidRPr="005242F7" w:rsidRDefault="005242F7" w:rsidP="005242F7">
            <w:pPr>
              <w:pStyle w:val="ListParagraph"/>
            </w:pPr>
            <w:r w:rsidRPr="005242F7">
              <w:t>995</w:t>
            </w:r>
          </w:p>
        </w:tc>
        <w:tc>
          <w:tcPr>
            <w:tcW w:w="0" w:type="auto"/>
            <w:vAlign w:val="center"/>
            <w:hideMark/>
          </w:tcPr>
          <w:p w14:paraId="415DDFD3" w14:textId="77777777" w:rsidR="005242F7" w:rsidRPr="005242F7" w:rsidRDefault="005242F7" w:rsidP="005242F7">
            <w:pPr>
              <w:pStyle w:val="ListParagraph"/>
            </w:pPr>
            <w:r w:rsidRPr="005242F7">
              <w:t>Too granular, high cardinality, less useful</w:t>
            </w:r>
          </w:p>
        </w:tc>
        <w:tc>
          <w:tcPr>
            <w:tcW w:w="0" w:type="auto"/>
            <w:vAlign w:val="center"/>
            <w:hideMark/>
          </w:tcPr>
          <w:p w14:paraId="49607FFD" w14:textId="77777777" w:rsidR="005242F7" w:rsidRPr="005242F7" w:rsidRDefault="005242F7" w:rsidP="005242F7">
            <w:pPr>
              <w:pStyle w:val="ListParagraph"/>
            </w:pPr>
            <w:r w:rsidRPr="005242F7">
              <w:rPr>
                <w:rFonts w:ascii="Apple Color Emoji" w:hAnsi="Apple Color Emoji" w:cs="Apple Color Emoji"/>
              </w:rPr>
              <w:t>❌</w:t>
            </w:r>
            <w:r w:rsidRPr="005242F7">
              <w:t xml:space="preserve"> Drop</w:t>
            </w:r>
          </w:p>
        </w:tc>
      </w:tr>
      <w:tr w:rsidR="005242F7" w:rsidRPr="005242F7" w14:paraId="23E880D2" w14:textId="77777777" w:rsidTr="005242F7">
        <w:trPr>
          <w:tblCellSpacing w:w="15" w:type="dxa"/>
        </w:trPr>
        <w:tc>
          <w:tcPr>
            <w:tcW w:w="0" w:type="auto"/>
            <w:vAlign w:val="center"/>
            <w:hideMark/>
          </w:tcPr>
          <w:p w14:paraId="1F445A3F" w14:textId="77777777" w:rsidR="005242F7" w:rsidRPr="005242F7" w:rsidRDefault="005242F7" w:rsidP="005242F7">
            <w:proofErr w:type="spellStart"/>
            <w:r w:rsidRPr="005242F7">
              <w:t>incident_location</w:t>
            </w:r>
            <w:proofErr w:type="spellEnd"/>
          </w:p>
        </w:tc>
        <w:tc>
          <w:tcPr>
            <w:tcW w:w="0" w:type="auto"/>
            <w:vAlign w:val="center"/>
            <w:hideMark/>
          </w:tcPr>
          <w:p w14:paraId="1C46E13B" w14:textId="77777777" w:rsidR="005242F7" w:rsidRPr="005242F7" w:rsidRDefault="005242F7" w:rsidP="005242F7">
            <w:pPr>
              <w:pStyle w:val="ListParagraph"/>
            </w:pPr>
            <w:r w:rsidRPr="005242F7">
              <w:t>1000</w:t>
            </w:r>
          </w:p>
        </w:tc>
        <w:tc>
          <w:tcPr>
            <w:tcW w:w="0" w:type="auto"/>
            <w:vAlign w:val="center"/>
            <w:hideMark/>
          </w:tcPr>
          <w:p w14:paraId="663B4CB4" w14:textId="77777777" w:rsidR="005242F7" w:rsidRPr="005242F7" w:rsidRDefault="005242F7" w:rsidP="005242F7">
            <w:pPr>
              <w:pStyle w:val="ListParagraph"/>
            </w:pPr>
            <w:r w:rsidRPr="005242F7">
              <w:t>Too granular, acts like an ID, not useful</w:t>
            </w:r>
          </w:p>
        </w:tc>
        <w:tc>
          <w:tcPr>
            <w:tcW w:w="0" w:type="auto"/>
            <w:vAlign w:val="center"/>
            <w:hideMark/>
          </w:tcPr>
          <w:p w14:paraId="0BFA7F0B" w14:textId="77777777" w:rsidR="005242F7" w:rsidRPr="005242F7" w:rsidRDefault="005242F7" w:rsidP="005242F7">
            <w:pPr>
              <w:pStyle w:val="ListParagraph"/>
            </w:pPr>
            <w:r w:rsidRPr="005242F7">
              <w:rPr>
                <w:rFonts w:ascii="Apple Color Emoji" w:hAnsi="Apple Color Emoji" w:cs="Apple Color Emoji"/>
              </w:rPr>
              <w:t>❌</w:t>
            </w:r>
            <w:r w:rsidRPr="005242F7">
              <w:t xml:space="preserve"> Drop</w:t>
            </w:r>
          </w:p>
        </w:tc>
      </w:tr>
    </w:tbl>
    <w:p w14:paraId="5D5BA190" w14:textId="77777777" w:rsidR="006A5C1F" w:rsidRDefault="006A5C1F" w:rsidP="005242F7">
      <w:pPr>
        <w:pStyle w:val="ListParagraph"/>
      </w:pPr>
    </w:p>
    <w:p w14:paraId="6DB75DBB" w14:textId="5FE47084" w:rsidR="00EE7F4F" w:rsidRDefault="00EE7F4F"/>
    <w:p w14:paraId="3F3DC8A3" w14:textId="2ACB75A1" w:rsidR="00FB4641" w:rsidRDefault="00E27CC6" w:rsidP="00E27CC6">
      <w:pPr>
        <w:pStyle w:val="Heading2"/>
      </w:pPr>
      <w:bookmarkStart w:id="7" w:name="_Toc1958641399"/>
      <w:r>
        <w:t xml:space="preserve">2.3 </w:t>
      </w:r>
      <w:r w:rsidR="00F25DAF" w:rsidRPr="00F25DAF">
        <w:t>Fix Data Types</w:t>
      </w:r>
      <w:bookmarkEnd w:id="7"/>
    </w:p>
    <w:p w14:paraId="443BC219" w14:textId="77777777" w:rsidR="0012777F" w:rsidRPr="0012777F" w:rsidRDefault="0012777F" w:rsidP="00AC4B4E">
      <w:pPr>
        <w:pStyle w:val="NormalWeb"/>
        <w:rPr>
          <w:rFonts w:asciiTheme="minorHAnsi" w:eastAsiaTheme="minorEastAsia" w:hAnsiTheme="minorHAnsi" w:cstheme="minorBidi"/>
          <w:sz w:val="20"/>
          <w:szCs w:val="20"/>
          <w:lang w:eastAsia="en-US"/>
        </w:rPr>
      </w:pPr>
      <w:r w:rsidRPr="0012777F">
        <w:rPr>
          <w:rFonts w:asciiTheme="minorHAnsi" w:eastAsiaTheme="minorEastAsia" w:hAnsiTheme="minorHAnsi" w:cstheme="minorBidi"/>
          <w:sz w:val="20"/>
          <w:szCs w:val="20"/>
          <w:lang w:eastAsia="en-US"/>
        </w:rPr>
        <w:t xml:space="preserve">converting </w:t>
      </w:r>
      <w:proofErr w:type="spellStart"/>
      <w:r w:rsidRPr="0012777F">
        <w:rPr>
          <w:rFonts w:asciiTheme="minorHAnsi" w:eastAsiaTheme="minorEastAsia" w:hAnsiTheme="minorHAnsi" w:cstheme="minorBidi"/>
          <w:lang w:eastAsia="en-US"/>
        </w:rPr>
        <w:t>policy_bind_date</w:t>
      </w:r>
      <w:proofErr w:type="spellEnd"/>
      <w:r w:rsidRPr="0012777F">
        <w:rPr>
          <w:rFonts w:asciiTheme="minorHAnsi" w:eastAsiaTheme="minorEastAsia" w:hAnsiTheme="minorHAnsi" w:cstheme="minorBidi"/>
          <w:sz w:val="20"/>
          <w:szCs w:val="20"/>
          <w:lang w:eastAsia="en-US"/>
        </w:rPr>
        <w:t xml:space="preserve"> and </w:t>
      </w:r>
      <w:proofErr w:type="spellStart"/>
      <w:r w:rsidRPr="0012777F">
        <w:rPr>
          <w:rFonts w:asciiTheme="minorHAnsi" w:eastAsiaTheme="minorEastAsia" w:hAnsiTheme="minorHAnsi" w:cstheme="minorBidi"/>
          <w:lang w:eastAsia="en-US"/>
        </w:rPr>
        <w:t>incident_date</w:t>
      </w:r>
      <w:proofErr w:type="spellEnd"/>
      <w:r w:rsidRPr="0012777F">
        <w:rPr>
          <w:rFonts w:asciiTheme="minorHAnsi" w:eastAsiaTheme="minorEastAsia" w:hAnsiTheme="minorHAnsi" w:cstheme="minorBidi"/>
          <w:sz w:val="20"/>
          <w:szCs w:val="20"/>
          <w:lang w:eastAsia="en-US"/>
        </w:rPr>
        <w:t xml:space="preserve"> into </w:t>
      </w:r>
      <w:r w:rsidRPr="0012777F">
        <w:rPr>
          <w:rFonts w:asciiTheme="minorHAnsi" w:eastAsiaTheme="minorEastAsia" w:hAnsiTheme="minorHAnsi" w:cstheme="minorBidi"/>
          <w:b/>
          <w:bCs/>
          <w:sz w:val="20"/>
          <w:szCs w:val="20"/>
          <w:lang w:eastAsia="en-US"/>
        </w:rPr>
        <w:t>datetime</w:t>
      </w:r>
      <w:r w:rsidRPr="0012777F">
        <w:rPr>
          <w:rFonts w:asciiTheme="minorHAnsi" w:eastAsiaTheme="minorEastAsia" w:hAnsiTheme="minorHAnsi" w:cstheme="minorBidi"/>
          <w:sz w:val="20"/>
          <w:szCs w:val="20"/>
          <w:lang w:eastAsia="en-US"/>
        </w:rPr>
        <w:t xml:space="preserve"> ensures they can be used for temporal feature engineering.</w:t>
      </w:r>
    </w:p>
    <w:p w14:paraId="3C2BD44D" w14:textId="77777777" w:rsidR="0012777F" w:rsidRPr="0012777F" w:rsidRDefault="0012777F" w:rsidP="0012777F">
      <w:pPr>
        <w:pStyle w:val="ListParagraph"/>
        <w:ind w:left="1480"/>
      </w:pPr>
    </w:p>
    <w:p w14:paraId="24FE29C4" w14:textId="14DB2444" w:rsidR="00F25DAF" w:rsidRDefault="00F25DAF" w:rsidP="3202BA82">
      <w:pPr>
        <w:pStyle w:val="Heading1"/>
      </w:pPr>
      <w:bookmarkStart w:id="8" w:name="_Toc1044308198"/>
      <w:r w:rsidRPr="00F25DAF">
        <w:t>3</w:t>
      </w:r>
      <w:r w:rsidR="30F70596">
        <w:t>.</w:t>
      </w:r>
      <w:r w:rsidRPr="00F25DAF">
        <w:t xml:space="preserve"> Train-ValidationSplit</w:t>
      </w:r>
      <w:bookmarkEnd w:id="8"/>
    </w:p>
    <w:p w14:paraId="54BB4563" w14:textId="0B07A414" w:rsidR="00F25DAF" w:rsidRDefault="00B32C8B">
      <w:r w:rsidRPr="00B32C8B">
        <w:t>3.1 Import required libraries</w:t>
      </w:r>
    </w:p>
    <w:p w14:paraId="1C513C7A" w14:textId="47B5E016" w:rsidR="00EE7F3B" w:rsidRDefault="00EE7F3B">
      <w:r>
        <w:t xml:space="preserve">Using scikit learn module </w:t>
      </w:r>
      <w:proofErr w:type="spellStart"/>
      <w:r>
        <w:t>train_test_split</w:t>
      </w:r>
      <w:proofErr w:type="spellEnd"/>
      <w:r>
        <w:t xml:space="preserve"> library for split purpose.</w:t>
      </w:r>
    </w:p>
    <w:p w14:paraId="4F982331" w14:textId="4A82F414" w:rsidR="00B32C8B" w:rsidRDefault="00B32C8B">
      <w:r w:rsidRPr="00B32C8B">
        <w:t>3.2 Define feature and target variables</w:t>
      </w:r>
    </w:p>
    <w:p w14:paraId="562C796B" w14:textId="77777777" w:rsidR="003B6AE2" w:rsidRDefault="003B6AE2" w:rsidP="003B6AE2">
      <w:pPr>
        <w:pStyle w:val="ListParagraph"/>
        <w:numPr>
          <w:ilvl w:val="0"/>
          <w:numId w:val="12"/>
        </w:numPr>
      </w:pPr>
      <w:r w:rsidRPr="003B6AE2">
        <w:t>X</w:t>
      </w:r>
      <w:r>
        <w:t xml:space="preserve"> now contains </w:t>
      </w:r>
      <w:r w:rsidRPr="003B6AE2">
        <w:rPr>
          <w:b/>
          <w:bCs/>
        </w:rPr>
        <w:t>all independent variables</w:t>
      </w:r>
      <w:r>
        <w:t xml:space="preserve"> (policy, customer, claim, vehicle, etc.).</w:t>
      </w:r>
    </w:p>
    <w:p w14:paraId="6A15FC85" w14:textId="50614A4F" w:rsidR="003B6AE2" w:rsidRDefault="003B6AE2" w:rsidP="003B6AE2">
      <w:pPr>
        <w:pStyle w:val="ListParagraph"/>
        <w:numPr>
          <w:ilvl w:val="0"/>
          <w:numId w:val="12"/>
        </w:numPr>
      </w:pPr>
      <w:r w:rsidRPr="003B6AE2">
        <w:t>y</w:t>
      </w:r>
      <w:r>
        <w:t xml:space="preserve"> contains the </w:t>
      </w:r>
      <w:r w:rsidRPr="003B6AE2">
        <w:rPr>
          <w:b/>
          <w:bCs/>
        </w:rPr>
        <w:t>dependent variable</w:t>
      </w:r>
      <w:r>
        <w:t xml:space="preserve"> (</w:t>
      </w:r>
      <w:proofErr w:type="spellStart"/>
      <w:r w:rsidRPr="003B6AE2">
        <w:t>fraud_reported</w:t>
      </w:r>
      <w:proofErr w:type="spellEnd"/>
      <w:r>
        <w:t>), which is binary (</w:t>
      </w:r>
      <w:r w:rsidRPr="003B6AE2">
        <w:t>Y</w:t>
      </w:r>
      <w:r>
        <w:t>/</w:t>
      </w:r>
      <w:r w:rsidRPr="003B6AE2">
        <w:t>N</w:t>
      </w:r>
      <w:r>
        <w:t>).</w:t>
      </w:r>
    </w:p>
    <w:p w14:paraId="7A9B6734" w14:textId="267608FE" w:rsidR="001D559D" w:rsidRDefault="001D559D">
      <w:r w:rsidRPr="001D559D">
        <w:t>3.3 Split the data</w:t>
      </w:r>
    </w:p>
    <w:p w14:paraId="0D094588" w14:textId="77777777" w:rsidR="00B06B5B" w:rsidRDefault="00B06B5B" w:rsidP="00B06B5B">
      <w:pPr>
        <w:pStyle w:val="ListParagraph"/>
        <w:numPr>
          <w:ilvl w:val="0"/>
          <w:numId w:val="13"/>
        </w:numPr>
      </w:pPr>
      <w:r>
        <w:t>Training set shape: (700, 35)</w:t>
      </w:r>
    </w:p>
    <w:p w14:paraId="37BD3039" w14:textId="77777777" w:rsidR="00B06B5B" w:rsidRDefault="00B06B5B" w:rsidP="00B06B5B">
      <w:pPr>
        <w:pStyle w:val="ListParagraph"/>
        <w:numPr>
          <w:ilvl w:val="0"/>
          <w:numId w:val="13"/>
        </w:numPr>
      </w:pPr>
      <w:r>
        <w:t>Validation set shape: (300, 35)</w:t>
      </w:r>
    </w:p>
    <w:p w14:paraId="6FEFCEED" w14:textId="77777777" w:rsidR="00B06B5B" w:rsidRDefault="00B06B5B" w:rsidP="00B06B5B">
      <w:pPr>
        <w:pStyle w:val="ListParagraph"/>
        <w:numPr>
          <w:ilvl w:val="0"/>
          <w:numId w:val="13"/>
        </w:numPr>
      </w:pPr>
      <w:r>
        <w:t>Training target shape: (700,)</w:t>
      </w:r>
    </w:p>
    <w:p w14:paraId="46716D23" w14:textId="5DE23A3B" w:rsidR="00B06B5B" w:rsidRDefault="00B06B5B" w:rsidP="00B06B5B">
      <w:pPr>
        <w:pStyle w:val="ListParagraph"/>
        <w:numPr>
          <w:ilvl w:val="0"/>
          <w:numId w:val="13"/>
        </w:numPr>
      </w:pPr>
      <w:r>
        <w:t>Validation target shape: (300,)</w:t>
      </w:r>
    </w:p>
    <w:p w14:paraId="7E8BA9D0" w14:textId="65C06315" w:rsidR="001D559D" w:rsidRDefault="001D559D" w:rsidP="1486EF93">
      <w:pPr>
        <w:pStyle w:val="Heading1"/>
      </w:pPr>
      <w:bookmarkStart w:id="9" w:name="_Toc1298845887"/>
      <w:r w:rsidRPr="001D559D">
        <w:t>4. EDA on training data</w:t>
      </w:r>
      <w:bookmarkEnd w:id="9"/>
    </w:p>
    <w:p w14:paraId="198520AC" w14:textId="5A781B38" w:rsidR="007A3DA6" w:rsidRDefault="007A3DA6" w:rsidP="00EC45DE">
      <w:pPr>
        <w:pStyle w:val="Heading2"/>
        <w:numPr>
          <w:ilvl w:val="1"/>
          <w:numId w:val="15"/>
        </w:numPr>
      </w:pPr>
      <w:bookmarkStart w:id="10" w:name="_Toc1085735064"/>
      <w:r w:rsidRPr="007A3DA6">
        <w:lastRenderedPageBreak/>
        <w:t>Perform univariate analysis</w:t>
      </w:r>
      <w:bookmarkEnd w:id="10"/>
    </w:p>
    <w:p w14:paraId="03A2260E" w14:textId="77777777" w:rsidR="003F58A9" w:rsidRDefault="003F58A9" w:rsidP="003F58A9">
      <w:r>
        <w:t>I</w:t>
      </w:r>
      <w:r w:rsidR="007A3DA6" w:rsidRPr="007A3DA6">
        <w:t>dentify and select numerical columns from training data for univariate analysis</w:t>
      </w:r>
    </w:p>
    <w:p w14:paraId="103EC927" w14:textId="449AD9CB" w:rsidR="003F58A9" w:rsidRDefault="00991273" w:rsidP="003F58A9">
      <w:r>
        <w:br/>
        <w:t xml:space="preserve">Below field are numerical fields hence </w:t>
      </w:r>
      <w:r w:rsidR="00EC45DE">
        <w:t>used for the analysis</w:t>
      </w:r>
    </w:p>
    <w:p w14:paraId="60D77BC5" w14:textId="17294881" w:rsidR="00EC45DE" w:rsidRDefault="00EC45DE" w:rsidP="003F58A9">
      <w:pPr>
        <w:pStyle w:val="ListParagraph"/>
        <w:numPr>
          <w:ilvl w:val="0"/>
          <w:numId w:val="18"/>
        </w:numPr>
      </w:pPr>
      <w:proofErr w:type="spellStart"/>
      <w:r w:rsidRPr="003F58A9">
        <w:rPr>
          <w:b/>
          <w:bCs/>
        </w:rPr>
        <w:t>Customer-related</w:t>
      </w:r>
      <w:r>
        <w:t>:</w:t>
      </w:r>
      <w:r w:rsidRPr="00EC45DE">
        <w:t>months_as_customer</w:t>
      </w:r>
      <w:proofErr w:type="spellEnd"/>
      <w:r>
        <w:t xml:space="preserve">, </w:t>
      </w:r>
      <w:r w:rsidRPr="00EC45DE">
        <w:t>age</w:t>
      </w:r>
    </w:p>
    <w:p w14:paraId="2C4B0765" w14:textId="4DEDBDA5" w:rsidR="00EC45DE" w:rsidRDefault="00EC45DE" w:rsidP="003F58A9">
      <w:pPr>
        <w:pStyle w:val="ListParagraph"/>
        <w:numPr>
          <w:ilvl w:val="0"/>
          <w:numId w:val="18"/>
        </w:numPr>
      </w:pPr>
      <w:proofErr w:type="spellStart"/>
      <w:r w:rsidRPr="003F58A9">
        <w:rPr>
          <w:b/>
          <w:bCs/>
        </w:rPr>
        <w:t>Policy-related</w:t>
      </w:r>
      <w:r>
        <w:t>:</w:t>
      </w:r>
      <w:r w:rsidRPr="00EC45DE">
        <w:t>policy_deductable</w:t>
      </w:r>
      <w:proofErr w:type="spellEnd"/>
      <w:r>
        <w:t xml:space="preserve">, </w:t>
      </w:r>
      <w:proofErr w:type="spellStart"/>
      <w:r w:rsidRPr="00EC45DE">
        <w:t>policy_annual_premium</w:t>
      </w:r>
      <w:proofErr w:type="spellEnd"/>
      <w:r>
        <w:t xml:space="preserve">, </w:t>
      </w:r>
      <w:proofErr w:type="spellStart"/>
      <w:r w:rsidRPr="00EC45DE">
        <w:t>umbrella_limit</w:t>
      </w:r>
      <w:proofErr w:type="spellEnd"/>
    </w:p>
    <w:p w14:paraId="0045B864" w14:textId="1D598E90" w:rsidR="00EC45DE" w:rsidRDefault="00EC45DE" w:rsidP="003F58A9">
      <w:pPr>
        <w:pStyle w:val="ListParagraph"/>
        <w:numPr>
          <w:ilvl w:val="0"/>
          <w:numId w:val="18"/>
        </w:numPr>
      </w:pPr>
      <w:r w:rsidRPr="003F58A9">
        <w:rPr>
          <w:b/>
          <w:bCs/>
        </w:rPr>
        <w:t xml:space="preserve">Financial </w:t>
      </w:r>
      <w:proofErr w:type="spellStart"/>
      <w:r w:rsidRPr="003F58A9">
        <w:rPr>
          <w:b/>
          <w:bCs/>
        </w:rPr>
        <w:t>features</w:t>
      </w:r>
      <w:r>
        <w:t>:</w:t>
      </w:r>
      <w:r w:rsidRPr="00EC45DE">
        <w:t>capital-gains</w:t>
      </w:r>
      <w:proofErr w:type="spellEnd"/>
      <w:r>
        <w:t xml:space="preserve">, </w:t>
      </w:r>
      <w:r w:rsidRPr="00EC45DE">
        <w:t>capital-loss</w:t>
      </w:r>
    </w:p>
    <w:p w14:paraId="094AEA2F" w14:textId="3B4F1A6A" w:rsidR="00EC45DE" w:rsidRDefault="00EC45DE" w:rsidP="003F58A9">
      <w:pPr>
        <w:pStyle w:val="ListParagraph"/>
        <w:numPr>
          <w:ilvl w:val="0"/>
          <w:numId w:val="18"/>
        </w:numPr>
      </w:pPr>
      <w:r w:rsidRPr="003F58A9">
        <w:rPr>
          <w:b/>
          <w:bCs/>
        </w:rPr>
        <w:t>Incident-related</w:t>
      </w:r>
      <w:r>
        <w:t xml:space="preserve">: </w:t>
      </w:r>
      <w:proofErr w:type="spellStart"/>
      <w:r w:rsidRPr="00EC45DE">
        <w:t>incident_hour_of_the_day</w:t>
      </w:r>
      <w:proofErr w:type="spellEnd"/>
      <w:r>
        <w:t xml:space="preserve">, </w:t>
      </w:r>
      <w:proofErr w:type="spellStart"/>
      <w:r w:rsidRPr="00EC45DE">
        <w:t>number_of_vehicles_involved</w:t>
      </w:r>
      <w:proofErr w:type="spellEnd"/>
      <w:r>
        <w:t xml:space="preserve">, </w:t>
      </w:r>
      <w:proofErr w:type="spellStart"/>
      <w:r w:rsidRPr="00EC45DE">
        <w:t>bodily_injuries</w:t>
      </w:r>
      <w:proofErr w:type="spellEnd"/>
      <w:r>
        <w:t xml:space="preserve">, </w:t>
      </w:r>
      <w:r w:rsidRPr="00EC45DE">
        <w:t>witnesses</w:t>
      </w:r>
    </w:p>
    <w:p w14:paraId="0FE6FD00" w14:textId="315D6C8A" w:rsidR="00EC45DE" w:rsidRDefault="00EC45DE" w:rsidP="003F58A9">
      <w:pPr>
        <w:pStyle w:val="ListParagraph"/>
        <w:numPr>
          <w:ilvl w:val="0"/>
          <w:numId w:val="18"/>
        </w:numPr>
      </w:pPr>
      <w:proofErr w:type="spellStart"/>
      <w:r w:rsidRPr="003F58A9">
        <w:rPr>
          <w:b/>
          <w:bCs/>
        </w:rPr>
        <w:t>Claims</w:t>
      </w:r>
      <w:r>
        <w:t>:</w:t>
      </w:r>
      <w:r w:rsidRPr="00EC45DE">
        <w:t>total_claim_amount</w:t>
      </w:r>
      <w:proofErr w:type="spellEnd"/>
      <w:r>
        <w:t xml:space="preserve">, </w:t>
      </w:r>
      <w:proofErr w:type="spellStart"/>
      <w:r w:rsidRPr="00EC45DE">
        <w:t>injury_claim</w:t>
      </w:r>
      <w:proofErr w:type="spellEnd"/>
      <w:r>
        <w:t xml:space="preserve">, </w:t>
      </w:r>
      <w:proofErr w:type="spellStart"/>
      <w:r w:rsidRPr="00EC45DE">
        <w:t>property_claim</w:t>
      </w:r>
      <w:proofErr w:type="spellEnd"/>
      <w:r>
        <w:t xml:space="preserve">, </w:t>
      </w:r>
      <w:proofErr w:type="spellStart"/>
      <w:r w:rsidRPr="00EC45DE">
        <w:t>vehicle_claim</w:t>
      </w:r>
      <w:proofErr w:type="spellEnd"/>
    </w:p>
    <w:p w14:paraId="1DA4B3FF" w14:textId="63F3523E" w:rsidR="00D11954" w:rsidRDefault="00EC45DE" w:rsidP="003F58A9">
      <w:pPr>
        <w:pStyle w:val="ListParagraph"/>
        <w:numPr>
          <w:ilvl w:val="0"/>
          <w:numId w:val="18"/>
        </w:numPr>
      </w:pPr>
      <w:r w:rsidRPr="003F58A9">
        <w:rPr>
          <w:b/>
          <w:bCs/>
        </w:rPr>
        <w:t xml:space="preserve">Vehicle </w:t>
      </w:r>
      <w:proofErr w:type="spellStart"/>
      <w:r w:rsidRPr="003F58A9">
        <w:rPr>
          <w:b/>
          <w:bCs/>
        </w:rPr>
        <w:t>info</w:t>
      </w:r>
      <w:r>
        <w:t>:</w:t>
      </w:r>
      <w:r w:rsidRPr="00EC45DE">
        <w:t>auto_year</w:t>
      </w:r>
      <w:proofErr w:type="spellEnd"/>
    </w:p>
    <w:p w14:paraId="7639BD69" w14:textId="77777777" w:rsidR="00D11954" w:rsidRDefault="00D11954"/>
    <w:p w14:paraId="51C6D89A" w14:textId="528065B2" w:rsidR="006B64F1" w:rsidRDefault="006B64F1">
      <w:r w:rsidRPr="006B64F1">
        <w:lastRenderedPageBreak/>
        <w:t>4.1.2</w:t>
      </w:r>
      <w:r>
        <w:t xml:space="preserve"> </w:t>
      </w:r>
      <w:r w:rsidRPr="006B64F1">
        <w:t>Visualise the distribution of selected numerical features using appropriate plots to understand their characteristics</w:t>
      </w:r>
      <w:r w:rsidR="003F58A9" w:rsidRPr="0082105C">
        <w:drawing>
          <wp:inline distT="0" distB="0" distL="0" distR="0" wp14:anchorId="22CA399A" wp14:editId="65F81458">
            <wp:extent cx="5731510" cy="8057515"/>
            <wp:effectExtent l="0" t="0" r="0" b="0"/>
            <wp:docPr id="429608586"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08586" name="Picture 1" descr="A collage of graphs&#10;&#10;AI-generated content may be incorrect."/>
                    <pic:cNvPicPr/>
                  </pic:nvPicPr>
                  <pic:blipFill>
                    <a:blip r:embed="rId8"/>
                    <a:stretch>
                      <a:fillRect/>
                    </a:stretch>
                  </pic:blipFill>
                  <pic:spPr>
                    <a:xfrm>
                      <a:off x="0" y="0"/>
                      <a:ext cx="5731510" cy="8057515"/>
                    </a:xfrm>
                    <a:prstGeom prst="rect">
                      <a:avLst/>
                    </a:prstGeom>
                  </pic:spPr>
                </pic:pic>
              </a:graphicData>
            </a:graphic>
          </wp:inline>
        </w:drawing>
      </w:r>
    </w:p>
    <w:p w14:paraId="31814B8B" w14:textId="65CDD6AE" w:rsidR="002B65E9" w:rsidRDefault="002B65E9" w:rsidP="002B65E9">
      <w:pPr>
        <w:pStyle w:val="ListParagraph"/>
        <w:numPr>
          <w:ilvl w:val="0"/>
          <w:numId w:val="18"/>
        </w:numPr>
      </w:pPr>
      <w:r>
        <w:lastRenderedPageBreak/>
        <w:t xml:space="preserve">Some features are </w:t>
      </w:r>
      <w:r w:rsidRPr="002B65E9">
        <w:rPr>
          <w:b/>
          <w:bCs/>
        </w:rPr>
        <w:t>continuous and well-behaved</w:t>
      </w:r>
      <w:r>
        <w:t xml:space="preserve">: </w:t>
      </w:r>
      <w:r w:rsidRPr="002B65E9">
        <w:t>age</w:t>
      </w:r>
      <w:r>
        <w:t xml:space="preserve">, </w:t>
      </w:r>
      <w:proofErr w:type="spellStart"/>
      <w:r w:rsidRPr="002B65E9">
        <w:t>policy_annual_premium</w:t>
      </w:r>
      <w:proofErr w:type="spellEnd"/>
      <w:r>
        <w:t xml:space="preserve">, </w:t>
      </w:r>
      <w:proofErr w:type="spellStart"/>
      <w:r w:rsidRPr="002B65E9">
        <w:t>total_claim_amount</w:t>
      </w:r>
      <w:proofErr w:type="spellEnd"/>
      <w:r>
        <w:t>.</w:t>
      </w:r>
    </w:p>
    <w:p w14:paraId="483BD129" w14:textId="0F117BBC" w:rsidR="002B65E9" w:rsidRDefault="002B65E9" w:rsidP="002B65E9">
      <w:pPr>
        <w:pStyle w:val="ListParagraph"/>
        <w:numPr>
          <w:ilvl w:val="0"/>
          <w:numId w:val="18"/>
        </w:numPr>
      </w:pPr>
      <w:r>
        <w:t xml:space="preserve">Some are </w:t>
      </w:r>
      <w:r w:rsidRPr="002B65E9">
        <w:rPr>
          <w:b/>
          <w:bCs/>
        </w:rPr>
        <w:t>categorical disguised as numeric</w:t>
      </w:r>
      <w:r>
        <w:t xml:space="preserve">: </w:t>
      </w:r>
      <w:proofErr w:type="spellStart"/>
      <w:r w:rsidRPr="002B65E9">
        <w:t>policy_deductable</w:t>
      </w:r>
      <w:proofErr w:type="spellEnd"/>
      <w:r>
        <w:t xml:space="preserve">, </w:t>
      </w:r>
      <w:proofErr w:type="spellStart"/>
      <w:r w:rsidRPr="002B65E9">
        <w:t>number_of_vehicles_involved</w:t>
      </w:r>
      <w:proofErr w:type="spellEnd"/>
      <w:r>
        <w:t xml:space="preserve">, </w:t>
      </w:r>
      <w:proofErr w:type="spellStart"/>
      <w:r w:rsidRPr="002B65E9">
        <w:t>bodily_injuries</w:t>
      </w:r>
      <w:proofErr w:type="spellEnd"/>
      <w:r>
        <w:t xml:space="preserve">, </w:t>
      </w:r>
      <w:r w:rsidRPr="002B65E9">
        <w:t>witnesses</w:t>
      </w:r>
      <w:r>
        <w:t>.</w:t>
      </w:r>
    </w:p>
    <w:p w14:paraId="39D3FE8B" w14:textId="158D1139" w:rsidR="002B65E9" w:rsidRDefault="002B65E9" w:rsidP="002B65E9">
      <w:pPr>
        <w:pStyle w:val="ListParagraph"/>
        <w:numPr>
          <w:ilvl w:val="0"/>
          <w:numId w:val="18"/>
        </w:numPr>
      </w:pPr>
      <w:r>
        <w:t xml:space="preserve">Some are </w:t>
      </w:r>
      <w:r w:rsidRPr="002B65E9">
        <w:rPr>
          <w:b/>
          <w:bCs/>
        </w:rPr>
        <w:t>heavily skewed</w:t>
      </w:r>
      <w:r>
        <w:t xml:space="preserve">: </w:t>
      </w:r>
      <w:proofErr w:type="spellStart"/>
      <w:r w:rsidRPr="002B65E9">
        <w:t>umbrella_limit</w:t>
      </w:r>
      <w:proofErr w:type="spellEnd"/>
      <w:r>
        <w:t xml:space="preserve">, </w:t>
      </w:r>
      <w:r w:rsidRPr="002B65E9">
        <w:t>capital-gains</w:t>
      </w:r>
      <w:r>
        <w:t xml:space="preserve">, </w:t>
      </w:r>
      <w:r w:rsidRPr="002B65E9">
        <w:t>capital-loss</w:t>
      </w:r>
      <w:r>
        <w:t>, claims (</w:t>
      </w:r>
      <w:proofErr w:type="spellStart"/>
      <w:r w:rsidRPr="002B65E9">
        <w:t>injury_claim</w:t>
      </w:r>
      <w:proofErr w:type="spellEnd"/>
      <w:r>
        <w:t xml:space="preserve">, </w:t>
      </w:r>
      <w:proofErr w:type="spellStart"/>
      <w:r w:rsidRPr="002B65E9">
        <w:t>property_claim</w:t>
      </w:r>
      <w:proofErr w:type="spellEnd"/>
      <w:r>
        <w:t xml:space="preserve">, </w:t>
      </w:r>
      <w:proofErr w:type="spellStart"/>
      <w:r w:rsidRPr="002B65E9">
        <w:t>vehicle_claim</w:t>
      </w:r>
      <w:proofErr w:type="spellEnd"/>
      <w:r>
        <w:t>).</w:t>
      </w:r>
    </w:p>
    <w:p w14:paraId="14D8DC83" w14:textId="0F73C2C2" w:rsidR="002B65E9" w:rsidRDefault="002B65E9" w:rsidP="002B65E9">
      <w:pPr>
        <w:pStyle w:val="ListParagraph"/>
        <w:numPr>
          <w:ilvl w:val="0"/>
          <w:numId w:val="18"/>
        </w:numPr>
      </w:pPr>
      <w:r>
        <w:t>Feature engineering opportunities:</w:t>
      </w:r>
    </w:p>
    <w:p w14:paraId="5E90420A" w14:textId="77777777" w:rsidR="002B65E9" w:rsidRDefault="002B65E9" w:rsidP="002B65E9">
      <w:pPr>
        <w:pStyle w:val="ListParagraph"/>
        <w:numPr>
          <w:ilvl w:val="0"/>
          <w:numId w:val="20"/>
        </w:numPr>
      </w:pPr>
      <w:r>
        <w:t xml:space="preserve">Convert discrete </w:t>
      </w:r>
      <w:proofErr w:type="spellStart"/>
      <w:r>
        <w:t>numerics</w:t>
      </w:r>
      <w:proofErr w:type="spellEnd"/>
      <w:r>
        <w:t xml:space="preserve"> → categorical (</w:t>
      </w:r>
      <w:proofErr w:type="spellStart"/>
      <w:r w:rsidRPr="002B65E9">
        <w:t>policy_deductable</w:t>
      </w:r>
      <w:proofErr w:type="spellEnd"/>
      <w:r>
        <w:t>, etc.).</w:t>
      </w:r>
    </w:p>
    <w:p w14:paraId="5F42592A" w14:textId="77777777" w:rsidR="002B65E9" w:rsidRDefault="002B65E9" w:rsidP="002B65E9">
      <w:pPr>
        <w:pStyle w:val="ListParagraph"/>
        <w:numPr>
          <w:ilvl w:val="0"/>
          <w:numId w:val="20"/>
        </w:numPr>
      </w:pPr>
      <w:r>
        <w:t>Apply log/box-cox transforms for skewed variables.</w:t>
      </w:r>
    </w:p>
    <w:p w14:paraId="0F6390CE" w14:textId="77777777" w:rsidR="002B65E9" w:rsidRDefault="002B65E9" w:rsidP="002B65E9">
      <w:pPr>
        <w:pStyle w:val="ListParagraph"/>
        <w:numPr>
          <w:ilvl w:val="0"/>
          <w:numId w:val="20"/>
        </w:numPr>
      </w:pPr>
      <w:r>
        <w:t xml:space="preserve">Add binary flags (e.g., </w:t>
      </w:r>
      <w:proofErr w:type="spellStart"/>
      <w:r w:rsidRPr="002B65E9">
        <w:rPr>
          <w:b/>
          <w:bCs/>
        </w:rPr>
        <w:t>has_capital_gain</w:t>
      </w:r>
      <w:proofErr w:type="spellEnd"/>
      <w:r>
        <w:t xml:space="preserve">, </w:t>
      </w:r>
      <w:proofErr w:type="spellStart"/>
      <w:r w:rsidRPr="002B65E9">
        <w:rPr>
          <w:b/>
          <w:bCs/>
        </w:rPr>
        <w:t>has_capital_loss</w:t>
      </w:r>
      <w:proofErr w:type="spellEnd"/>
      <w:r>
        <w:t>).</w:t>
      </w:r>
    </w:p>
    <w:p w14:paraId="3F29EA2D" w14:textId="77777777" w:rsidR="00F110AC" w:rsidRDefault="00F110AC"/>
    <w:p w14:paraId="79B1F201" w14:textId="77777777" w:rsidR="00F110AC" w:rsidRDefault="00F110AC"/>
    <w:p w14:paraId="21BF2D8E" w14:textId="2B81ACB8" w:rsidR="0082105C" w:rsidRDefault="00D547DC" w:rsidP="4AE2B476">
      <w:pPr>
        <w:pStyle w:val="Heading2"/>
      </w:pPr>
      <w:bookmarkStart w:id="11" w:name="_Toc923833717"/>
      <w:r w:rsidRPr="00D547DC">
        <w:t>4.2 Perform correlation analysis</w:t>
      </w:r>
      <w:bookmarkEnd w:id="11"/>
    </w:p>
    <w:p w14:paraId="4022A950" w14:textId="5FD7083A" w:rsidR="00F110AC" w:rsidRDefault="00F110AC">
      <w:r w:rsidRPr="00F110AC">
        <w:drawing>
          <wp:inline distT="0" distB="0" distL="0" distR="0" wp14:anchorId="57637F1F" wp14:editId="5DC9FF11">
            <wp:extent cx="5731510" cy="5194935"/>
            <wp:effectExtent l="0" t="0" r="0" b="0"/>
            <wp:docPr id="33065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3341" name=""/>
                    <pic:cNvPicPr/>
                  </pic:nvPicPr>
                  <pic:blipFill>
                    <a:blip r:embed="rId9"/>
                    <a:stretch>
                      <a:fillRect/>
                    </a:stretch>
                  </pic:blipFill>
                  <pic:spPr>
                    <a:xfrm>
                      <a:off x="0" y="0"/>
                      <a:ext cx="5731510" cy="5194935"/>
                    </a:xfrm>
                    <a:prstGeom prst="rect">
                      <a:avLst/>
                    </a:prstGeom>
                  </pic:spPr>
                </pic:pic>
              </a:graphicData>
            </a:graphic>
          </wp:inline>
        </w:drawing>
      </w:r>
    </w:p>
    <w:p w14:paraId="10B28437" w14:textId="16B71F2F" w:rsidR="00D453EF" w:rsidRDefault="00D453EF">
      <w:r>
        <w:t>Observation:</w:t>
      </w:r>
      <w:r w:rsidRPr="00D453EF">
        <w:t xml:space="preserve"> </w:t>
      </w:r>
      <w:r w:rsidRPr="00D453EF">
        <w:t xml:space="preserve">The correlation heatmap reveals several important insights. </w:t>
      </w:r>
      <w:r w:rsidRPr="00D453EF">
        <w:rPr>
          <w:b/>
          <w:bCs/>
        </w:rPr>
        <w:t>Months</w:t>
      </w:r>
      <w:r w:rsidRPr="00D453EF">
        <w:rPr>
          <w:b/>
          <w:bCs/>
        </w:rPr>
        <w:t xml:space="preserve"> </w:t>
      </w:r>
      <w:r w:rsidRPr="00D453EF">
        <w:rPr>
          <w:b/>
          <w:bCs/>
        </w:rPr>
        <w:t>as</w:t>
      </w:r>
      <w:r w:rsidRPr="00D453EF">
        <w:rPr>
          <w:b/>
          <w:bCs/>
        </w:rPr>
        <w:t xml:space="preserve"> </w:t>
      </w:r>
      <w:r w:rsidRPr="00D453EF">
        <w:rPr>
          <w:b/>
          <w:bCs/>
        </w:rPr>
        <w:t>customer</w:t>
      </w:r>
      <w:r>
        <w:t xml:space="preserve"> </w:t>
      </w:r>
      <w:r w:rsidRPr="00D453EF">
        <w:t xml:space="preserve">and </w:t>
      </w:r>
      <w:r w:rsidRPr="00D453EF">
        <w:rPr>
          <w:b/>
          <w:bCs/>
        </w:rPr>
        <w:t>age</w:t>
      </w:r>
      <w:r w:rsidRPr="00D453EF">
        <w:t xml:space="preserve"> are highly correlated (0.92), indicating potential redundancy. Strong correlations are observed among claim-related variables: </w:t>
      </w:r>
      <w:proofErr w:type="spellStart"/>
      <w:r w:rsidR="00890DD0" w:rsidRPr="00890DD0">
        <w:rPr>
          <w:b/>
          <w:bCs/>
        </w:rPr>
        <w:t>total_claim_amount</w:t>
      </w:r>
      <w:proofErr w:type="spellEnd"/>
      <w:r w:rsidR="00890DD0">
        <w:t xml:space="preserve"> </w:t>
      </w:r>
      <w:r w:rsidRPr="00D453EF">
        <w:t xml:space="preserve">has very high correlations with </w:t>
      </w:r>
      <w:proofErr w:type="spellStart"/>
      <w:r w:rsidRPr="00D453EF">
        <w:t>injury_claim</w:t>
      </w:r>
      <w:proofErr w:type="spellEnd"/>
      <w:r w:rsidRPr="00D453EF">
        <w:t xml:space="preserve"> (0.82)**, </w:t>
      </w:r>
      <w:r w:rsidRPr="00D453EF">
        <w:lastRenderedPageBreak/>
        <w:t xml:space="preserve">property_claim (0.82), and </w:t>
      </w:r>
      <w:proofErr w:type="spellStart"/>
      <w:r w:rsidRPr="00D453EF">
        <w:t>vehicle_claim</w:t>
      </w:r>
      <w:proofErr w:type="spellEnd"/>
      <w:r w:rsidRPr="00D453EF">
        <w:t xml:space="preserve"> (0.98), suggesting these features capture overlapping information. Other variables show weak correlations, meaning they likely provide independent predictive power. </w:t>
      </w:r>
      <w:proofErr w:type="spellStart"/>
      <w:r w:rsidRPr="00D453EF">
        <w:t>Policy_deductible</w:t>
      </w:r>
      <w:proofErr w:type="spellEnd"/>
      <w:r w:rsidRPr="00D453EF">
        <w:t xml:space="preserve">, umbrella_limit, and </w:t>
      </w:r>
      <w:proofErr w:type="spellStart"/>
      <w:r w:rsidRPr="00D453EF">
        <w:t>incident_hour_of_the</w:t>
      </w:r>
      <w:proofErr w:type="spellEnd"/>
      <w:r w:rsidR="00234D07">
        <w:t>/_</w:t>
      </w:r>
      <w:r w:rsidRPr="00D453EF">
        <w:t>day</w:t>
      </w:r>
      <w:r w:rsidR="00234D07">
        <w:t xml:space="preserve"> </w:t>
      </w:r>
      <w:r w:rsidRPr="00D453EF">
        <w:t xml:space="preserve"> have little correlation with others, indicating unique contributions. Overall, multicollinearity is a concern mainly within claim variables and age–customer duration. Feature selection or dimensionality reduction may be useful to reduce redundancy and improve model performance.</w:t>
      </w:r>
    </w:p>
    <w:p w14:paraId="3142D7E7" w14:textId="4D7A8071" w:rsidR="00D547DC" w:rsidRDefault="00E61056" w:rsidP="4AE2B476">
      <w:pPr>
        <w:pStyle w:val="Heading2"/>
      </w:pPr>
      <w:bookmarkStart w:id="12" w:name="_Toc173432414"/>
      <w:r w:rsidRPr="00E61056">
        <w:t>4.3 Check class balance</w:t>
      </w:r>
      <w:bookmarkEnd w:id="12"/>
    </w:p>
    <w:p w14:paraId="30258F83" w14:textId="334CB35C" w:rsidR="00D11954" w:rsidRDefault="00D11954">
      <w:r w:rsidRPr="00D11954">
        <w:drawing>
          <wp:inline distT="0" distB="0" distL="0" distR="0" wp14:anchorId="2089AA1D" wp14:editId="38D795A9">
            <wp:extent cx="3429000" cy="2489200"/>
            <wp:effectExtent l="0" t="0" r="0" b="0"/>
            <wp:docPr id="1732077551"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7551" name="Picture 1" descr="A graph with blue rectangular bars&#10;&#10;AI-generated content may be incorrect."/>
                    <pic:cNvPicPr/>
                  </pic:nvPicPr>
                  <pic:blipFill>
                    <a:blip r:embed="rId10"/>
                    <a:stretch>
                      <a:fillRect/>
                    </a:stretch>
                  </pic:blipFill>
                  <pic:spPr>
                    <a:xfrm>
                      <a:off x="0" y="0"/>
                      <a:ext cx="3429000" cy="2489200"/>
                    </a:xfrm>
                    <a:prstGeom prst="rect">
                      <a:avLst/>
                    </a:prstGeom>
                  </pic:spPr>
                </pic:pic>
              </a:graphicData>
            </a:graphic>
          </wp:inline>
        </w:drawing>
      </w:r>
    </w:p>
    <w:p w14:paraId="78824680" w14:textId="1F7C24BC" w:rsidR="00D11954" w:rsidRDefault="00350238">
      <w:r w:rsidRPr="00350238">
        <w:drawing>
          <wp:inline distT="0" distB="0" distL="0" distR="0" wp14:anchorId="789A0E98" wp14:editId="24E03632">
            <wp:extent cx="3175000" cy="3200400"/>
            <wp:effectExtent l="0" t="0" r="0" b="0"/>
            <wp:docPr id="25407175" name="Picture 1"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175" name="Picture 1" descr="A blue and orange pie chart&#10;&#10;AI-generated content may be incorrect."/>
                    <pic:cNvPicPr/>
                  </pic:nvPicPr>
                  <pic:blipFill>
                    <a:blip r:embed="rId11"/>
                    <a:stretch>
                      <a:fillRect/>
                    </a:stretch>
                  </pic:blipFill>
                  <pic:spPr>
                    <a:xfrm>
                      <a:off x="0" y="0"/>
                      <a:ext cx="3175000" cy="3200400"/>
                    </a:xfrm>
                    <a:prstGeom prst="rect">
                      <a:avLst/>
                    </a:prstGeom>
                  </pic:spPr>
                </pic:pic>
              </a:graphicData>
            </a:graphic>
          </wp:inline>
        </w:drawing>
      </w:r>
    </w:p>
    <w:p w14:paraId="782C7E69" w14:textId="20276E60" w:rsidR="00ED764A" w:rsidRDefault="00747F98">
      <w:r>
        <w:t>Observation:</w:t>
      </w:r>
      <w:r w:rsidRPr="00747F98">
        <w:t xml:space="preserve"> </w:t>
      </w:r>
      <w:r w:rsidRPr="00747F98">
        <w:t xml:space="preserve">The class distribution analysis highlights a clear imbalance in the dataset. Approximately 75% of the records belong to the “No Fraud” (N) category, while only about 25% fall into the “Fraud Reported” (Y) category. This indicates that fraudulent cases are underrepresented, which can bias machine learning models toward predicting the majority class (non-fraud). If left unaddressed, the model may achieve high accuracy but perform poorly in detecting fraud, which is the critical objective. To improve fairness and predictive performance, resampling techniques like SMOTE, </w:t>
      </w:r>
      <w:proofErr w:type="spellStart"/>
      <w:r w:rsidRPr="00747F98">
        <w:t>undersampling</w:t>
      </w:r>
      <w:proofErr w:type="spellEnd"/>
      <w:r w:rsidRPr="00747F98">
        <w:t>, or class-weight adjustments should be considered before training the model.</w:t>
      </w:r>
    </w:p>
    <w:p w14:paraId="785A3DB7" w14:textId="039FD418" w:rsidR="003F08CF" w:rsidRDefault="00B221E3" w:rsidP="003F46EC">
      <w:pPr>
        <w:pStyle w:val="Heading2"/>
      </w:pPr>
      <w:bookmarkStart w:id="13" w:name="_Toc1704747697"/>
      <w:r w:rsidRPr="00B221E3">
        <w:lastRenderedPageBreak/>
        <w:t>4.4 Perform bivariate analysis</w:t>
      </w:r>
      <w:bookmarkEnd w:id="13"/>
    </w:p>
    <w:p w14:paraId="19A8647F" w14:textId="5CD99BE6" w:rsidR="00673F54" w:rsidRDefault="00673F54">
      <w:r w:rsidRPr="00673F54">
        <w:t>4.4.1Target likelihood analysis for categorical variables.</w:t>
      </w:r>
    </w:p>
    <w:p w14:paraId="20DFAA0D" w14:textId="06E08B59" w:rsidR="003F08CF" w:rsidRDefault="003F08CF">
      <w:r w:rsidRPr="003F08CF">
        <w:drawing>
          <wp:inline distT="0" distB="0" distL="0" distR="0" wp14:anchorId="6F4E7B9E" wp14:editId="2F9F08C6">
            <wp:extent cx="4342861" cy="6243404"/>
            <wp:effectExtent l="0" t="0" r="635" b="5080"/>
            <wp:docPr id="1722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835" name=""/>
                    <pic:cNvPicPr/>
                  </pic:nvPicPr>
                  <pic:blipFill>
                    <a:blip r:embed="rId12"/>
                    <a:stretch>
                      <a:fillRect/>
                    </a:stretch>
                  </pic:blipFill>
                  <pic:spPr>
                    <a:xfrm>
                      <a:off x="0" y="0"/>
                      <a:ext cx="4352020" cy="6256571"/>
                    </a:xfrm>
                    <a:prstGeom prst="rect">
                      <a:avLst/>
                    </a:prstGeom>
                  </pic:spPr>
                </pic:pic>
              </a:graphicData>
            </a:graphic>
          </wp:inline>
        </w:drawing>
      </w:r>
    </w:p>
    <w:p w14:paraId="6DD4B971" w14:textId="58684D78" w:rsidR="000213A3" w:rsidRDefault="00ED764A">
      <w:r w:rsidRPr="00ED764A">
        <w:rPr>
          <w:b/>
          <w:bCs/>
        </w:rPr>
        <w:t>Observation</w:t>
      </w:r>
      <w:r>
        <w:t xml:space="preserve">: </w:t>
      </w:r>
      <w:r w:rsidRPr="00ED764A">
        <w:t xml:space="preserve">The categorical feature analysis reveals that variables such as </w:t>
      </w:r>
      <w:proofErr w:type="spellStart"/>
      <w:r w:rsidRPr="00ED764A">
        <w:t>insured_education_level</w:t>
      </w:r>
      <w:proofErr w:type="spellEnd"/>
      <w:r w:rsidRPr="00ED764A">
        <w:t xml:space="preserve">, </w:t>
      </w:r>
      <w:proofErr w:type="spellStart"/>
      <w:r w:rsidRPr="00ED764A">
        <w:t>insured_sex</w:t>
      </w:r>
      <w:proofErr w:type="spellEnd"/>
      <w:r w:rsidRPr="00ED764A">
        <w:t xml:space="preserve">, </w:t>
      </w:r>
      <w:proofErr w:type="spellStart"/>
      <w:r w:rsidRPr="00ED764A">
        <w:t>policy_state</w:t>
      </w:r>
      <w:proofErr w:type="spellEnd"/>
      <w:r w:rsidRPr="00ED764A">
        <w:t xml:space="preserve">, </w:t>
      </w:r>
      <w:proofErr w:type="spellStart"/>
      <w:r w:rsidRPr="00ED764A">
        <w:t>policy_csl</w:t>
      </w:r>
      <w:proofErr w:type="spellEnd"/>
      <w:r w:rsidRPr="00ED764A">
        <w:t xml:space="preserve">, and </w:t>
      </w:r>
      <w:proofErr w:type="spellStart"/>
      <w:r w:rsidRPr="00ED764A">
        <w:t>police_report_available</w:t>
      </w:r>
      <w:proofErr w:type="spellEnd"/>
      <w:r w:rsidRPr="00ED764A">
        <w:t xml:space="preserve"> contribute minimally in explaining the variation in the target variable (</w:t>
      </w:r>
      <w:proofErr w:type="spellStart"/>
      <w:r w:rsidRPr="00ED764A">
        <w:t>fraud_reported</w:t>
      </w:r>
      <w:proofErr w:type="spellEnd"/>
      <w:r w:rsidRPr="00ED764A">
        <w:t xml:space="preserve">). Their predictive power appears weak, indicating they may not be influential drivers of fraud detection in this dataset. Retaining low-impact features may introduce noise and complexity without improving model performance. Hence, these attributes can either be dropped or deprioritized during feature selection, allowing the model to focus on stronger predictors like </w:t>
      </w:r>
      <w:proofErr w:type="spellStart"/>
      <w:r w:rsidRPr="00ED764A">
        <w:t>incident_type</w:t>
      </w:r>
      <w:proofErr w:type="spellEnd"/>
      <w:r w:rsidRPr="00ED764A">
        <w:t xml:space="preserve">, </w:t>
      </w:r>
      <w:proofErr w:type="spellStart"/>
      <w:r w:rsidRPr="00ED764A">
        <w:t>incident_severity</w:t>
      </w:r>
      <w:proofErr w:type="spellEnd"/>
      <w:r w:rsidRPr="00ED764A">
        <w:t xml:space="preserve">, </w:t>
      </w:r>
      <w:proofErr w:type="spellStart"/>
      <w:r w:rsidRPr="00ED764A">
        <w:t>collision_type</w:t>
      </w:r>
      <w:proofErr w:type="spellEnd"/>
      <w:r w:rsidRPr="00ED764A">
        <w:t xml:space="preserve">, and </w:t>
      </w:r>
      <w:proofErr w:type="spellStart"/>
      <w:r w:rsidRPr="00ED764A">
        <w:t>insured_occupation</w:t>
      </w:r>
      <w:proofErr w:type="spellEnd"/>
      <w:r w:rsidRPr="00ED764A">
        <w:t>, which show more relevance.</w:t>
      </w:r>
    </w:p>
    <w:p w14:paraId="1335ED2E" w14:textId="77777777" w:rsidR="000213A3" w:rsidRDefault="000213A3"/>
    <w:p w14:paraId="07DB69C1" w14:textId="03D77313" w:rsidR="00673F54" w:rsidRDefault="009638DA">
      <w:r w:rsidRPr="009638DA">
        <w:lastRenderedPageBreak/>
        <w:t>4.4.2Explore the relationships between numerical features and the target variable to understand their impact</w:t>
      </w:r>
    </w:p>
    <w:p w14:paraId="7C806F70" w14:textId="5D8073BC" w:rsidR="007053B8" w:rsidRDefault="007053B8">
      <w:r w:rsidRPr="007053B8">
        <w:drawing>
          <wp:inline distT="0" distB="0" distL="0" distR="0" wp14:anchorId="02776730" wp14:editId="52B83DC0">
            <wp:extent cx="5731510" cy="2190115"/>
            <wp:effectExtent l="0" t="0" r="0" b="0"/>
            <wp:docPr id="543760468" name="Picture 1" descr="A diagram of a distribution of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0468" name="Picture 1" descr="A diagram of a distribution of customer&#10;&#10;AI-generated content may be incorrect."/>
                    <pic:cNvPicPr/>
                  </pic:nvPicPr>
                  <pic:blipFill>
                    <a:blip r:embed="rId13"/>
                    <a:stretch>
                      <a:fillRect/>
                    </a:stretch>
                  </pic:blipFill>
                  <pic:spPr>
                    <a:xfrm>
                      <a:off x="0" y="0"/>
                      <a:ext cx="5731510" cy="2190115"/>
                    </a:xfrm>
                    <a:prstGeom prst="rect">
                      <a:avLst/>
                    </a:prstGeom>
                  </pic:spPr>
                </pic:pic>
              </a:graphicData>
            </a:graphic>
          </wp:inline>
        </w:drawing>
      </w:r>
    </w:p>
    <w:p w14:paraId="6B5F0963" w14:textId="5ADE9E91" w:rsidR="00FB4CB7" w:rsidRDefault="00FB4CB7">
      <w:r w:rsidRPr="00FB4CB7">
        <w:drawing>
          <wp:inline distT="0" distB="0" distL="0" distR="0" wp14:anchorId="29760BC0" wp14:editId="6D483C70">
            <wp:extent cx="5731510" cy="2207260"/>
            <wp:effectExtent l="0" t="0" r="0" b="2540"/>
            <wp:docPr id="783134193" name="Picture 1" descr="A diagram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4193" name="Picture 1" descr="A diagram and a diagram&#10;&#10;AI-generated content may be incorrect."/>
                    <pic:cNvPicPr/>
                  </pic:nvPicPr>
                  <pic:blipFill>
                    <a:blip r:embed="rId14"/>
                    <a:stretch>
                      <a:fillRect/>
                    </a:stretch>
                  </pic:blipFill>
                  <pic:spPr>
                    <a:xfrm>
                      <a:off x="0" y="0"/>
                      <a:ext cx="5731510" cy="2207260"/>
                    </a:xfrm>
                    <a:prstGeom prst="rect">
                      <a:avLst/>
                    </a:prstGeom>
                  </pic:spPr>
                </pic:pic>
              </a:graphicData>
            </a:graphic>
          </wp:inline>
        </w:drawing>
      </w:r>
    </w:p>
    <w:p w14:paraId="7F1F4287" w14:textId="25B57B03" w:rsidR="00FB4CB7" w:rsidRDefault="00FB4CB7">
      <w:r w:rsidRPr="00FB4CB7">
        <w:drawing>
          <wp:inline distT="0" distB="0" distL="0" distR="0" wp14:anchorId="3E3CF93B" wp14:editId="4D7AF8B2">
            <wp:extent cx="5731510" cy="2190115"/>
            <wp:effectExtent l="0" t="0" r="0" b="0"/>
            <wp:docPr id="238862782"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2782" name="Picture 1" descr="A diagram of a distribution of data&#10;&#10;AI-generated content may be incorrect."/>
                    <pic:cNvPicPr/>
                  </pic:nvPicPr>
                  <pic:blipFill>
                    <a:blip r:embed="rId15"/>
                    <a:stretch>
                      <a:fillRect/>
                    </a:stretch>
                  </pic:blipFill>
                  <pic:spPr>
                    <a:xfrm>
                      <a:off x="0" y="0"/>
                      <a:ext cx="5731510" cy="2190115"/>
                    </a:xfrm>
                    <a:prstGeom prst="rect">
                      <a:avLst/>
                    </a:prstGeom>
                  </pic:spPr>
                </pic:pic>
              </a:graphicData>
            </a:graphic>
          </wp:inline>
        </w:drawing>
      </w:r>
    </w:p>
    <w:p w14:paraId="0833FCEE" w14:textId="066954E9" w:rsidR="00FB4CB7" w:rsidRDefault="0041767A">
      <w:r w:rsidRPr="0041767A">
        <w:lastRenderedPageBreak/>
        <w:drawing>
          <wp:inline distT="0" distB="0" distL="0" distR="0" wp14:anchorId="11EB2C9D" wp14:editId="74D41C2E">
            <wp:extent cx="5731510" cy="2190115"/>
            <wp:effectExtent l="0" t="0" r="0" b="0"/>
            <wp:docPr id="1041673660" name="Picture 1" descr="A diagram of a distribution of g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3660" name="Picture 1" descr="A diagram of a distribution of goods&#10;&#10;AI-generated content may be incorrect."/>
                    <pic:cNvPicPr/>
                  </pic:nvPicPr>
                  <pic:blipFill>
                    <a:blip r:embed="rId16"/>
                    <a:stretch>
                      <a:fillRect/>
                    </a:stretch>
                  </pic:blipFill>
                  <pic:spPr>
                    <a:xfrm>
                      <a:off x="0" y="0"/>
                      <a:ext cx="5731510" cy="2190115"/>
                    </a:xfrm>
                    <a:prstGeom prst="rect">
                      <a:avLst/>
                    </a:prstGeom>
                  </pic:spPr>
                </pic:pic>
              </a:graphicData>
            </a:graphic>
          </wp:inline>
        </w:drawing>
      </w:r>
    </w:p>
    <w:p w14:paraId="1BF93873" w14:textId="267747D1" w:rsidR="0041767A" w:rsidRDefault="0041767A">
      <w:r w:rsidRPr="0041767A">
        <w:drawing>
          <wp:inline distT="0" distB="0" distL="0" distR="0" wp14:anchorId="490AD918" wp14:editId="63BD69EF">
            <wp:extent cx="5731510" cy="2273935"/>
            <wp:effectExtent l="0" t="0" r="0" b="0"/>
            <wp:docPr id="1785671080" name="Picture 1" descr="A graph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71080" name="Picture 1" descr="A graph and a diagram&#10;&#10;AI-generated content may be incorrect."/>
                    <pic:cNvPicPr/>
                  </pic:nvPicPr>
                  <pic:blipFill>
                    <a:blip r:embed="rId17"/>
                    <a:stretch>
                      <a:fillRect/>
                    </a:stretch>
                  </pic:blipFill>
                  <pic:spPr>
                    <a:xfrm>
                      <a:off x="0" y="0"/>
                      <a:ext cx="5731510" cy="2273935"/>
                    </a:xfrm>
                    <a:prstGeom prst="rect">
                      <a:avLst/>
                    </a:prstGeom>
                  </pic:spPr>
                </pic:pic>
              </a:graphicData>
            </a:graphic>
          </wp:inline>
        </w:drawing>
      </w:r>
    </w:p>
    <w:p w14:paraId="3468E61E" w14:textId="7ED932B7" w:rsidR="0041767A" w:rsidRDefault="0041767A">
      <w:r w:rsidRPr="0041767A">
        <w:drawing>
          <wp:inline distT="0" distB="0" distL="0" distR="0" wp14:anchorId="6D7B8C91" wp14:editId="0A359D0D">
            <wp:extent cx="5731510" cy="2246630"/>
            <wp:effectExtent l="0" t="0" r="0" b="1270"/>
            <wp:docPr id="612902729" name="Picture 1" descr="A diagram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02729" name="Picture 1" descr="A diagram of a distribution&#10;&#10;AI-generated content may be incorrect."/>
                    <pic:cNvPicPr/>
                  </pic:nvPicPr>
                  <pic:blipFill>
                    <a:blip r:embed="rId18"/>
                    <a:stretch>
                      <a:fillRect/>
                    </a:stretch>
                  </pic:blipFill>
                  <pic:spPr>
                    <a:xfrm>
                      <a:off x="0" y="0"/>
                      <a:ext cx="5731510" cy="2246630"/>
                    </a:xfrm>
                    <a:prstGeom prst="rect">
                      <a:avLst/>
                    </a:prstGeom>
                  </pic:spPr>
                </pic:pic>
              </a:graphicData>
            </a:graphic>
          </wp:inline>
        </w:drawing>
      </w:r>
    </w:p>
    <w:p w14:paraId="5ADAA8DE" w14:textId="55D1BE32" w:rsidR="0041767A" w:rsidRDefault="0041767A">
      <w:r w:rsidRPr="0041767A">
        <w:lastRenderedPageBreak/>
        <w:drawing>
          <wp:inline distT="0" distB="0" distL="0" distR="0" wp14:anchorId="6A7A6831" wp14:editId="6970E766">
            <wp:extent cx="5731510" cy="2246630"/>
            <wp:effectExtent l="0" t="0" r="0" b="1270"/>
            <wp:docPr id="1226151698"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1698" name="Picture 1" descr="A diagram of a distribution of data&#10;&#10;AI-generated content may be incorrect."/>
                    <pic:cNvPicPr/>
                  </pic:nvPicPr>
                  <pic:blipFill>
                    <a:blip r:embed="rId19"/>
                    <a:stretch>
                      <a:fillRect/>
                    </a:stretch>
                  </pic:blipFill>
                  <pic:spPr>
                    <a:xfrm>
                      <a:off x="0" y="0"/>
                      <a:ext cx="5731510" cy="2246630"/>
                    </a:xfrm>
                    <a:prstGeom prst="rect">
                      <a:avLst/>
                    </a:prstGeom>
                  </pic:spPr>
                </pic:pic>
              </a:graphicData>
            </a:graphic>
          </wp:inline>
        </w:drawing>
      </w:r>
    </w:p>
    <w:p w14:paraId="1F5333FA" w14:textId="5AA1FCBE" w:rsidR="0041767A" w:rsidRDefault="0041767A">
      <w:r w:rsidRPr="0041767A">
        <w:drawing>
          <wp:inline distT="0" distB="0" distL="0" distR="0" wp14:anchorId="1369D86C" wp14:editId="39A19126">
            <wp:extent cx="5731510" cy="2224405"/>
            <wp:effectExtent l="0" t="0" r="0" b="0"/>
            <wp:docPr id="88903499"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499" name="Picture 1" descr="A diagram of a distribution of data&#10;&#10;AI-generated content may be incorrect."/>
                    <pic:cNvPicPr/>
                  </pic:nvPicPr>
                  <pic:blipFill>
                    <a:blip r:embed="rId20"/>
                    <a:stretch>
                      <a:fillRect/>
                    </a:stretch>
                  </pic:blipFill>
                  <pic:spPr>
                    <a:xfrm>
                      <a:off x="0" y="0"/>
                      <a:ext cx="5731510" cy="2224405"/>
                    </a:xfrm>
                    <a:prstGeom prst="rect">
                      <a:avLst/>
                    </a:prstGeom>
                  </pic:spPr>
                </pic:pic>
              </a:graphicData>
            </a:graphic>
          </wp:inline>
        </w:drawing>
      </w:r>
    </w:p>
    <w:p w14:paraId="678BADB3" w14:textId="0CDCB3AA" w:rsidR="0041767A" w:rsidRDefault="0041767A">
      <w:r w:rsidRPr="0041767A">
        <w:drawing>
          <wp:inline distT="0" distB="0" distL="0" distR="0" wp14:anchorId="09E54339" wp14:editId="431B12F3">
            <wp:extent cx="5731510" cy="2215515"/>
            <wp:effectExtent l="0" t="0" r="0" b="0"/>
            <wp:docPr id="2121104541"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4541" name="Picture 1" descr="A graph of a number of numbers&#10;&#10;AI-generated content may be incorrect."/>
                    <pic:cNvPicPr/>
                  </pic:nvPicPr>
                  <pic:blipFill>
                    <a:blip r:embed="rId21"/>
                    <a:stretch>
                      <a:fillRect/>
                    </a:stretch>
                  </pic:blipFill>
                  <pic:spPr>
                    <a:xfrm>
                      <a:off x="0" y="0"/>
                      <a:ext cx="5731510" cy="2215515"/>
                    </a:xfrm>
                    <a:prstGeom prst="rect">
                      <a:avLst/>
                    </a:prstGeom>
                  </pic:spPr>
                </pic:pic>
              </a:graphicData>
            </a:graphic>
          </wp:inline>
        </w:drawing>
      </w:r>
    </w:p>
    <w:p w14:paraId="6558350E" w14:textId="6957B7B0" w:rsidR="0041767A" w:rsidRDefault="0041767A">
      <w:r w:rsidRPr="0041767A">
        <w:lastRenderedPageBreak/>
        <w:drawing>
          <wp:inline distT="0" distB="0" distL="0" distR="0" wp14:anchorId="652EBB38" wp14:editId="0A52821F">
            <wp:extent cx="5731510" cy="2246630"/>
            <wp:effectExtent l="0" t="0" r="0" b="1270"/>
            <wp:docPr id="1901506671" name="Picture 1" descr="A graph and distribution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06671" name="Picture 1" descr="A graph and distribution chart&#10;&#10;AI-generated content may be incorrect."/>
                    <pic:cNvPicPr/>
                  </pic:nvPicPr>
                  <pic:blipFill>
                    <a:blip r:embed="rId22"/>
                    <a:stretch>
                      <a:fillRect/>
                    </a:stretch>
                  </pic:blipFill>
                  <pic:spPr>
                    <a:xfrm>
                      <a:off x="0" y="0"/>
                      <a:ext cx="5731510" cy="2246630"/>
                    </a:xfrm>
                    <a:prstGeom prst="rect">
                      <a:avLst/>
                    </a:prstGeom>
                  </pic:spPr>
                </pic:pic>
              </a:graphicData>
            </a:graphic>
          </wp:inline>
        </w:drawing>
      </w:r>
    </w:p>
    <w:p w14:paraId="05E672BC" w14:textId="5DA3073B" w:rsidR="0041767A" w:rsidRDefault="0041767A">
      <w:r w:rsidRPr="0041767A">
        <w:drawing>
          <wp:inline distT="0" distB="0" distL="0" distR="0" wp14:anchorId="52593D65" wp14:editId="63C6DAFE">
            <wp:extent cx="5731510" cy="2224405"/>
            <wp:effectExtent l="0" t="0" r="0" b="0"/>
            <wp:docPr id="415600519" name="Picture 1" descr="A diagram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00519" name="Picture 1" descr="A diagram and a chart&#10;&#10;AI-generated content may be incorrect."/>
                    <pic:cNvPicPr/>
                  </pic:nvPicPr>
                  <pic:blipFill>
                    <a:blip r:embed="rId23"/>
                    <a:stretch>
                      <a:fillRect/>
                    </a:stretch>
                  </pic:blipFill>
                  <pic:spPr>
                    <a:xfrm>
                      <a:off x="0" y="0"/>
                      <a:ext cx="5731510" cy="2224405"/>
                    </a:xfrm>
                    <a:prstGeom prst="rect">
                      <a:avLst/>
                    </a:prstGeom>
                  </pic:spPr>
                </pic:pic>
              </a:graphicData>
            </a:graphic>
          </wp:inline>
        </w:drawing>
      </w:r>
    </w:p>
    <w:p w14:paraId="5ADD4DFC" w14:textId="754AF4E3" w:rsidR="0041767A" w:rsidRDefault="0041767A">
      <w:r w:rsidRPr="0041767A">
        <w:drawing>
          <wp:inline distT="0" distB="0" distL="0" distR="0" wp14:anchorId="57A198B5" wp14:editId="395159D1">
            <wp:extent cx="5731510" cy="2246630"/>
            <wp:effectExtent l="0" t="0" r="0" b="1270"/>
            <wp:docPr id="2041607169" name="Picture 1" descr="A diagram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07169" name="Picture 1" descr="A diagram of a distribution of a number&#10;&#10;AI-generated content may be incorrect."/>
                    <pic:cNvPicPr/>
                  </pic:nvPicPr>
                  <pic:blipFill>
                    <a:blip r:embed="rId24"/>
                    <a:stretch>
                      <a:fillRect/>
                    </a:stretch>
                  </pic:blipFill>
                  <pic:spPr>
                    <a:xfrm>
                      <a:off x="0" y="0"/>
                      <a:ext cx="5731510" cy="2246630"/>
                    </a:xfrm>
                    <a:prstGeom prst="rect">
                      <a:avLst/>
                    </a:prstGeom>
                  </pic:spPr>
                </pic:pic>
              </a:graphicData>
            </a:graphic>
          </wp:inline>
        </w:drawing>
      </w:r>
    </w:p>
    <w:p w14:paraId="0ACEC467" w14:textId="7DE8775E" w:rsidR="0041767A" w:rsidRDefault="00813417">
      <w:r w:rsidRPr="00813417">
        <w:lastRenderedPageBreak/>
        <w:drawing>
          <wp:inline distT="0" distB="0" distL="0" distR="0" wp14:anchorId="5A384BF4" wp14:editId="1755BD7C">
            <wp:extent cx="5731510" cy="2168525"/>
            <wp:effectExtent l="0" t="0" r="0" b="3175"/>
            <wp:docPr id="84009463" name="Picture 1" descr="A diagram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463" name="Picture 1" descr="A diagram of a number of data&#10;&#10;AI-generated content may be incorrect."/>
                    <pic:cNvPicPr/>
                  </pic:nvPicPr>
                  <pic:blipFill>
                    <a:blip r:embed="rId25"/>
                    <a:stretch>
                      <a:fillRect/>
                    </a:stretch>
                  </pic:blipFill>
                  <pic:spPr>
                    <a:xfrm>
                      <a:off x="0" y="0"/>
                      <a:ext cx="5731510" cy="2168525"/>
                    </a:xfrm>
                    <a:prstGeom prst="rect">
                      <a:avLst/>
                    </a:prstGeom>
                  </pic:spPr>
                </pic:pic>
              </a:graphicData>
            </a:graphic>
          </wp:inline>
        </w:drawing>
      </w:r>
    </w:p>
    <w:p w14:paraId="3AD4E131" w14:textId="2A47E034" w:rsidR="00813417" w:rsidRDefault="00813417">
      <w:r w:rsidRPr="00813417">
        <w:drawing>
          <wp:inline distT="0" distB="0" distL="0" distR="0" wp14:anchorId="2270E8DC" wp14:editId="12A7731A">
            <wp:extent cx="5731510" cy="2168525"/>
            <wp:effectExtent l="0" t="0" r="0" b="3175"/>
            <wp:docPr id="206806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9856" name=""/>
                    <pic:cNvPicPr/>
                  </pic:nvPicPr>
                  <pic:blipFill>
                    <a:blip r:embed="rId26"/>
                    <a:stretch>
                      <a:fillRect/>
                    </a:stretch>
                  </pic:blipFill>
                  <pic:spPr>
                    <a:xfrm>
                      <a:off x="0" y="0"/>
                      <a:ext cx="5731510" cy="2168525"/>
                    </a:xfrm>
                    <a:prstGeom prst="rect">
                      <a:avLst/>
                    </a:prstGeom>
                  </pic:spPr>
                </pic:pic>
              </a:graphicData>
            </a:graphic>
          </wp:inline>
        </w:drawing>
      </w:r>
    </w:p>
    <w:p w14:paraId="5621993D" w14:textId="5832FDF9" w:rsidR="00813417" w:rsidRDefault="00813417">
      <w:r w:rsidRPr="00813417">
        <w:drawing>
          <wp:inline distT="0" distB="0" distL="0" distR="0" wp14:anchorId="374627C1" wp14:editId="63A7EED9">
            <wp:extent cx="5731510" cy="2246630"/>
            <wp:effectExtent l="0" t="0" r="0" b="1270"/>
            <wp:docPr id="1954994491" name="Picture 1" descr="A diagram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94491" name="Picture 1" descr="A diagram of a distribution of a number&#10;&#10;AI-generated content may be incorrect."/>
                    <pic:cNvPicPr/>
                  </pic:nvPicPr>
                  <pic:blipFill>
                    <a:blip r:embed="rId27"/>
                    <a:stretch>
                      <a:fillRect/>
                    </a:stretch>
                  </pic:blipFill>
                  <pic:spPr>
                    <a:xfrm>
                      <a:off x="0" y="0"/>
                      <a:ext cx="5731510" cy="2246630"/>
                    </a:xfrm>
                    <a:prstGeom prst="rect">
                      <a:avLst/>
                    </a:prstGeom>
                  </pic:spPr>
                </pic:pic>
              </a:graphicData>
            </a:graphic>
          </wp:inline>
        </w:drawing>
      </w:r>
    </w:p>
    <w:p w14:paraId="473BFEBA" w14:textId="54819C23" w:rsidR="00813417" w:rsidRDefault="00813417">
      <w:r w:rsidRPr="00813417">
        <w:lastRenderedPageBreak/>
        <w:drawing>
          <wp:inline distT="0" distB="0" distL="0" distR="0" wp14:anchorId="0B4FDDE2" wp14:editId="04D56F11">
            <wp:extent cx="5731510" cy="2224405"/>
            <wp:effectExtent l="0" t="0" r="0" b="0"/>
            <wp:docPr id="1258921103" name="Picture 1"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1103" name="Picture 1" descr="A graph and a chart&#10;&#10;AI-generated content may be incorrect."/>
                    <pic:cNvPicPr/>
                  </pic:nvPicPr>
                  <pic:blipFill>
                    <a:blip r:embed="rId28"/>
                    <a:stretch>
                      <a:fillRect/>
                    </a:stretch>
                  </pic:blipFill>
                  <pic:spPr>
                    <a:xfrm>
                      <a:off x="0" y="0"/>
                      <a:ext cx="5731510" cy="2224405"/>
                    </a:xfrm>
                    <a:prstGeom prst="rect">
                      <a:avLst/>
                    </a:prstGeom>
                  </pic:spPr>
                </pic:pic>
              </a:graphicData>
            </a:graphic>
          </wp:inline>
        </w:drawing>
      </w:r>
    </w:p>
    <w:p w14:paraId="5D7C4E51" w14:textId="77777777" w:rsidR="00813417" w:rsidRDefault="00813417"/>
    <w:p w14:paraId="1838E420" w14:textId="77777777" w:rsidR="00FB278D" w:rsidRDefault="00FB278D" w:rsidP="00FB278D">
      <w:r w:rsidRPr="00476587">
        <w:rPr>
          <w:b/>
          <w:bCs/>
        </w:rPr>
        <w:t>Observation</w:t>
      </w:r>
      <w:r>
        <w:t xml:space="preserve"> : </w:t>
      </w:r>
      <w:r w:rsidRPr="00D32002">
        <w:t xml:space="preserve">The features </w:t>
      </w:r>
      <w:proofErr w:type="spellStart"/>
      <w:r w:rsidRPr="00D32002">
        <w:t>months_as_customer</w:t>
      </w:r>
      <w:proofErr w:type="spellEnd"/>
      <w:r w:rsidRPr="00D32002">
        <w:t xml:space="preserve">, age, </w:t>
      </w:r>
      <w:proofErr w:type="spellStart"/>
      <w:r w:rsidRPr="00D32002">
        <w:t>policy_deductible</w:t>
      </w:r>
      <w:proofErr w:type="spellEnd"/>
      <w:r w:rsidRPr="00D32002">
        <w:t xml:space="preserve">, </w:t>
      </w:r>
      <w:proofErr w:type="spellStart"/>
      <w:r w:rsidRPr="00D32002">
        <w:t>policy_annual_premium</w:t>
      </w:r>
      <w:proofErr w:type="spellEnd"/>
      <w:r w:rsidRPr="00D32002">
        <w:t xml:space="preserve">, capital-gains, capital-loss, </w:t>
      </w:r>
      <w:proofErr w:type="spellStart"/>
      <w:r w:rsidRPr="00D32002">
        <w:t>incident_hour_of_the_day</w:t>
      </w:r>
      <w:proofErr w:type="spellEnd"/>
      <w:r w:rsidRPr="00D32002">
        <w:t xml:space="preserve">, and </w:t>
      </w:r>
      <w:proofErr w:type="spellStart"/>
      <w:r w:rsidRPr="00D32002">
        <w:t>auto_year</w:t>
      </w:r>
      <w:proofErr w:type="spellEnd"/>
      <w:r w:rsidRPr="00D32002">
        <w:t xml:space="preserve"> show minimal contribution in explaining the variation of the target variable.</w:t>
      </w:r>
    </w:p>
    <w:p w14:paraId="202B8A70" w14:textId="27EFEB73" w:rsidR="007053B8" w:rsidRDefault="007053B8"/>
    <w:p w14:paraId="336AA11D" w14:textId="60D2AD8A" w:rsidR="007053B8" w:rsidRDefault="007053B8"/>
    <w:p w14:paraId="215399FA" w14:textId="0DB44CC7" w:rsidR="00E678B7" w:rsidRDefault="00E678B7" w:rsidP="7667BF8A">
      <w:pPr>
        <w:pStyle w:val="Heading1"/>
      </w:pPr>
      <w:bookmarkStart w:id="14" w:name="_Toc1867755023"/>
      <w:r w:rsidRPr="00E678B7">
        <w:t>5. EDA on validation data</w:t>
      </w:r>
      <w:bookmarkEnd w:id="14"/>
    </w:p>
    <w:p w14:paraId="02CD97CA" w14:textId="1974A1C4" w:rsidR="00E678B7" w:rsidRDefault="003B0440" w:rsidP="66016CE0">
      <w:pPr>
        <w:pStyle w:val="Heading2"/>
      </w:pPr>
      <w:bookmarkStart w:id="15" w:name="_Toc295333144"/>
      <w:r w:rsidRPr="003B0440">
        <w:t>5.1 Perform univariate analysis</w:t>
      </w:r>
      <w:bookmarkEnd w:id="15"/>
    </w:p>
    <w:p w14:paraId="1ABD00A4" w14:textId="39767ED6" w:rsidR="003B0440" w:rsidRDefault="003B0440">
      <w:r w:rsidRPr="003B0440">
        <w:t>5.1.1 Identify and select numerical columns from training data for univariate analysis.</w:t>
      </w:r>
    </w:p>
    <w:p w14:paraId="183BEE66" w14:textId="4D5E0876" w:rsidR="00F61453" w:rsidRDefault="00F61453">
      <w:r w:rsidRPr="00F61453">
        <w:t xml:space="preserve">The numeric features extracted from the dataset include customer and policy details, financial variables, incident characteristics, claim-related information, and vehicle details. Specifically, variables such as </w:t>
      </w:r>
      <w:proofErr w:type="spellStart"/>
      <w:r w:rsidRPr="00EF2D86">
        <w:rPr>
          <w:b/>
          <w:bCs/>
        </w:rPr>
        <w:t>months_as_customer</w:t>
      </w:r>
      <w:proofErr w:type="spellEnd"/>
      <w:r w:rsidRPr="00EF2D86">
        <w:rPr>
          <w:b/>
          <w:bCs/>
        </w:rPr>
        <w:t xml:space="preserve">, age, </w:t>
      </w:r>
      <w:proofErr w:type="spellStart"/>
      <w:r w:rsidRPr="00EF2D86">
        <w:rPr>
          <w:b/>
          <w:bCs/>
        </w:rPr>
        <w:t>policy_deductable</w:t>
      </w:r>
      <w:proofErr w:type="spellEnd"/>
      <w:r w:rsidRPr="00EF2D86">
        <w:rPr>
          <w:b/>
          <w:bCs/>
        </w:rPr>
        <w:t xml:space="preserve">, policy_annual_premium, </w:t>
      </w:r>
      <w:proofErr w:type="spellStart"/>
      <w:r w:rsidRPr="00EF2D86">
        <w:rPr>
          <w:b/>
          <w:bCs/>
        </w:rPr>
        <w:t>umbrella_limit</w:t>
      </w:r>
      <w:proofErr w:type="spellEnd"/>
      <w:r w:rsidRPr="00EF2D86">
        <w:rPr>
          <w:b/>
          <w:bCs/>
        </w:rPr>
        <w:t>, capital-gains, capital-loss, incident_hour_of</w:t>
      </w:r>
      <w:r w:rsidR="00EF2D86" w:rsidRPr="00EF2D86">
        <w:rPr>
          <w:b/>
          <w:bCs/>
        </w:rPr>
        <w:t>_</w:t>
      </w:r>
      <w:r w:rsidRPr="00EF2D86">
        <w:rPr>
          <w:b/>
          <w:bCs/>
        </w:rPr>
        <w:t xml:space="preserve">the_day, </w:t>
      </w:r>
      <w:proofErr w:type="spellStart"/>
      <w:r w:rsidRPr="00EF2D86">
        <w:rPr>
          <w:b/>
          <w:bCs/>
        </w:rPr>
        <w:t>number_of_vehicles_involved</w:t>
      </w:r>
      <w:proofErr w:type="spellEnd"/>
      <w:r w:rsidRPr="00EF2D86">
        <w:rPr>
          <w:b/>
          <w:bCs/>
        </w:rPr>
        <w:t xml:space="preserve">, bodily_injuries, witnesses, </w:t>
      </w:r>
      <w:proofErr w:type="spellStart"/>
      <w:r w:rsidRPr="00EF2D86">
        <w:rPr>
          <w:b/>
          <w:bCs/>
        </w:rPr>
        <w:t>total_claim_amount</w:t>
      </w:r>
      <w:proofErr w:type="spellEnd"/>
      <w:r w:rsidRPr="00EF2D86">
        <w:rPr>
          <w:b/>
          <w:bCs/>
        </w:rPr>
        <w:t xml:space="preserve">, injury_claim, </w:t>
      </w:r>
      <w:proofErr w:type="spellStart"/>
      <w:r w:rsidRPr="00EF2D86">
        <w:rPr>
          <w:b/>
          <w:bCs/>
        </w:rPr>
        <w:t>property_claim</w:t>
      </w:r>
      <w:proofErr w:type="spellEnd"/>
      <w:r w:rsidRPr="00EF2D86">
        <w:rPr>
          <w:b/>
          <w:bCs/>
        </w:rPr>
        <w:t xml:space="preserve">, vehicle_claim, and </w:t>
      </w:r>
      <w:proofErr w:type="spellStart"/>
      <w:r w:rsidRPr="00EF2D86">
        <w:rPr>
          <w:b/>
          <w:bCs/>
        </w:rPr>
        <w:t>aut</w:t>
      </w:r>
      <w:r w:rsidR="00EF2D86" w:rsidRPr="00EF2D86">
        <w:rPr>
          <w:b/>
          <w:bCs/>
        </w:rPr>
        <w:t>o</w:t>
      </w:r>
      <w:r w:rsidRPr="00EF2D86">
        <w:rPr>
          <w:b/>
          <w:bCs/>
        </w:rPr>
        <w:t>_year</w:t>
      </w:r>
      <w:proofErr w:type="spellEnd"/>
      <w:r w:rsidRPr="00F61453">
        <w:t xml:space="preserve"> are selected. These features capture important quantitative aspects of insurance records and claims. Since the values vary widely in scale (e.g., premiums versus number of witnesses), preprocessing through scaling or normalization is essential before applying machine learning models. Proper handling ensures balanced feature contribution, reduces bias, and improves model performance in fraud detection.</w:t>
      </w:r>
    </w:p>
    <w:p w14:paraId="2050FFBF" w14:textId="77777777" w:rsidR="00EF2D86" w:rsidRDefault="00EF2D86"/>
    <w:p w14:paraId="0B9EE9C6" w14:textId="77777777" w:rsidR="00EF2D86" w:rsidRDefault="00EF2D86"/>
    <w:p w14:paraId="0EEB9E5C" w14:textId="77777777" w:rsidR="00EF2D86" w:rsidRDefault="00EF2D86"/>
    <w:p w14:paraId="6DD00F40" w14:textId="77777777" w:rsidR="00EF2D86" w:rsidRDefault="00EF2D86"/>
    <w:p w14:paraId="510C459F" w14:textId="77777777" w:rsidR="00EF2D86" w:rsidRDefault="00EF2D86"/>
    <w:p w14:paraId="15FA08A5" w14:textId="77777777" w:rsidR="00EF2D86" w:rsidRDefault="00EF2D86"/>
    <w:p w14:paraId="5A157945" w14:textId="77777777" w:rsidR="00EF2D86" w:rsidRDefault="00EF2D86"/>
    <w:p w14:paraId="494922E4" w14:textId="11C9362B" w:rsidR="00E45C05" w:rsidRDefault="00E45C05">
      <w:r w:rsidRPr="00E45C05">
        <w:lastRenderedPageBreak/>
        <w:t>5.1.2</w:t>
      </w:r>
      <w:r>
        <w:t xml:space="preserve"> </w:t>
      </w:r>
      <w:r w:rsidRPr="00E45C05">
        <w:t>Visualise the distribution of selected numerical features using appropriate plots</w:t>
      </w:r>
    </w:p>
    <w:p w14:paraId="3B8B93FA" w14:textId="36A5D632" w:rsidR="006E3AE9" w:rsidRDefault="006E3AE9">
      <w:r w:rsidRPr="006E3AE9">
        <w:drawing>
          <wp:inline distT="0" distB="0" distL="0" distR="0" wp14:anchorId="13170692" wp14:editId="5F8EA318">
            <wp:extent cx="5731510" cy="8097520"/>
            <wp:effectExtent l="0" t="0" r="0" b="5080"/>
            <wp:docPr id="20836529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2974" name="Picture 1" descr="A collage of graphs&#10;&#10;AI-generated content may be incorrect."/>
                    <pic:cNvPicPr/>
                  </pic:nvPicPr>
                  <pic:blipFill>
                    <a:blip r:embed="rId29"/>
                    <a:stretch>
                      <a:fillRect/>
                    </a:stretch>
                  </pic:blipFill>
                  <pic:spPr>
                    <a:xfrm>
                      <a:off x="0" y="0"/>
                      <a:ext cx="5731510" cy="8097520"/>
                    </a:xfrm>
                    <a:prstGeom prst="rect">
                      <a:avLst/>
                    </a:prstGeom>
                  </pic:spPr>
                </pic:pic>
              </a:graphicData>
            </a:graphic>
          </wp:inline>
        </w:drawing>
      </w:r>
    </w:p>
    <w:p w14:paraId="542312B3" w14:textId="77777777" w:rsidR="006E3AE9" w:rsidRDefault="006E3AE9"/>
    <w:p w14:paraId="794A7D59" w14:textId="46F6614C" w:rsidR="003A6A60" w:rsidRDefault="00F435A6">
      <w:r>
        <w:lastRenderedPageBreak/>
        <w:t>Observation: t</w:t>
      </w:r>
      <w:r w:rsidRPr="00F435A6">
        <w:t xml:space="preserve">he variables </w:t>
      </w:r>
      <w:proofErr w:type="spellStart"/>
      <w:r w:rsidRPr="00F435A6">
        <w:t>months_as_customer</w:t>
      </w:r>
      <w:proofErr w:type="spellEnd"/>
      <w:r w:rsidRPr="00F435A6">
        <w:t xml:space="preserve"> and age appear fairly uniform, while </w:t>
      </w:r>
      <w:proofErr w:type="spellStart"/>
      <w:r w:rsidRPr="00F435A6">
        <w:t>policy_annual_premium</w:t>
      </w:r>
      <w:proofErr w:type="spellEnd"/>
      <w:r w:rsidRPr="00F435A6">
        <w:t xml:space="preserve"> follows an approximate normal distribution. </w:t>
      </w:r>
      <w:proofErr w:type="spellStart"/>
      <w:r w:rsidRPr="00F435A6">
        <w:t>Umbrella_limit</w:t>
      </w:r>
      <w:proofErr w:type="spellEnd"/>
      <w:r w:rsidRPr="00F435A6">
        <w:t xml:space="preserve"> is highly skewed with extreme outliers. Both capital-gains and capital-loss are sparse, with most values clustered near zero. </w:t>
      </w:r>
      <w:proofErr w:type="spellStart"/>
      <w:r w:rsidRPr="00F435A6">
        <w:t>Incident_hour_of_the_day</w:t>
      </w:r>
      <w:proofErr w:type="spellEnd"/>
      <w:r w:rsidRPr="00F435A6">
        <w:t xml:space="preserve"> is evenly distributed, suggesting accidents occur randomly across the day. Discrete features such as </w:t>
      </w:r>
      <w:proofErr w:type="spellStart"/>
      <w:r w:rsidRPr="00F435A6">
        <w:t>number_of_vehicles_involved</w:t>
      </w:r>
      <w:proofErr w:type="spellEnd"/>
      <w:r w:rsidRPr="00F435A6">
        <w:t xml:space="preserve">, </w:t>
      </w:r>
      <w:proofErr w:type="spellStart"/>
      <w:r w:rsidRPr="00F435A6">
        <w:t>bodily_injuries</w:t>
      </w:r>
      <w:proofErr w:type="spellEnd"/>
      <w:r w:rsidRPr="00F435A6">
        <w:t>, and witnesses display distinct peaks. Claim-related variables (</w:t>
      </w:r>
      <w:proofErr w:type="spellStart"/>
      <w:r w:rsidRPr="00F435A6">
        <w:t>total_claim_amount</w:t>
      </w:r>
      <w:proofErr w:type="spellEnd"/>
      <w:r w:rsidRPr="00F435A6">
        <w:t xml:space="preserve">, </w:t>
      </w:r>
      <w:proofErr w:type="spellStart"/>
      <w:r w:rsidRPr="00F435A6">
        <w:t>injury_claim</w:t>
      </w:r>
      <w:proofErr w:type="spellEnd"/>
      <w:r w:rsidRPr="00F435A6">
        <w:t xml:space="preserve">, </w:t>
      </w:r>
      <w:proofErr w:type="spellStart"/>
      <w:r w:rsidRPr="00F435A6">
        <w:t>property_claim</w:t>
      </w:r>
      <w:proofErr w:type="spellEnd"/>
      <w:r w:rsidRPr="00F435A6">
        <w:t xml:space="preserve">, </w:t>
      </w:r>
      <w:proofErr w:type="spellStart"/>
      <w:r w:rsidRPr="00F435A6">
        <w:t>vehicle_claim</w:t>
      </w:r>
      <w:proofErr w:type="spellEnd"/>
      <w:r w:rsidRPr="00F435A6">
        <w:t xml:space="preserve">) are positively skewed, dominated by smaller claims with few high-value cases. </w:t>
      </w:r>
      <w:proofErr w:type="spellStart"/>
      <w:r w:rsidRPr="00F435A6">
        <w:t>Auto_year</w:t>
      </w:r>
      <w:proofErr w:type="spellEnd"/>
      <w:r w:rsidRPr="00F435A6">
        <w:t xml:space="preserve"> covers multiple years, with higher frequencies for recent models. Preprocessing and scaling will be necessary.</w:t>
      </w:r>
    </w:p>
    <w:p w14:paraId="37B98DE3" w14:textId="269806E0" w:rsidR="00E76279" w:rsidRDefault="00E76279" w:rsidP="66016CE0">
      <w:pPr>
        <w:pStyle w:val="Heading2"/>
      </w:pPr>
      <w:bookmarkStart w:id="16" w:name="_Toc1206922649"/>
      <w:r w:rsidRPr="00E76279">
        <w:t>5.2 Perform correlation analysis</w:t>
      </w:r>
      <w:bookmarkEnd w:id="16"/>
    </w:p>
    <w:p w14:paraId="22ECB551" w14:textId="3DEEE3D4" w:rsidR="003A6A60" w:rsidRPr="003A6A60" w:rsidRDefault="003A6A60" w:rsidP="003A6A60">
      <w:r w:rsidRPr="003A6A60">
        <w:drawing>
          <wp:inline distT="0" distB="0" distL="0" distR="0" wp14:anchorId="10A705AC" wp14:editId="49EFFADA">
            <wp:extent cx="5731510" cy="5194935"/>
            <wp:effectExtent l="0" t="0" r="0" b="0"/>
            <wp:docPr id="14224381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8106" name="Picture 1" descr="A screenshot of a graph&#10;&#10;AI-generated content may be incorrect."/>
                    <pic:cNvPicPr/>
                  </pic:nvPicPr>
                  <pic:blipFill>
                    <a:blip r:embed="rId30"/>
                    <a:stretch>
                      <a:fillRect/>
                    </a:stretch>
                  </pic:blipFill>
                  <pic:spPr>
                    <a:xfrm>
                      <a:off x="0" y="0"/>
                      <a:ext cx="5731510" cy="5194935"/>
                    </a:xfrm>
                    <a:prstGeom prst="rect">
                      <a:avLst/>
                    </a:prstGeom>
                  </pic:spPr>
                </pic:pic>
              </a:graphicData>
            </a:graphic>
          </wp:inline>
        </w:drawing>
      </w:r>
    </w:p>
    <w:p w14:paraId="5DED1AB6" w14:textId="5359643A" w:rsidR="00E76279" w:rsidRDefault="00261764" w:rsidP="4F7EC5AB">
      <w:pPr>
        <w:pStyle w:val="Heading2"/>
      </w:pPr>
      <w:bookmarkStart w:id="17" w:name="_Toc1429559835"/>
      <w:r w:rsidRPr="00261764">
        <w:t>5.3 Check class balance</w:t>
      </w:r>
      <w:bookmarkEnd w:id="17"/>
    </w:p>
    <w:p w14:paraId="0457AD5E" w14:textId="60C0A6F7" w:rsidR="003A6A60" w:rsidRDefault="005C4ACC" w:rsidP="003A6A60">
      <w:r w:rsidRPr="005C4ACC">
        <w:lastRenderedPageBreak/>
        <w:drawing>
          <wp:inline distT="0" distB="0" distL="0" distR="0" wp14:anchorId="59D23130" wp14:editId="3092924F">
            <wp:extent cx="3429000" cy="2489200"/>
            <wp:effectExtent l="0" t="0" r="0" b="0"/>
            <wp:docPr id="1174323342"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23342" name="Picture 1" descr="A graph with blue rectangular bars&#10;&#10;AI-generated content may be incorrect."/>
                    <pic:cNvPicPr/>
                  </pic:nvPicPr>
                  <pic:blipFill>
                    <a:blip r:embed="rId10"/>
                    <a:stretch>
                      <a:fillRect/>
                    </a:stretch>
                  </pic:blipFill>
                  <pic:spPr>
                    <a:xfrm>
                      <a:off x="0" y="0"/>
                      <a:ext cx="3429000" cy="2489200"/>
                    </a:xfrm>
                    <a:prstGeom prst="rect">
                      <a:avLst/>
                    </a:prstGeom>
                  </pic:spPr>
                </pic:pic>
              </a:graphicData>
            </a:graphic>
          </wp:inline>
        </w:drawing>
      </w:r>
    </w:p>
    <w:p w14:paraId="60D0B791" w14:textId="783EDE0E" w:rsidR="005C4ACC" w:rsidRDefault="005C4ACC" w:rsidP="003A6A60">
      <w:r w:rsidRPr="005C4ACC">
        <w:drawing>
          <wp:inline distT="0" distB="0" distL="0" distR="0" wp14:anchorId="394D8EA8" wp14:editId="5853FA42">
            <wp:extent cx="3175000" cy="3200400"/>
            <wp:effectExtent l="0" t="0" r="0" b="0"/>
            <wp:docPr id="393358056" name="Picture 1"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8056" name="Picture 1" descr="A blue and orange pie chart&#10;&#10;AI-generated content may be incorrect."/>
                    <pic:cNvPicPr/>
                  </pic:nvPicPr>
                  <pic:blipFill>
                    <a:blip r:embed="rId11"/>
                    <a:stretch>
                      <a:fillRect/>
                    </a:stretch>
                  </pic:blipFill>
                  <pic:spPr>
                    <a:xfrm>
                      <a:off x="0" y="0"/>
                      <a:ext cx="3175000" cy="3200400"/>
                    </a:xfrm>
                    <a:prstGeom prst="rect">
                      <a:avLst/>
                    </a:prstGeom>
                  </pic:spPr>
                </pic:pic>
              </a:graphicData>
            </a:graphic>
          </wp:inline>
        </w:drawing>
      </w:r>
    </w:p>
    <w:p w14:paraId="1ED1F691" w14:textId="77777777" w:rsidR="0050094E" w:rsidRDefault="0050094E" w:rsidP="003A6A60"/>
    <w:p w14:paraId="572C2E9E" w14:textId="2A410767" w:rsidR="0050094E" w:rsidRDefault="0050094E" w:rsidP="003A6A60">
      <w:r w:rsidRPr="0050094E">
        <w:rPr>
          <w:b/>
          <w:bCs/>
        </w:rPr>
        <w:t>Observation</w:t>
      </w:r>
      <w:r>
        <w:t xml:space="preserve">: </w:t>
      </w:r>
      <w:r w:rsidRPr="0050094E">
        <w:t xml:space="preserve">The target variable </w:t>
      </w:r>
      <w:proofErr w:type="spellStart"/>
      <w:r w:rsidRPr="0050094E">
        <w:t>fraud_reported</w:t>
      </w:r>
      <w:proofErr w:type="spellEnd"/>
      <w:r w:rsidRPr="0050094E">
        <w:t xml:space="preserve"> shows a clear class imbalance. Out of 1,000 records, 753 cases (75.3%) are </w:t>
      </w:r>
      <w:proofErr w:type="spellStart"/>
      <w:r w:rsidRPr="0050094E">
        <w:t>labeled</w:t>
      </w:r>
      <w:proofErr w:type="spellEnd"/>
      <w:r w:rsidRPr="0050094E">
        <w:t xml:space="preserve"> as non-fraudulent (N) while only 247 cases (24.7%) are fraudulent (Y). This imbalance means the dataset is skewed toward legitimate claims, which can bias machine learning models to </w:t>
      </w:r>
      <w:proofErr w:type="spellStart"/>
      <w:r w:rsidRPr="0050094E">
        <w:t>favor</w:t>
      </w:r>
      <w:proofErr w:type="spellEnd"/>
      <w:r w:rsidRPr="0050094E">
        <w:t xml:space="preserve"> the majority class. As a result, the model may achieve high accuracy but fail to detect fraudulent claims effectively.</w:t>
      </w:r>
    </w:p>
    <w:p w14:paraId="56D8DAF0" w14:textId="77777777" w:rsidR="005C4ACC" w:rsidRPr="003A6A60" w:rsidRDefault="005C4ACC" w:rsidP="003A6A60"/>
    <w:p w14:paraId="0E179C92" w14:textId="3D565AD0" w:rsidR="00261764" w:rsidRDefault="00261764" w:rsidP="36B3AAED">
      <w:pPr>
        <w:pStyle w:val="Heading2"/>
      </w:pPr>
      <w:bookmarkStart w:id="18" w:name="_Toc1607189601"/>
      <w:r w:rsidRPr="00261764">
        <w:t>5.4 Perform bivariate analysis</w:t>
      </w:r>
      <w:bookmarkEnd w:id="18"/>
    </w:p>
    <w:p w14:paraId="6662B040" w14:textId="66F230E5" w:rsidR="003A6FA0" w:rsidRDefault="003A6FA0">
      <w:r w:rsidRPr="003A6FA0">
        <w:t>5.4.1Target likelihood analysis for categorical variables.</w:t>
      </w:r>
    </w:p>
    <w:p w14:paraId="32DD7E7C" w14:textId="6742DFF4" w:rsidR="008C6C76" w:rsidRDefault="008C6C76">
      <w:r w:rsidRPr="008C6C76">
        <w:lastRenderedPageBreak/>
        <w:drawing>
          <wp:inline distT="0" distB="0" distL="0" distR="0" wp14:anchorId="0B968B01" wp14:editId="2FB04133">
            <wp:extent cx="5731510" cy="8239760"/>
            <wp:effectExtent l="0" t="0" r="0" b="2540"/>
            <wp:docPr id="787832119" name="Picture 1"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32119" name="Picture 1" descr="A group of blue and white bars&#10;&#10;AI-generated content may be incorrect."/>
                    <pic:cNvPicPr/>
                  </pic:nvPicPr>
                  <pic:blipFill>
                    <a:blip r:embed="rId12"/>
                    <a:stretch>
                      <a:fillRect/>
                    </a:stretch>
                  </pic:blipFill>
                  <pic:spPr>
                    <a:xfrm>
                      <a:off x="0" y="0"/>
                      <a:ext cx="5731510" cy="8239760"/>
                    </a:xfrm>
                    <a:prstGeom prst="rect">
                      <a:avLst/>
                    </a:prstGeom>
                  </pic:spPr>
                </pic:pic>
              </a:graphicData>
            </a:graphic>
          </wp:inline>
        </w:drawing>
      </w:r>
    </w:p>
    <w:p w14:paraId="594E661D" w14:textId="77777777" w:rsidR="008C6C76" w:rsidRDefault="008C6C76"/>
    <w:p w14:paraId="71C1FEAE" w14:textId="3977FBEC" w:rsidR="003A6FA0" w:rsidRDefault="00056A35">
      <w:r w:rsidRPr="00056A35">
        <w:lastRenderedPageBreak/>
        <w:t>5.4.2</w:t>
      </w:r>
      <w:r>
        <w:t xml:space="preserve"> </w:t>
      </w:r>
      <w:r w:rsidRPr="00056A35">
        <w:t>Explore the relationships between numerical features and the target variable to understand their impact on the target outcome.</w:t>
      </w:r>
    </w:p>
    <w:p w14:paraId="6558812A" w14:textId="16FABDFD" w:rsidR="003A6C4C" w:rsidRDefault="003A6C4C">
      <w:r w:rsidRPr="003A6C4C">
        <w:drawing>
          <wp:inline distT="0" distB="0" distL="0" distR="0" wp14:anchorId="2C575FA3" wp14:editId="3668ADF2">
            <wp:extent cx="5731510" cy="2190115"/>
            <wp:effectExtent l="0" t="0" r="0" b="0"/>
            <wp:docPr id="1968187606" name="Picture 1" descr="A diagram of a distribution of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7606" name="Picture 1" descr="A diagram of a distribution of customer&#10;&#10;AI-generated content may be incorrect."/>
                    <pic:cNvPicPr/>
                  </pic:nvPicPr>
                  <pic:blipFill>
                    <a:blip r:embed="rId13"/>
                    <a:stretch>
                      <a:fillRect/>
                    </a:stretch>
                  </pic:blipFill>
                  <pic:spPr>
                    <a:xfrm>
                      <a:off x="0" y="0"/>
                      <a:ext cx="5731510" cy="2190115"/>
                    </a:xfrm>
                    <a:prstGeom prst="rect">
                      <a:avLst/>
                    </a:prstGeom>
                  </pic:spPr>
                </pic:pic>
              </a:graphicData>
            </a:graphic>
          </wp:inline>
        </w:drawing>
      </w:r>
    </w:p>
    <w:p w14:paraId="65494C0A" w14:textId="1CC52892" w:rsidR="003A6C4C" w:rsidRDefault="003A6C4C">
      <w:r w:rsidRPr="003A6C4C">
        <w:drawing>
          <wp:inline distT="0" distB="0" distL="0" distR="0" wp14:anchorId="52B23085" wp14:editId="3F42C0D5">
            <wp:extent cx="5731510" cy="2207260"/>
            <wp:effectExtent l="0" t="0" r="0" b="2540"/>
            <wp:docPr id="1116562111" name="Picture 1" descr="A diagram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2111" name="Picture 1" descr="A diagram and a diagram&#10;&#10;AI-generated content may be incorrect."/>
                    <pic:cNvPicPr/>
                  </pic:nvPicPr>
                  <pic:blipFill>
                    <a:blip r:embed="rId14"/>
                    <a:stretch>
                      <a:fillRect/>
                    </a:stretch>
                  </pic:blipFill>
                  <pic:spPr>
                    <a:xfrm>
                      <a:off x="0" y="0"/>
                      <a:ext cx="5731510" cy="2207260"/>
                    </a:xfrm>
                    <a:prstGeom prst="rect">
                      <a:avLst/>
                    </a:prstGeom>
                  </pic:spPr>
                </pic:pic>
              </a:graphicData>
            </a:graphic>
          </wp:inline>
        </w:drawing>
      </w:r>
    </w:p>
    <w:p w14:paraId="559B7A60" w14:textId="5D8BF7FE" w:rsidR="003A6C4C" w:rsidRDefault="003A6C4C">
      <w:r w:rsidRPr="003A6C4C">
        <w:drawing>
          <wp:inline distT="0" distB="0" distL="0" distR="0" wp14:anchorId="5DB5ADE1" wp14:editId="14AC9A07">
            <wp:extent cx="5731510" cy="2190115"/>
            <wp:effectExtent l="0" t="0" r="0" b="0"/>
            <wp:docPr id="1218513863"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3" name="Picture 1" descr="A diagram of a distribution of data&#10;&#10;AI-generated content may be incorrect."/>
                    <pic:cNvPicPr/>
                  </pic:nvPicPr>
                  <pic:blipFill>
                    <a:blip r:embed="rId15"/>
                    <a:stretch>
                      <a:fillRect/>
                    </a:stretch>
                  </pic:blipFill>
                  <pic:spPr>
                    <a:xfrm>
                      <a:off x="0" y="0"/>
                      <a:ext cx="5731510" cy="2190115"/>
                    </a:xfrm>
                    <a:prstGeom prst="rect">
                      <a:avLst/>
                    </a:prstGeom>
                  </pic:spPr>
                </pic:pic>
              </a:graphicData>
            </a:graphic>
          </wp:inline>
        </w:drawing>
      </w:r>
    </w:p>
    <w:p w14:paraId="0D448A27" w14:textId="045A00FA" w:rsidR="003A6C4C" w:rsidRDefault="003A6C4C">
      <w:r w:rsidRPr="003A6C4C">
        <w:lastRenderedPageBreak/>
        <w:drawing>
          <wp:inline distT="0" distB="0" distL="0" distR="0" wp14:anchorId="0BE42C66" wp14:editId="3E5FA6DA">
            <wp:extent cx="5731510" cy="2190115"/>
            <wp:effectExtent l="0" t="0" r="0" b="0"/>
            <wp:docPr id="1403664072" name="Picture 1" descr="A diagram of a distribution of g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4072" name="Picture 1" descr="A diagram of a distribution of goods&#10;&#10;AI-generated content may be incorrect."/>
                    <pic:cNvPicPr/>
                  </pic:nvPicPr>
                  <pic:blipFill>
                    <a:blip r:embed="rId16"/>
                    <a:stretch>
                      <a:fillRect/>
                    </a:stretch>
                  </pic:blipFill>
                  <pic:spPr>
                    <a:xfrm>
                      <a:off x="0" y="0"/>
                      <a:ext cx="5731510" cy="2190115"/>
                    </a:xfrm>
                    <a:prstGeom prst="rect">
                      <a:avLst/>
                    </a:prstGeom>
                  </pic:spPr>
                </pic:pic>
              </a:graphicData>
            </a:graphic>
          </wp:inline>
        </w:drawing>
      </w:r>
    </w:p>
    <w:p w14:paraId="3739EDFE" w14:textId="22D94F4B" w:rsidR="003A6C4C" w:rsidRDefault="003A6C4C">
      <w:r w:rsidRPr="003A6C4C">
        <w:drawing>
          <wp:inline distT="0" distB="0" distL="0" distR="0" wp14:anchorId="05C3ADEA" wp14:editId="073D98A5">
            <wp:extent cx="5731510" cy="2273935"/>
            <wp:effectExtent l="0" t="0" r="0" b="0"/>
            <wp:docPr id="1665623872" name="Picture 1" descr="A graph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3872" name="Picture 1" descr="A graph and a diagram&#10;&#10;AI-generated content may be incorrect."/>
                    <pic:cNvPicPr/>
                  </pic:nvPicPr>
                  <pic:blipFill>
                    <a:blip r:embed="rId17"/>
                    <a:stretch>
                      <a:fillRect/>
                    </a:stretch>
                  </pic:blipFill>
                  <pic:spPr>
                    <a:xfrm>
                      <a:off x="0" y="0"/>
                      <a:ext cx="5731510" cy="2273935"/>
                    </a:xfrm>
                    <a:prstGeom prst="rect">
                      <a:avLst/>
                    </a:prstGeom>
                  </pic:spPr>
                </pic:pic>
              </a:graphicData>
            </a:graphic>
          </wp:inline>
        </w:drawing>
      </w:r>
    </w:p>
    <w:p w14:paraId="0F176A52" w14:textId="72A0271B" w:rsidR="003A6C4C" w:rsidRDefault="003A6C4C">
      <w:r w:rsidRPr="003A6C4C">
        <w:drawing>
          <wp:inline distT="0" distB="0" distL="0" distR="0" wp14:anchorId="05091C0A" wp14:editId="22755E2E">
            <wp:extent cx="5731510" cy="2246630"/>
            <wp:effectExtent l="0" t="0" r="0" b="1270"/>
            <wp:docPr id="706920867" name="Picture 1" descr="A diagram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867" name="Picture 1" descr="A diagram of a distribution&#10;&#10;AI-generated content may be incorrect."/>
                    <pic:cNvPicPr/>
                  </pic:nvPicPr>
                  <pic:blipFill>
                    <a:blip r:embed="rId18"/>
                    <a:stretch>
                      <a:fillRect/>
                    </a:stretch>
                  </pic:blipFill>
                  <pic:spPr>
                    <a:xfrm>
                      <a:off x="0" y="0"/>
                      <a:ext cx="5731510" cy="2246630"/>
                    </a:xfrm>
                    <a:prstGeom prst="rect">
                      <a:avLst/>
                    </a:prstGeom>
                  </pic:spPr>
                </pic:pic>
              </a:graphicData>
            </a:graphic>
          </wp:inline>
        </w:drawing>
      </w:r>
    </w:p>
    <w:p w14:paraId="5232E2D7" w14:textId="362F86EF" w:rsidR="003A6C4C" w:rsidRDefault="003A6C4C">
      <w:r w:rsidRPr="003A6C4C">
        <w:lastRenderedPageBreak/>
        <w:drawing>
          <wp:inline distT="0" distB="0" distL="0" distR="0" wp14:anchorId="5858622E" wp14:editId="0FFB3FF3">
            <wp:extent cx="5731510" cy="2246630"/>
            <wp:effectExtent l="0" t="0" r="0" b="1270"/>
            <wp:docPr id="80908140"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140" name="Picture 1" descr="A diagram of a distribution of data&#10;&#10;AI-generated content may be incorrect."/>
                    <pic:cNvPicPr/>
                  </pic:nvPicPr>
                  <pic:blipFill>
                    <a:blip r:embed="rId19"/>
                    <a:stretch>
                      <a:fillRect/>
                    </a:stretch>
                  </pic:blipFill>
                  <pic:spPr>
                    <a:xfrm>
                      <a:off x="0" y="0"/>
                      <a:ext cx="5731510" cy="2246630"/>
                    </a:xfrm>
                    <a:prstGeom prst="rect">
                      <a:avLst/>
                    </a:prstGeom>
                  </pic:spPr>
                </pic:pic>
              </a:graphicData>
            </a:graphic>
          </wp:inline>
        </w:drawing>
      </w:r>
    </w:p>
    <w:p w14:paraId="2C1B248A" w14:textId="56977C3D" w:rsidR="003A6C4C" w:rsidRDefault="003A6C4C">
      <w:r w:rsidRPr="003A6C4C">
        <w:drawing>
          <wp:inline distT="0" distB="0" distL="0" distR="0" wp14:anchorId="0C861A0A" wp14:editId="54670139">
            <wp:extent cx="5731510" cy="2224405"/>
            <wp:effectExtent l="0" t="0" r="0" b="0"/>
            <wp:docPr id="2123962138"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2138" name="Picture 1" descr="A diagram of a distribution of data&#10;&#10;AI-generated content may be incorrect."/>
                    <pic:cNvPicPr/>
                  </pic:nvPicPr>
                  <pic:blipFill>
                    <a:blip r:embed="rId20"/>
                    <a:stretch>
                      <a:fillRect/>
                    </a:stretch>
                  </pic:blipFill>
                  <pic:spPr>
                    <a:xfrm>
                      <a:off x="0" y="0"/>
                      <a:ext cx="5731510" cy="2224405"/>
                    </a:xfrm>
                    <a:prstGeom prst="rect">
                      <a:avLst/>
                    </a:prstGeom>
                  </pic:spPr>
                </pic:pic>
              </a:graphicData>
            </a:graphic>
          </wp:inline>
        </w:drawing>
      </w:r>
    </w:p>
    <w:p w14:paraId="6262A34C" w14:textId="0F62D6D1" w:rsidR="003A6C4C" w:rsidRDefault="003A6C4C">
      <w:r w:rsidRPr="003A6C4C">
        <w:drawing>
          <wp:inline distT="0" distB="0" distL="0" distR="0" wp14:anchorId="5DD7DC20" wp14:editId="38363D7E">
            <wp:extent cx="5731510" cy="2215515"/>
            <wp:effectExtent l="0" t="0" r="0" b="0"/>
            <wp:docPr id="205622874"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874" name="Picture 1" descr="A graph of a number of numbers&#10;&#10;AI-generated content may be incorrect."/>
                    <pic:cNvPicPr/>
                  </pic:nvPicPr>
                  <pic:blipFill>
                    <a:blip r:embed="rId21"/>
                    <a:stretch>
                      <a:fillRect/>
                    </a:stretch>
                  </pic:blipFill>
                  <pic:spPr>
                    <a:xfrm>
                      <a:off x="0" y="0"/>
                      <a:ext cx="5731510" cy="2215515"/>
                    </a:xfrm>
                    <a:prstGeom prst="rect">
                      <a:avLst/>
                    </a:prstGeom>
                  </pic:spPr>
                </pic:pic>
              </a:graphicData>
            </a:graphic>
          </wp:inline>
        </w:drawing>
      </w:r>
    </w:p>
    <w:p w14:paraId="65EB8046" w14:textId="280A0983" w:rsidR="003A6C4C" w:rsidRDefault="003A6C4C">
      <w:r w:rsidRPr="003A6C4C">
        <w:lastRenderedPageBreak/>
        <w:drawing>
          <wp:inline distT="0" distB="0" distL="0" distR="0" wp14:anchorId="241BA0F6" wp14:editId="1F14BFD2">
            <wp:extent cx="5731510" cy="2246630"/>
            <wp:effectExtent l="0" t="0" r="0" b="1270"/>
            <wp:docPr id="1501510651" name="Picture 1" descr="A graph and distribution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10651" name="Picture 1" descr="A graph and distribution chart&#10;&#10;AI-generated content may be incorrect."/>
                    <pic:cNvPicPr/>
                  </pic:nvPicPr>
                  <pic:blipFill>
                    <a:blip r:embed="rId22"/>
                    <a:stretch>
                      <a:fillRect/>
                    </a:stretch>
                  </pic:blipFill>
                  <pic:spPr>
                    <a:xfrm>
                      <a:off x="0" y="0"/>
                      <a:ext cx="5731510" cy="2246630"/>
                    </a:xfrm>
                    <a:prstGeom prst="rect">
                      <a:avLst/>
                    </a:prstGeom>
                  </pic:spPr>
                </pic:pic>
              </a:graphicData>
            </a:graphic>
          </wp:inline>
        </w:drawing>
      </w:r>
    </w:p>
    <w:p w14:paraId="71FCF21D" w14:textId="3BF27E43" w:rsidR="003A6C4C" w:rsidRDefault="003A6C4C">
      <w:r w:rsidRPr="003A6C4C">
        <w:drawing>
          <wp:inline distT="0" distB="0" distL="0" distR="0" wp14:anchorId="60E2B21F" wp14:editId="4E6BB112">
            <wp:extent cx="5731510" cy="2224405"/>
            <wp:effectExtent l="0" t="0" r="0" b="0"/>
            <wp:docPr id="122316846" name="Picture 1" descr="A diagram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6846" name="Picture 1" descr="A diagram and a chart&#10;&#10;AI-generated content may be incorrect."/>
                    <pic:cNvPicPr/>
                  </pic:nvPicPr>
                  <pic:blipFill>
                    <a:blip r:embed="rId23"/>
                    <a:stretch>
                      <a:fillRect/>
                    </a:stretch>
                  </pic:blipFill>
                  <pic:spPr>
                    <a:xfrm>
                      <a:off x="0" y="0"/>
                      <a:ext cx="5731510" cy="2224405"/>
                    </a:xfrm>
                    <a:prstGeom prst="rect">
                      <a:avLst/>
                    </a:prstGeom>
                  </pic:spPr>
                </pic:pic>
              </a:graphicData>
            </a:graphic>
          </wp:inline>
        </w:drawing>
      </w:r>
    </w:p>
    <w:p w14:paraId="5804E750" w14:textId="00EA34BE" w:rsidR="003A6C4C" w:rsidRDefault="003A6C4C">
      <w:r w:rsidRPr="003A6C4C">
        <w:drawing>
          <wp:inline distT="0" distB="0" distL="0" distR="0" wp14:anchorId="33F611D9" wp14:editId="4C658A49">
            <wp:extent cx="5731510" cy="2246630"/>
            <wp:effectExtent l="0" t="0" r="0" b="1270"/>
            <wp:docPr id="893267812" name="Picture 1" descr="A diagram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7812" name="Picture 1" descr="A diagram of a distribution of a number&#10;&#10;AI-generated content may be incorrect."/>
                    <pic:cNvPicPr/>
                  </pic:nvPicPr>
                  <pic:blipFill>
                    <a:blip r:embed="rId24"/>
                    <a:stretch>
                      <a:fillRect/>
                    </a:stretch>
                  </pic:blipFill>
                  <pic:spPr>
                    <a:xfrm>
                      <a:off x="0" y="0"/>
                      <a:ext cx="5731510" cy="2246630"/>
                    </a:xfrm>
                    <a:prstGeom prst="rect">
                      <a:avLst/>
                    </a:prstGeom>
                  </pic:spPr>
                </pic:pic>
              </a:graphicData>
            </a:graphic>
          </wp:inline>
        </w:drawing>
      </w:r>
    </w:p>
    <w:p w14:paraId="66F9F219" w14:textId="3A6B0AEF" w:rsidR="003A6C4C" w:rsidRDefault="003A6C4C">
      <w:r w:rsidRPr="003A6C4C">
        <w:lastRenderedPageBreak/>
        <w:drawing>
          <wp:inline distT="0" distB="0" distL="0" distR="0" wp14:anchorId="378F3E5B" wp14:editId="1EF4ACB4">
            <wp:extent cx="5731510" cy="2168525"/>
            <wp:effectExtent l="0" t="0" r="0" b="3175"/>
            <wp:docPr id="563924723" name="Picture 1" descr="A diagram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723" name="Picture 1" descr="A diagram of a number of data&#10;&#10;AI-generated content may be incorrect."/>
                    <pic:cNvPicPr/>
                  </pic:nvPicPr>
                  <pic:blipFill>
                    <a:blip r:embed="rId25"/>
                    <a:stretch>
                      <a:fillRect/>
                    </a:stretch>
                  </pic:blipFill>
                  <pic:spPr>
                    <a:xfrm>
                      <a:off x="0" y="0"/>
                      <a:ext cx="5731510" cy="2168525"/>
                    </a:xfrm>
                    <a:prstGeom prst="rect">
                      <a:avLst/>
                    </a:prstGeom>
                  </pic:spPr>
                </pic:pic>
              </a:graphicData>
            </a:graphic>
          </wp:inline>
        </w:drawing>
      </w:r>
    </w:p>
    <w:p w14:paraId="4D5C4198" w14:textId="05211427" w:rsidR="003A6C4C" w:rsidRDefault="003A6C4C">
      <w:r w:rsidRPr="003A6C4C">
        <w:drawing>
          <wp:inline distT="0" distB="0" distL="0" distR="0" wp14:anchorId="610EC96C" wp14:editId="77494329">
            <wp:extent cx="5731510" cy="2168525"/>
            <wp:effectExtent l="0" t="0" r="0" b="3175"/>
            <wp:docPr id="685776820" name="Picture 1" descr="A diagram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76820" name="Picture 1" descr="A diagram of a distribution of data&#10;&#10;AI-generated content may be incorrect."/>
                    <pic:cNvPicPr/>
                  </pic:nvPicPr>
                  <pic:blipFill>
                    <a:blip r:embed="rId26"/>
                    <a:stretch>
                      <a:fillRect/>
                    </a:stretch>
                  </pic:blipFill>
                  <pic:spPr>
                    <a:xfrm>
                      <a:off x="0" y="0"/>
                      <a:ext cx="5731510" cy="2168525"/>
                    </a:xfrm>
                    <a:prstGeom prst="rect">
                      <a:avLst/>
                    </a:prstGeom>
                  </pic:spPr>
                </pic:pic>
              </a:graphicData>
            </a:graphic>
          </wp:inline>
        </w:drawing>
      </w:r>
    </w:p>
    <w:p w14:paraId="23FA129E" w14:textId="54F5A64E" w:rsidR="003A6C4C" w:rsidRDefault="003A6C4C">
      <w:r w:rsidRPr="003A6C4C">
        <w:drawing>
          <wp:inline distT="0" distB="0" distL="0" distR="0" wp14:anchorId="6EF9E55C" wp14:editId="4316DC2E">
            <wp:extent cx="5731510" cy="2246630"/>
            <wp:effectExtent l="0" t="0" r="0" b="1270"/>
            <wp:docPr id="1302438870" name="Picture 1" descr="A diagram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8870" name="Picture 1" descr="A diagram of a distribution of a number&#10;&#10;AI-generated content may be incorrect."/>
                    <pic:cNvPicPr/>
                  </pic:nvPicPr>
                  <pic:blipFill>
                    <a:blip r:embed="rId27"/>
                    <a:stretch>
                      <a:fillRect/>
                    </a:stretch>
                  </pic:blipFill>
                  <pic:spPr>
                    <a:xfrm>
                      <a:off x="0" y="0"/>
                      <a:ext cx="5731510" cy="2246630"/>
                    </a:xfrm>
                    <a:prstGeom prst="rect">
                      <a:avLst/>
                    </a:prstGeom>
                  </pic:spPr>
                </pic:pic>
              </a:graphicData>
            </a:graphic>
          </wp:inline>
        </w:drawing>
      </w:r>
    </w:p>
    <w:p w14:paraId="4B82CFD3" w14:textId="33A39FE7" w:rsidR="003A6C4C" w:rsidRDefault="003A6C4C">
      <w:r w:rsidRPr="003A6C4C">
        <w:lastRenderedPageBreak/>
        <w:drawing>
          <wp:inline distT="0" distB="0" distL="0" distR="0" wp14:anchorId="273A2986" wp14:editId="74F75D6C">
            <wp:extent cx="5731510" cy="2224405"/>
            <wp:effectExtent l="0" t="0" r="0" b="0"/>
            <wp:docPr id="198657953" name="Picture 1"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7953" name="Picture 1" descr="A graph and a chart&#10;&#10;AI-generated content may be incorrect."/>
                    <pic:cNvPicPr/>
                  </pic:nvPicPr>
                  <pic:blipFill>
                    <a:blip r:embed="rId28"/>
                    <a:stretch>
                      <a:fillRect/>
                    </a:stretch>
                  </pic:blipFill>
                  <pic:spPr>
                    <a:xfrm>
                      <a:off x="0" y="0"/>
                      <a:ext cx="5731510" cy="2224405"/>
                    </a:xfrm>
                    <a:prstGeom prst="rect">
                      <a:avLst/>
                    </a:prstGeom>
                  </pic:spPr>
                </pic:pic>
              </a:graphicData>
            </a:graphic>
          </wp:inline>
        </w:drawing>
      </w:r>
    </w:p>
    <w:p w14:paraId="5DB211DE" w14:textId="77777777" w:rsidR="003A6C4C" w:rsidRDefault="003A6C4C"/>
    <w:p w14:paraId="76DF5DFD" w14:textId="0E39535C" w:rsidR="00E02D15" w:rsidRDefault="00E02D15" w:rsidP="39380AF9">
      <w:pPr>
        <w:pStyle w:val="Heading1"/>
      </w:pPr>
      <w:bookmarkStart w:id="19" w:name="_Toc1190118777"/>
      <w:r w:rsidRPr="00E02D15">
        <w:t>6. Feature Engineering</w:t>
      </w:r>
      <w:bookmarkEnd w:id="19"/>
    </w:p>
    <w:p w14:paraId="55CB834B" w14:textId="60195CAA" w:rsidR="00D93CC7" w:rsidRDefault="00E02D15" w:rsidP="009A6FBD">
      <w:pPr>
        <w:pStyle w:val="Heading2"/>
      </w:pPr>
      <w:bookmarkStart w:id="20" w:name="_Toc492637930"/>
      <w:r w:rsidRPr="00E02D15">
        <w:t>6.1 Perform resampling</w:t>
      </w:r>
      <w:bookmarkEnd w:id="20"/>
    </w:p>
    <w:p w14:paraId="0F6406C8" w14:textId="511EC866" w:rsidR="009A6FBD" w:rsidRDefault="009A6FBD" w:rsidP="00D93CC7">
      <w:r w:rsidRPr="009A6FBD">
        <w:t xml:space="preserve">Before resampling, the training set showed a class imbalance with 527 non-fraud (N) and only 173 fraud (Y) cases, meaning fraudulent claims made up just 25% of the data. After applying </w:t>
      </w:r>
      <w:proofErr w:type="spellStart"/>
      <w:r w:rsidRPr="009A6FBD">
        <w:t>RandomOverSampler</w:t>
      </w:r>
      <w:proofErr w:type="spellEnd"/>
      <w:r w:rsidRPr="009A6FBD">
        <w:t>, the dataset is perfectly balanced with 527 fraud and 527 non-fraud cases. This ensures the model will receive equal representation from both classes during training, improving its ability to detect fraud. However, since oversampling duplicates minority class records, there is a risk of overfitting. Alternative approaches like SMOTE or ensemble methods can be explored for more robust fraud detection.</w:t>
      </w:r>
    </w:p>
    <w:p w14:paraId="22D00FE8" w14:textId="31C0B300" w:rsidR="00633451" w:rsidRDefault="00633451" w:rsidP="506D97C6">
      <w:pPr>
        <w:pStyle w:val="Heading2"/>
      </w:pPr>
      <w:bookmarkStart w:id="21" w:name="_Toc1332470868"/>
      <w:r w:rsidRPr="00633451">
        <w:t>6.2 Feature Creation</w:t>
      </w:r>
      <w:bookmarkEnd w:id="21"/>
    </w:p>
    <w:p w14:paraId="3CFE1B49" w14:textId="174C7D71" w:rsidR="00BC586D" w:rsidRDefault="00BC586D" w:rsidP="00BC586D">
      <w:pPr>
        <w:pStyle w:val="ListParagraph"/>
        <w:numPr>
          <w:ilvl w:val="0"/>
          <w:numId w:val="1"/>
        </w:numPr>
      </w:pPr>
      <w:r>
        <w:t xml:space="preserve"> </w:t>
      </w:r>
      <w:proofErr w:type="spellStart"/>
      <w:r>
        <w:t>policy_age_days</w:t>
      </w:r>
      <w:proofErr w:type="spellEnd"/>
      <w:r>
        <w:t>: The age of the policy in days at the time of the incident.</w:t>
      </w:r>
    </w:p>
    <w:p w14:paraId="7B69A2F2" w14:textId="0982B36B" w:rsidR="00BC586D" w:rsidRDefault="00BC586D" w:rsidP="00BC586D">
      <w:pPr>
        <w:pStyle w:val="ListParagraph"/>
        <w:numPr>
          <w:ilvl w:val="0"/>
          <w:numId w:val="1"/>
        </w:numPr>
      </w:pPr>
      <w:proofErr w:type="spellStart"/>
      <w:r>
        <w:t>total_claim_amount</w:t>
      </w:r>
      <w:proofErr w:type="spellEnd"/>
      <w:r>
        <w:t>: The total amount claimed (sum of all claim-related amounts).</w:t>
      </w:r>
    </w:p>
    <w:p w14:paraId="1E9D1F8B" w14:textId="6160FB84" w:rsidR="00BC586D" w:rsidRDefault="00BC586D" w:rsidP="00BC586D">
      <w:pPr>
        <w:pStyle w:val="ListParagraph"/>
        <w:numPr>
          <w:ilvl w:val="0"/>
          <w:numId w:val="1"/>
        </w:numPr>
      </w:pPr>
      <w:proofErr w:type="spellStart"/>
      <w:r>
        <w:t>is_weekend</w:t>
      </w:r>
      <w:proofErr w:type="spellEnd"/>
      <w:r>
        <w:t>: A binary feature indicating whether the incident occurred on a weekend</w:t>
      </w:r>
    </w:p>
    <w:p w14:paraId="0CCFD41E" w14:textId="21F63BBC" w:rsidR="00BC586D" w:rsidRDefault="00BC586D" w:rsidP="00BC586D">
      <w:pPr>
        <w:pStyle w:val="ListParagraph"/>
        <w:numPr>
          <w:ilvl w:val="0"/>
          <w:numId w:val="1"/>
        </w:numPr>
      </w:pPr>
      <w:proofErr w:type="spellStart"/>
      <w:r>
        <w:t>n</w:t>
      </w:r>
      <w:r>
        <w:t>um_vehicles_involved</w:t>
      </w:r>
      <w:proofErr w:type="spellEnd"/>
      <w:r>
        <w:t>: The number of vehicles involved in the incident (if applicable).</w:t>
      </w:r>
    </w:p>
    <w:p w14:paraId="1C09345B" w14:textId="3C4FBFBB" w:rsidR="00BC586D" w:rsidRDefault="00BC586D" w:rsidP="00BC586D">
      <w:pPr>
        <w:pStyle w:val="ListParagraph"/>
        <w:numPr>
          <w:ilvl w:val="0"/>
          <w:numId w:val="1"/>
        </w:numPr>
      </w:pPr>
      <w:proofErr w:type="spellStart"/>
      <w:r>
        <w:t>claim_to_policy_ratio</w:t>
      </w:r>
      <w:proofErr w:type="spellEnd"/>
      <w:r>
        <w:t>: The ratio of the total claim amount to the policy premium.</w:t>
      </w:r>
    </w:p>
    <w:p w14:paraId="282A360A" w14:textId="55A10B4B" w:rsidR="00BC586D" w:rsidRDefault="00BC586D" w:rsidP="00BC586D">
      <w:pPr>
        <w:pStyle w:val="ListParagraph"/>
        <w:numPr>
          <w:ilvl w:val="0"/>
          <w:numId w:val="1"/>
        </w:numPr>
      </w:pPr>
      <w:r>
        <w:t xml:space="preserve"> </w:t>
      </w:r>
      <w:proofErr w:type="spellStart"/>
      <w:r>
        <w:t>incident_month</w:t>
      </w:r>
      <w:proofErr w:type="spellEnd"/>
      <w:r>
        <w:t>: The month when the incident occurred, which might capture seasonal trends.</w:t>
      </w:r>
    </w:p>
    <w:p w14:paraId="7667F333" w14:textId="68A1BE7F" w:rsidR="00BC586D" w:rsidRDefault="00BC586D" w:rsidP="00BC586D">
      <w:pPr>
        <w:pStyle w:val="ListParagraph"/>
        <w:numPr>
          <w:ilvl w:val="0"/>
          <w:numId w:val="1"/>
        </w:numPr>
      </w:pPr>
      <w:proofErr w:type="spellStart"/>
      <w:r>
        <w:t>vehicle_age</w:t>
      </w:r>
      <w:proofErr w:type="spellEnd"/>
      <w:r>
        <w:t xml:space="preserve">: The age of the vehicle at the time of the incident, calculated from the </w:t>
      </w:r>
      <w:proofErr w:type="spellStart"/>
      <w:r>
        <w:t>auto_year</w:t>
      </w:r>
      <w:proofErr w:type="spellEnd"/>
      <w:r>
        <w:t>.</w:t>
      </w:r>
    </w:p>
    <w:p w14:paraId="53A30D64" w14:textId="3562E6D4" w:rsidR="00BC586D" w:rsidRDefault="00BC586D" w:rsidP="00BC586D">
      <w:pPr>
        <w:pStyle w:val="ListParagraph"/>
        <w:numPr>
          <w:ilvl w:val="0"/>
          <w:numId w:val="1"/>
        </w:numPr>
      </w:pPr>
      <w:proofErr w:type="spellStart"/>
      <w:r>
        <w:t>policy_duration</w:t>
      </w:r>
      <w:proofErr w:type="spellEnd"/>
      <w:r>
        <w:t xml:space="preserve">: The duration of the policy in days from the </w:t>
      </w:r>
      <w:proofErr w:type="spellStart"/>
      <w:r>
        <w:t>policy_bind_date</w:t>
      </w:r>
      <w:proofErr w:type="spellEnd"/>
      <w:r>
        <w:t xml:space="preserve"> to the </w:t>
      </w:r>
      <w:proofErr w:type="spellStart"/>
      <w:r>
        <w:t>incident_date</w:t>
      </w:r>
      <w:proofErr w:type="spellEnd"/>
      <w:r>
        <w:t xml:space="preserve">.   </w:t>
      </w:r>
    </w:p>
    <w:p w14:paraId="29932452" w14:textId="77777777" w:rsidR="00F96145" w:rsidRDefault="00F96145" w:rsidP="006F0721">
      <w:pPr>
        <w:ind w:left="360"/>
      </w:pPr>
    </w:p>
    <w:p w14:paraId="277CACC1" w14:textId="77777777" w:rsidR="005B7133" w:rsidRPr="006F0721" w:rsidRDefault="005B7133" w:rsidP="006F0721">
      <w:r w:rsidRPr="006F0721">
        <w:t xml:space="preserve">Shape of </w:t>
      </w:r>
      <w:proofErr w:type="spellStart"/>
      <w:r w:rsidRPr="006F0721">
        <w:t>X_train_resampled</w:t>
      </w:r>
      <w:proofErr w:type="spellEnd"/>
      <w:r w:rsidRPr="006F0721">
        <w:t>: (1054, 35)</w:t>
      </w:r>
    </w:p>
    <w:p w14:paraId="74FC3AC2" w14:textId="77777777" w:rsidR="005B7133" w:rsidRPr="006F0721" w:rsidRDefault="005B7133" w:rsidP="006F0721">
      <w:r w:rsidRPr="006F0721">
        <w:t xml:space="preserve">Shape of </w:t>
      </w:r>
      <w:proofErr w:type="spellStart"/>
      <w:r w:rsidRPr="006F0721">
        <w:t>X_train</w:t>
      </w:r>
      <w:proofErr w:type="spellEnd"/>
      <w:r w:rsidRPr="006F0721">
        <w:t>: (700, 35)</w:t>
      </w:r>
    </w:p>
    <w:p w14:paraId="0B670BBB" w14:textId="77777777" w:rsidR="005B7133" w:rsidRPr="006F0721" w:rsidRDefault="005B7133" w:rsidP="006F0721">
      <w:r w:rsidRPr="006F0721">
        <w:t xml:space="preserve">Shape of </w:t>
      </w:r>
      <w:proofErr w:type="spellStart"/>
      <w:r w:rsidRPr="006F0721">
        <w:t>X_test</w:t>
      </w:r>
      <w:proofErr w:type="spellEnd"/>
      <w:r w:rsidRPr="006F0721">
        <w:t>: (300, 35)</w:t>
      </w:r>
    </w:p>
    <w:p w14:paraId="0B39C3F4" w14:textId="77777777" w:rsidR="005B7133" w:rsidRPr="006F0721" w:rsidRDefault="005B7133" w:rsidP="006F0721">
      <w:r w:rsidRPr="006F0721">
        <w:t xml:space="preserve">Shape of </w:t>
      </w:r>
      <w:proofErr w:type="spellStart"/>
      <w:r w:rsidRPr="006F0721">
        <w:t>X_train_resampled</w:t>
      </w:r>
      <w:proofErr w:type="spellEnd"/>
      <w:r w:rsidRPr="006F0721">
        <w:t>: (1054, 41)</w:t>
      </w:r>
    </w:p>
    <w:p w14:paraId="421F11E6" w14:textId="77777777" w:rsidR="005B7133" w:rsidRPr="006F0721" w:rsidRDefault="005B7133" w:rsidP="006F0721">
      <w:r w:rsidRPr="006F0721">
        <w:t xml:space="preserve">Shape of </w:t>
      </w:r>
      <w:proofErr w:type="spellStart"/>
      <w:r w:rsidRPr="006F0721">
        <w:t>X_train</w:t>
      </w:r>
      <w:proofErr w:type="spellEnd"/>
      <w:r w:rsidRPr="006F0721">
        <w:t>: (700, 41)</w:t>
      </w:r>
    </w:p>
    <w:p w14:paraId="03FDC428" w14:textId="3CFE8F7A" w:rsidR="005B7133" w:rsidRPr="00BC586D" w:rsidRDefault="005B7133" w:rsidP="006F0721">
      <w:r w:rsidRPr="006F0721">
        <w:t xml:space="preserve">Shape of </w:t>
      </w:r>
      <w:proofErr w:type="spellStart"/>
      <w:r w:rsidRPr="006F0721">
        <w:t>X_test</w:t>
      </w:r>
      <w:proofErr w:type="spellEnd"/>
      <w:r w:rsidRPr="006F0721">
        <w:t>: (300, 41)</w:t>
      </w:r>
    </w:p>
    <w:p w14:paraId="7CA9C61C" w14:textId="038A4CBD" w:rsidR="00633451" w:rsidRDefault="00633451" w:rsidP="37A3927F">
      <w:pPr>
        <w:pStyle w:val="Heading2"/>
      </w:pPr>
      <w:bookmarkStart w:id="22" w:name="_Toc1664391121"/>
      <w:r w:rsidRPr="00633451">
        <w:lastRenderedPageBreak/>
        <w:t>6.3 Handle redundant columns</w:t>
      </w:r>
      <w:bookmarkEnd w:id="22"/>
    </w:p>
    <w:p w14:paraId="3B3A8B56" w14:textId="5F36F4D2" w:rsidR="006F0721" w:rsidRPr="006F0721" w:rsidRDefault="00DB7DAC" w:rsidP="006F0721">
      <w:r w:rsidRPr="00DB7DAC">
        <w:t>'policy_bind_date','incident_date','auto_year','total_claim_amount','injury_claim','property_claim','vehicle_claim'</w:t>
      </w:r>
    </w:p>
    <w:p w14:paraId="78D51D43" w14:textId="121F4D68" w:rsidR="00A04C24" w:rsidRDefault="00A04C24" w:rsidP="37A3927F">
      <w:pPr>
        <w:pStyle w:val="Heading2"/>
      </w:pPr>
      <w:bookmarkStart w:id="23" w:name="_Toc462037917"/>
      <w:r w:rsidRPr="00A04C24">
        <w:t>6.4 Combine values in Categorical Columns</w:t>
      </w:r>
      <w:bookmarkEnd w:id="23"/>
    </w:p>
    <w:p w14:paraId="66F091F9" w14:textId="0B1E7E2B" w:rsidR="007500EB" w:rsidRPr="007500EB" w:rsidRDefault="00D74386" w:rsidP="007500EB">
      <w:r w:rsidRPr="00D74386">
        <w:t xml:space="preserve">The rare category grouping significantly simplified categorical variables by consolidating infrequent values into an “Other” category. For </w:t>
      </w:r>
      <w:proofErr w:type="spellStart"/>
      <w:r w:rsidRPr="00D74386">
        <w:t>insured_occupation</w:t>
      </w:r>
      <w:proofErr w:type="spellEnd"/>
      <w:r w:rsidRPr="00D74386">
        <w:t xml:space="preserve">, only two low-frequency jobs were grouped, creating a more balanced distribution. </w:t>
      </w:r>
      <w:proofErr w:type="spellStart"/>
      <w:r w:rsidRPr="00D74386">
        <w:t>Insured_hobbies</w:t>
      </w:r>
      <w:proofErr w:type="spellEnd"/>
      <w:r w:rsidRPr="00D74386">
        <w:t xml:space="preserve"> had many sparse categories combined, leaving only a few dominant hobbies and reducing noise. In </w:t>
      </w:r>
      <w:proofErr w:type="spellStart"/>
      <w:r w:rsidRPr="00D74386">
        <w:t>incident_state</w:t>
      </w:r>
      <w:proofErr w:type="spellEnd"/>
      <w:r w:rsidRPr="00D74386">
        <w:t xml:space="preserve">, less frequent states were merged, while major states remained intact. </w:t>
      </w:r>
      <w:proofErr w:type="spellStart"/>
      <w:r w:rsidRPr="00D74386">
        <w:t>Auto_make</w:t>
      </w:r>
      <w:proofErr w:type="spellEnd"/>
      <w:r w:rsidRPr="00D74386">
        <w:t xml:space="preserve"> saw minimal impact, with only Honda grouped into “Other.” However, </w:t>
      </w:r>
      <w:proofErr w:type="spellStart"/>
      <w:r w:rsidRPr="00D74386">
        <w:t>auto_model</w:t>
      </w:r>
      <w:proofErr w:type="spellEnd"/>
      <w:r w:rsidRPr="00D74386">
        <w:t xml:space="preserve"> collapsed almost entirely into “Other,” indicating excessive cardinality and limited predictive value, making it a strong candidate for removal. Overall, this transformation enhances stability and reduces overfitting risk.</w:t>
      </w:r>
    </w:p>
    <w:p w14:paraId="0C3BB821" w14:textId="48D75E5C" w:rsidR="00A04C24" w:rsidRDefault="007C2C8F" w:rsidP="7042EF02">
      <w:pPr>
        <w:pStyle w:val="Heading2"/>
      </w:pPr>
      <w:bookmarkStart w:id="24" w:name="_Toc2145284079"/>
      <w:r w:rsidRPr="007C2C8F">
        <w:t>6.5 Dummy variable creation</w:t>
      </w:r>
      <w:bookmarkEnd w:id="24"/>
    </w:p>
    <w:p w14:paraId="185E86D1" w14:textId="5B5241F7" w:rsidR="007C2C8F" w:rsidRDefault="007C2C8F">
      <w:r w:rsidRPr="007C2C8F">
        <w:t>6.5.1Identify categorical columns for dummy variable creation</w:t>
      </w:r>
    </w:p>
    <w:p w14:paraId="44C8B257" w14:textId="6511543B" w:rsidR="006F2F56" w:rsidRDefault="006F2F56" w:rsidP="006F2F56">
      <w:pPr>
        <w:pStyle w:val="ListParagraph"/>
        <w:numPr>
          <w:ilvl w:val="0"/>
          <w:numId w:val="21"/>
        </w:numPr>
      </w:pPr>
      <w:r>
        <w:t xml:space="preserve">Most of these variables have low to moderate cardinality and are useful for categorical encoding (e.g., </w:t>
      </w:r>
      <w:proofErr w:type="spellStart"/>
      <w:r>
        <w:t>OneHotEncoder</w:t>
      </w:r>
      <w:proofErr w:type="spellEnd"/>
      <w:r>
        <w:t xml:space="preserve"> or Target Encoding).</w:t>
      </w:r>
    </w:p>
    <w:p w14:paraId="46887C56" w14:textId="20E4C6A1" w:rsidR="006F2F56" w:rsidRDefault="006F2F56" w:rsidP="006F2F56">
      <w:pPr>
        <w:pStyle w:val="ListParagraph"/>
        <w:numPr>
          <w:ilvl w:val="0"/>
          <w:numId w:val="21"/>
        </w:numPr>
      </w:pPr>
      <w:proofErr w:type="spellStart"/>
      <w:r>
        <w:t>insured_hobbies</w:t>
      </w:r>
      <w:proofErr w:type="spellEnd"/>
      <w:r>
        <w:t xml:space="preserve"> and </w:t>
      </w:r>
      <w:proofErr w:type="spellStart"/>
      <w:r>
        <w:t>insured_occupation</w:t>
      </w:r>
      <w:proofErr w:type="spellEnd"/>
      <w:r>
        <w:t xml:space="preserve"> were simplified with rare category grouping, so they’re cleaner now.</w:t>
      </w:r>
    </w:p>
    <w:p w14:paraId="6D7224B4" w14:textId="1E7B8690" w:rsidR="006F2F56" w:rsidRDefault="006F2F56" w:rsidP="006F2F56">
      <w:pPr>
        <w:pStyle w:val="ListParagraph"/>
        <w:numPr>
          <w:ilvl w:val="0"/>
          <w:numId w:val="21"/>
        </w:numPr>
      </w:pPr>
      <w:proofErr w:type="spellStart"/>
      <w:r>
        <w:t>incident_city</w:t>
      </w:r>
      <w:proofErr w:type="spellEnd"/>
      <w:r>
        <w:t xml:space="preserve"> and </w:t>
      </w:r>
      <w:proofErr w:type="spellStart"/>
      <w:r>
        <w:t>incident_state</w:t>
      </w:r>
      <w:proofErr w:type="spellEnd"/>
      <w:r>
        <w:t xml:space="preserve"> have limited categories and seem stable.</w:t>
      </w:r>
    </w:p>
    <w:p w14:paraId="36FB7733" w14:textId="4EF70C8B" w:rsidR="006F2F56" w:rsidRDefault="006F2F56" w:rsidP="006F2F56">
      <w:pPr>
        <w:pStyle w:val="ListParagraph"/>
        <w:numPr>
          <w:ilvl w:val="0"/>
          <w:numId w:val="21"/>
        </w:numPr>
      </w:pPr>
      <w:proofErr w:type="spellStart"/>
      <w:r>
        <w:t>auto_model</w:t>
      </w:r>
      <w:proofErr w:type="spellEnd"/>
      <w:r>
        <w:t xml:space="preserve"> is still problematic (mostly "Other"); dropping it may improve model efficiency without losing predictive power.</w:t>
      </w:r>
    </w:p>
    <w:p w14:paraId="630F17BC" w14:textId="5AFE28FD" w:rsidR="007C2C8F" w:rsidRDefault="00CB7182">
      <w:r w:rsidRPr="00CB7182">
        <w:t>6.5.2 Create dummy variables for categorical columns in training data</w:t>
      </w:r>
    </w:p>
    <w:p w14:paraId="3D7C90DF" w14:textId="7ACC9C98" w:rsidR="00C03F0D" w:rsidRPr="00C03F0D" w:rsidRDefault="00C03F0D">
      <w:r w:rsidRPr="00C03F0D">
        <w:t xml:space="preserve">Dummy variable creation using </w:t>
      </w:r>
      <w:proofErr w:type="spellStart"/>
      <w:r w:rsidRPr="00C03F0D">
        <w:t>pd.get_dummies</w:t>
      </w:r>
      <w:proofErr w:type="spellEnd"/>
      <w:r w:rsidRPr="00C03F0D">
        <w:t xml:space="preserve"> successfully transformed categorical features into numerical format for </w:t>
      </w:r>
      <w:proofErr w:type="spellStart"/>
      <w:r w:rsidRPr="00C03F0D">
        <w:t>modeling</w:t>
      </w:r>
      <w:proofErr w:type="spellEnd"/>
      <w:r w:rsidRPr="00C03F0D">
        <w:t xml:space="preserve">. By applying one-hot encoding with </w:t>
      </w:r>
      <w:proofErr w:type="spellStart"/>
      <w:r w:rsidRPr="00C03F0D">
        <w:t>drop_first</w:t>
      </w:r>
      <w:proofErr w:type="spellEnd"/>
      <w:r w:rsidRPr="00C03F0D">
        <w:t xml:space="preserve">=True, multicollinearity is reduced as one category from each feature is dropped. The transformation expanded the feature space, increasing the number of columns compared to the original dataset. Both the resampled training data and the original training data were encoded consistently, ensuring compatibility during model training and evaluation. This step allows algorithms that require numerical input, such as Logistic Regression, to handle categorical predictors effectively. The resulting dataset is now structured and ready for scaling and </w:t>
      </w:r>
      <w:proofErr w:type="spellStart"/>
      <w:r w:rsidRPr="00C03F0D">
        <w:t>modeling</w:t>
      </w:r>
      <w:proofErr w:type="spellEnd"/>
      <w:r w:rsidRPr="00C03F0D">
        <w:t>.</w:t>
      </w:r>
    </w:p>
    <w:p w14:paraId="78DC9F4D" w14:textId="77777777" w:rsidR="00196899" w:rsidRDefault="005A1D81">
      <w:r w:rsidRPr="005A1D81">
        <w:t>6.5.3</w:t>
      </w:r>
      <w:r>
        <w:t xml:space="preserve"> </w:t>
      </w:r>
      <w:r w:rsidRPr="005A1D81">
        <w:t>Create dummy variables for categorical columns in validation data</w:t>
      </w:r>
    </w:p>
    <w:p w14:paraId="7C4129AE" w14:textId="70B36C83" w:rsidR="00196899" w:rsidRDefault="009F6824">
      <w:r w:rsidRPr="009F6824">
        <w:t xml:space="preserve">Before encoding, the validation dataset contained 34 columns, including categorical variables. After applying </w:t>
      </w:r>
      <w:proofErr w:type="spellStart"/>
      <w:r w:rsidRPr="009F6824">
        <w:t>pd.get_dummies</w:t>
      </w:r>
      <w:proofErr w:type="spellEnd"/>
      <w:r w:rsidRPr="009F6824">
        <w:t xml:space="preserve"> with </w:t>
      </w:r>
      <w:proofErr w:type="spellStart"/>
      <w:r w:rsidRPr="009F6824">
        <w:t>drop_first</w:t>
      </w:r>
      <w:proofErr w:type="spellEnd"/>
      <w:r w:rsidRPr="009F6824">
        <w:t>=True, the number of features expanded to 92 columns. This increase reflects the conversion of categorical variables into multiple binary (dummy) variables, while dropping the first category of each to avoid multicollinearity. The transformation ensures categorical predictors are in a numeric format suitable for machine learning algorithms. However, to avoid mismatches between training and validation data, it is essential to align columns (adding any missing dummy columns in validation with zeros). This step ensures consistent feature space across datasets.</w:t>
      </w:r>
    </w:p>
    <w:p w14:paraId="1284F0D6" w14:textId="42D83A4B" w:rsidR="0004381E" w:rsidRDefault="0004381E">
      <w:r w:rsidRPr="0004381E">
        <w:t>6.5.4</w:t>
      </w:r>
      <w:r>
        <w:t xml:space="preserve"> </w:t>
      </w:r>
      <w:r w:rsidRPr="0004381E">
        <w:t>Create dummy variable for dependent feature in training and validation data</w:t>
      </w:r>
    </w:p>
    <w:p w14:paraId="390EE895" w14:textId="77777777" w:rsidR="00C378E1" w:rsidRDefault="00C378E1" w:rsidP="00C378E1">
      <w:r w:rsidRPr="00196899">
        <w:lastRenderedPageBreak/>
        <w:t xml:space="preserve">The target variable was reshaped for consistency before </w:t>
      </w:r>
      <w:proofErr w:type="spellStart"/>
      <w:r w:rsidRPr="00196899">
        <w:t>modeling</w:t>
      </w:r>
      <w:proofErr w:type="spellEnd"/>
      <w:r w:rsidRPr="00196899">
        <w:t>. Initially, the original training target had a shape of (700,), and the resampled training target had a shape of (1054,). After reshaping, these became (700, 1) and (1054, 1) respectively, making them two-dimensional arrays suitable for many machine learning libraries. Similarly, the test target was converted from (300,) to (300, 1). This ensures alignment between feature matrices and target vectors during training and evaluation, reduces errors in scikit-learn pipelines, and maintains consistency across datasets, especially when using models that require explicit two-dimensional inputs.</w:t>
      </w:r>
    </w:p>
    <w:p w14:paraId="78957914" w14:textId="77777777" w:rsidR="00196899" w:rsidRDefault="00196899"/>
    <w:p w14:paraId="4FF71FCE" w14:textId="688B8753" w:rsidR="00BB71E8" w:rsidRDefault="00BB71E8" w:rsidP="4785984F">
      <w:pPr>
        <w:pStyle w:val="Heading2"/>
      </w:pPr>
      <w:bookmarkStart w:id="25" w:name="_Toc62667285"/>
      <w:r w:rsidRPr="00BB71E8">
        <w:t>6.6 Feature scaling</w:t>
      </w:r>
      <w:bookmarkEnd w:id="25"/>
    </w:p>
    <w:p w14:paraId="4D31D1EF" w14:textId="188B5EE2" w:rsidR="009A71D2" w:rsidRPr="009A71D2" w:rsidRDefault="009A71D2" w:rsidP="009A71D2">
      <w:r w:rsidRPr="009A71D2">
        <w:t xml:space="preserve">The numeric features in both training and validation datasets were standardized using </w:t>
      </w:r>
      <w:proofErr w:type="spellStart"/>
      <w:r w:rsidRPr="009A71D2">
        <w:t>StandardScaler</w:t>
      </w:r>
      <w:proofErr w:type="spellEnd"/>
      <w:r w:rsidRPr="009A71D2">
        <w:t xml:space="preserve"> from scikit-learn. First, all numerical columns were identified, and the scaler was fitted on the resampled training data to compute the mean and standard deviation. These parameters were then applied to transform both training and validation datasets, ensuring consistency. After scaling, the numeric features have a mean of 0 and a standard deviation of 1, which improves model convergence and performance, especially for algorithms sensitive to feature magnitudes such as Logistic Regression and SVM. The categorical dummy variables remain unchanged during this process.</w:t>
      </w:r>
    </w:p>
    <w:p w14:paraId="59EC607C" w14:textId="2D63AA0D" w:rsidR="00167602" w:rsidRDefault="00167602" w:rsidP="77655D7B">
      <w:pPr>
        <w:pStyle w:val="Heading1"/>
      </w:pPr>
      <w:bookmarkStart w:id="26" w:name="_Toc350408158"/>
      <w:r>
        <w:t>7</w:t>
      </w:r>
      <w:r w:rsidRPr="00167602">
        <w:t>. Model Building</w:t>
      </w:r>
      <w:bookmarkEnd w:id="26"/>
    </w:p>
    <w:p w14:paraId="03705F42" w14:textId="30064864" w:rsidR="00CD24D4" w:rsidRDefault="00CD24D4" w:rsidP="6D8EC709">
      <w:pPr>
        <w:pStyle w:val="Heading2"/>
      </w:pPr>
      <w:bookmarkStart w:id="27" w:name="_Toc885516860"/>
      <w:r w:rsidRPr="00CD24D4">
        <w:t>7.1 Feature selection</w:t>
      </w:r>
      <w:bookmarkEnd w:id="27"/>
    </w:p>
    <w:p w14:paraId="45131126" w14:textId="38E694A5" w:rsidR="00CD24D4" w:rsidRDefault="00CD24D4">
      <w:r w:rsidRPr="00CD24D4">
        <w:t>7.1.1 Import necessary libraries</w:t>
      </w:r>
    </w:p>
    <w:p w14:paraId="07EE5C97" w14:textId="258E2DBC" w:rsidR="00274BBC" w:rsidRDefault="00274BBC" w:rsidP="00274BBC">
      <w:r>
        <w:t xml:space="preserve">The required libraries for feature selection, </w:t>
      </w:r>
      <w:proofErr w:type="spellStart"/>
      <w:r>
        <w:t>modeling</w:t>
      </w:r>
      <w:proofErr w:type="spellEnd"/>
      <w:r>
        <w:t>, and evaluation were imported.</w:t>
      </w:r>
    </w:p>
    <w:p w14:paraId="0EF1DD9D" w14:textId="14894BA6" w:rsidR="00274BBC" w:rsidRDefault="00274BBC" w:rsidP="00274BBC">
      <w:pPr>
        <w:pStyle w:val="ListParagraph"/>
        <w:numPr>
          <w:ilvl w:val="0"/>
          <w:numId w:val="22"/>
        </w:numPr>
      </w:pPr>
      <w:r>
        <w:t>RFECV (Recursive Feature Elimination with Cross-Validation) is used to identify the most important features by recursively removing less significant ones.</w:t>
      </w:r>
    </w:p>
    <w:p w14:paraId="06796FD4" w14:textId="30EC2B9D" w:rsidR="00274BBC" w:rsidRDefault="00274BBC" w:rsidP="00274BBC">
      <w:pPr>
        <w:pStyle w:val="ListParagraph"/>
        <w:numPr>
          <w:ilvl w:val="0"/>
          <w:numId w:val="22"/>
        </w:numPr>
      </w:pPr>
      <w:r>
        <w:t xml:space="preserve">LogisticRegression is the base classifier for </w:t>
      </w:r>
      <w:proofErr w:type="spellStart"/>
      <w:r>
        <w:t>modeling</w:t>
      </w:r>
      <w:proofErr w:type="spellEnd"/>
      <w:r>
        <w:t xml:space="preserve"> fraud detection.</w:t>
      </w:r>
    </w:p>
    <w:p w14:paraId="1F238C50" w14:textId="357839FA" w:rsidR="00274BBC" w:rsidRDefault="00274BBC" w:rsidP="00274BBC">
      <w:pPr>
        <w:pStyle w:val="ListParagraph"/>
        <w:numPr>
          <w:ilvl w:val="0"/>
          <w:numId w:val="22"/>
        </w:numPr>
      </w:pPr>
      <w:r>
        <w:t xml:space="preserve">Metrics such as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r>
        <w:t xml:space="preserve">, and </w:t>
      </w:r>
      <w:proofErr w:type="spellStart"/>
      <w:r>
        <w:t>ConfusionMatrixDisplay</w:t>
      </w:r>
      <w:proofErr w:type="spellEnd"/>
      <w:r>
        <w:t xml:space="preserve"> enable performance evaluation and visualization.</w:t>
      </w:r>
    </w:p>
    <w:p w14:paraId="14076DB3" w14:textId="31CA9EAC" w:rsidR="00274BBC" w:rsidRDefault="00274BBC" w:rsidP="00274BBC">
      <w:pPr>
        <w:pStyle w:val="ListParagraph"/>
        <w:numPr>
          <w:ilvl w:val="0"/>
          <w:numId w:val="22"/>
        </w:numPr>
      </w:pPr>
      <w:proofErr w:type="spellStart"/>
      <w:r>
        <w:t>cross_val_score</w:t>
      </w:r>
      <w:proofErr w:type="spellEnd"/>
      <w:r>
        <w:t xml:space="preserve"> supports cross-validation to assess model stability and generalization.</w:t>
      </w:r>
    </w:p>
    <w:p w14:paraId="6179FB95" w14:textId="04EA82B3" w:rsidR="00997167" w:rsidRDefault="00997167">
      <w:r w:rsidRPr="00997167">
        <w:t>7.1.2</w:t>
      </w:r>
      <w:r w:rsidR="00274BBC">
        <w:t xml:space="preserve"> </w:t>
      </w:r>
      <w:r w:rsidRPr="00997167">
        <w:t xml:space="preserve"> Perform feature selection</w:t>
      </w:r>
    </w:p>
    <w:p w14:paraId="3D75C06C" w14:textId="77777777" w:rsidR="00AB0019" w:rsidRDefault="007845FC">
      <w:r w:rsidRPr="007845FC">
        <w:t xml:space="preserve">Recursive Feature Elimination with Cross-Validation (RFECV) was applied using Logistic Regression as the base model to identify the most relevant predictors. The method iteratively removed less important features, performing 5-fold cross-validation at each step, and evaluated model performance using accuracy as the metric. RFECV determined the **optimal number of features** and generated a refined subset of predictors that contribute most to classification. A feature ranking </w:t>
      </w:r>
      <w:proofErr w:type="spellStart"/>
      <w:r w:rsidRPr="007845FC">
        <w:t>DataFrame</w:t>
      </w:r>
      <w:proofErr w:type="spellEnd"/>
      <w:r w:rsidRPr="007845FC">
        <w:t xml:space="preserve"> was also created, where selected features received a ranking of 1, and less relevant ones were ranked higher. This approach improves interpretability, reduces dimensionality, and ensures stronger generalization in fraud detection.</w:t>
      </w:r>
    </w:p>
    <w:p w14:paraId="77F5D66A" w14:textId="77777777" w:rsidR="00A64934" w:rsidRDefault="00E06528" w:rsidP="00EE58A6">
      <w:r w:rsidRPr="00E06528">
        <w:t>7.1.3</w:t>
      </w:r>
      <w:r>
        <w:t xml:space="preserve"> </w:t>
      </w:r>
      <w:r w:rsidRPr="00E06528">
        <w:t>Retain the selected feature</w:t>
      </w:r>
    </w:p>
    <w:p w14:paraId="08D9F18E" w14:textId="60F37C56" w:rsidR="00EE58A6" w:rsidRDefault="00EE58A6" w:rsidP="00EE58A6">
      <w:r>
        <w:t>It includes both numeric features (</w:t>
      </w:r>
      <w:proofErr w:type="spellStart"/>
      <w:r>
        <w:t>months_as_customer</w:t>
      </w:r>
      <w:proofErr w:type="spellEnd"/>
      <w:r>
        <w:t xml:space="preserve">, age, </w:t>
      </w:r>
      <w:proofErr w:type="spellStart"/>
      <w:r>
        <w:t>policy_deductable</w:t>
      </w:r>
      <w:proofErr w:type="spellEnd"/>
      <w:r>
        <w:t xml:space="preserve">, </w:t>
      </w:r>
      <w:proofErr w:type="spellStart"/>
      <w:r>
        <w:t>policy_annual_premium</w:t>
      </w:r>
      <w:proofErr w:type="spellEnd"/>
      <w:r>
        <w:t>, etc.) and engineered features (</w:t>
      </w:r>
      <w:proofErr w:type="spellStart"/>
      <w:r>
        <w:t>is_weekend</w:t>
      </w:r>
      <w:proofErr w:type="spellEnd"/>
      <w:r>
        <w:t xml:space="preserve">, </w:t>
      </w:r>
      <w:proofErr w:type="spellStart"/>
      <w:r>
        <w:t>claim_to_policy_ratio</w:t>
      </w:r>
      <w:proofErr w:type="spellEnd"/>
      <w:r>
        <w:t xml:space="preserve">, </w:t>
      </w:r>
      <w:proofErr w:type="spellStart"/>
      <w:r>
        <w:t>incident_month</w:t>
      </w:r>
      <w:proofErr w:type="spellEnd"/>
      <w:r>
        <w:t xml:space="preserve">, </w:t>
      </w:r>
      <w:proofErr w:type="spellStart"/>
      <w:r>
        <w:t>vehicle_age</w:t>
      </w:r>
      <w:proofErr w:type="spellEnd"/>
      <w:r>
        <w:t>).</w:t>
      </w:r>
    </w:p>
    <w:p w14:paraId="2C148F08" w14:textId="77777777" w:rsidR="00EE58A6" w:rsidRDefault="00EE58A6" w:rsidP="00EE58A6"/>
    <w:p w14:paraId="137D3DA3" w14:textId="17E48FE7" w:rsidR="00E06528" w:rsidRDefault="00EE58A6" w:rsidP="00EE58A6">
      <w:r>
        <w:t xml:space="preserve">It also retains the most important categorical dummy variables (like </w:t>
      </w:r>
      <w:proofErr w:type="spellStart"/>
      <w:r>
        <w:t>policy_state_OH</w:t>
      </w:r>
      <w:proofErr w:type="spellEnd"/>
      <w:r>
        <w:t xml:space="preserve">, policy_csl_250/500, </w:t>
      </w:r>
      <w:proofErr w:type="spellStart"/>
      <w:r>
        <w:t>insured_education_level_College</w:t>
      </w:r>
      <w:proofErr w:type="spellEnd"/>
      <w:r>
        <w:t xml:space="preserve">, and multiple </w:t>
      </w:r>
      <w:proofErr w:type="spellStart"/>
      <w:r>
        <w:t>auto_make</w:t>
      </w:r>
      <w:proofErr w:type="spellEnd"/>
      <w:r>
        <w:t>).</w:t>
      </w:r>
    </w:p>
    <w:p w14:paraId="78FB81B3" w14:textId="606AFE8A" w:rsidR="00530DA4" w:rsidRDefault="00530DA4" w:rsidP="71DFAF05">
      <w:pPr>
        <w:pStyle w:val="Heading2"/>
      </w:pPr>
      <w:bookmarkStart w:id="28" w:name="_Toc1479150995"/>
      <w:r w:rsidRPr="00530DA4">
        <w:t>7.2 Build Logistic Regression Model</w:t>
      </w:r>
      <w:bookmarkEnd w:id="28"/>
    </w:p>
    <w:p w14:paraId="1507952E" w14:textId="77777777" w:rsidR="00993770" w:rsidRDefault="000F580E">
      <w:r w:rsidRPr="000F580E">
        <w:t>7.2.1Select relevant features and add constant in training data</w:t>
      </w:r>
    </w:p>
    <w:p w14:paraId="5112CA15" w14:textId="23EB7AE0" w:rsidR="00993770" w:rsidRPr="00993770" w:rsidRDefault="00993770" w:rsidP="00993770">
      <w:pPr>
        <w:rPr>
          <w:b/>
          <w:bCs/>
        </w:rPr>
      </w:pPr>
      <w:r w:rsidRPr="00993770">
        <w:rPr>
          <w:b/>
          <w:bCs/>
        </w:rPr>
        <w:t>Observations</w:t>
      </w:r>
    </w:p>
    <w:p w14:paraId="0B213BFD" w14:textId="48ACD7C3" w:rsidR="00993770" w:rsidRDefault="00993770" w:rsidP="00993770">
      <w:pPr>
        <w:pStyle w:val="ListParagraph"/>
        <w:numPr>
          <w:ilvl w:val="0"/>
          <w:numId w:val="24"/>
        </w:numPr>
      </w:pPr>
      <w:r>
        <w:t xml:space="preserve">After applying RFECV, you selected 65 predictors plus a constant, resulting in 66 total columns in </w:t>
      </w:r>
      <w:proofErr w:type="spellStart"/>
      <w:r>
        <w:t>X_train_selected_const</w:t>
      </w:r>
      <w:proofErr w:type="spellEnd"/>
      <w:r>
        <w:t>.</w:t>
      </w:r>
    </w:p>
    <w:p w14:paraId="48C0F72A" w14:textId="7302B0E8" w:rsidR="00993770" w:rsidRDefault="00993770" w:rsidP="00993770">
      <w:pPr>
        <w:pStyle w:val="ListParagraph"/>
        <w:numPr>
          <w:ilvl w:val="0"/>
          <w:numId w:val="24"/>
        </w:numPr>
      </w:pPr>
      <w:r>
        <w:t>Data types:</w:t>
      </w:r>
    </w:p>
    <w:p w14:paraId="289382EB" w14:textId="4372E70B" w:rsidR="00993770" w:rsidRDefault="00993770" w:rsidP="00993770">
      <w:pPr>
        <w:pStyle w:val="ListParagraph"/>
        <w:numPr>
          <w:ilvl w:val="1"/>
          <w:numId w:val="24"/>
        </w:numPr>
      </w:pPr>
      <w:r>
        <w:t xml:space="preserve">55 columns are </w:t>
      </w:r>
      <w:proofErr w:type="spellStart"/>
      <w:r>
        <w:t>boolean</w:t>
      </w:r>
      <w:proofErr w:type="spellEnd"/>
      <w:r>
        <w:t xml:space="preserve"> dummies (from categorical encoding).</w:t>
      </w:r>
    </w:p>
    <w:p w14:paraId="5BF3A9C8" w14:textId="4DE2BBB6" w:rsidR="00993770" w:rsidRDefault="00993770" w:rsidP="00993770">
      <w:pPr>
        <w:pStyle w:val="ListParagraph"/>
        <w:numPr>
          <w:ilvl w:val="1"/>
          <w:numId w:val="24"/>
        </w:numPr>
      </w:pPr>
      <w:r>
        <w:t xml:space="preserve">10 are continuous float variables (e.g., </w:t>
      </w:r>
      <w:proofErr w:type="spellStart"/>
      <w:r>
        <w:t>months_as_customer</w:t>
      </w:r>
      <w:proofErr w:type="spellEnd"/>
      <w:r>
        <w:t xml:space="preserve">, age, </w:t>
      </w:r>
      <w:proofErr w:type="spellStart"/>
      <w:r>
        <w:t>policy_annual_premium</w:t>
      </w:r>
      <w:proofErr w:type="spellEnd"/>
      <w:r>
        <w:t>).</w:t>
      </w:r>
    </w:p>
    <w:p w14:paraId="0697BF24" w14:textId="78F0FF3F" w:rsidR="00993770" w:rsidRDefault="00993770" w:rsidP="00993770">
      <w:pPr>
        <w:pStyle w:val="ListParagraph"/>
        <w:numPr>
          <w:ilvl w:val="1"/>
          <w:numId w:val="24"/>
        </w:numPr>
      </w:pPr>
      <w:r>
        <w:t>1 is an integer feature (</w:t>
      </w:r>
      <w:proofErr w:type="spellStart"/>
      <w:r>
        <w:t>incident_month</w:t>
      </w:r>
      <w:proofErr w:type="spellEnd"/>
      <w:r>
        <w:t>).</w:t>
      </w:r>
    </w:p>
    <w:p w14:paraId="58C58D3A" w14:textId="021ADB14" w:rsidR="00993770" w:rsidRDefault="00993770" w:rsidP="00993770">
      <w:pPr>
        <w:pStyle w:val="ListParagraph"/>
        <w:numPr>
          <w:ilvl w:val="0"/>
          <w:numId w:val="24"/>
        </w:numPr>
      </w:pPr>
      <w:proofErr w:type="spellStart"/>
      <w:r>
        <w:t>const</w:t>
      </w:r>
      <w:proofErr w:type="spellEnd"/>
      <w:r>
        <w:t xml:space="preserve"> was added via </w:t>
      </w:r>
      <w:proofErr w:type="spellStart"/>
      <w:r>
        <w:t>sm.add_constant</w:t>
      </w:r>
      <w:proofErr w:type="spellEnd"/>
      <w:r>
        <w:t xml:space="preserve">(), which is required for regression models in </w:t>
      </w:r>
      <w:proofErr w:type="spellStart"/>
      <w:r>
        <w:t>statsmodels</w:t>
      </w:r>
      <w:proofErr w:type="spellEnd"/>
      <w:r>
        <w:t xml:space="preserve"> to estimate an intercept.</w:t>
      </w:r>
    </w:p>
    <w:p w14:paraId="66CA0FC0" w14:textId="7E14A40B" w:rsidR="00993770" w:rsidRDefault="00993770" w:rsidP="00993770">
      <w:pPr>
        <w:pStyle w:val="ListParagraph"/>
        <w:numPr>
          <w:ilvl w:val="0"/>
          <w:numId w:val="24"/>
        </w:numPr>
      </w:pPr>
      <w:r>
        <w:t>Memory footprint is small (~143 KB), so the dataset is compact and efficient.</w:t>
      </w:r>
    </w:p>
    <w:p w14:paraId="2160D07B" w14:textId="70CB23BF" w:rsidR="00993770" w:rsidRDefault="00993770" w:rsidP="00993770">
      <w:pPr>
        <w:pStyle w:val="ListParagraph"/>
        <w:numPr>
          <w:ilvl w:val="0"/>
          <w:numId w:val="24"/>
        </w:numPr>
      </w:pPr>
      <w:r>
        <w:t xml:space="preserve">Dataset shape: 1054 rows × 66 columns → perfectly ready for fitting a Logit model in </w:t>
      </w:r>
      <w:proofErr w:type="spellStart"/>
      <w:r>
        <w:t>statsmodels</w:t>
      </w:r>
      <w:proofErr w:type="spellEnd"/>
      <w:r>
        <w:t>.</w:t>
      </w:r>
    </w:p>
    <w:p w14:paraId="47F9A516" w14:textId="4CCAA422" w:rsidR="000C6136" w:rsidRDefault="000C6136">
      <w:r w:rsidRPr="000C6136">
        <w:t>7.2.2Fit logistic regression model</w:t>
      </w:r>
    </w:p>
    <w:p w14:paraId="356205CE" w14:textId="77777777" w:rsidR="0025056C" w:rsidRDefault="00425CF9" w:rsidP="0025056C">
      <w:r>
        <w:t>The model converged in 8 iterations.</w:t>
      </w:r>
    </w:p>
    <w:p w14:paraId="48FADB6B" w14:textId="77B6A843" w:rsidR="00425CF9" w:rsidRDefault="00425CF9" w:rsidP="0025056C">
      <w:r>
        <w:t>Current function value 0.282669 → indicates the log-likelihood value at convergence. Lower is generally better.</w:t>
      </w:r>
    </w:p>
    <w:p w14:paraId="24F6A353" w14:textId="446380FD" w:rsidR="00425CF9" w:rsidRDefault="00425CF9" w:rsidP="0025056C">
      <w:r>
        <w:t>Result summary:</w:t>
      </w:r>
    </w:p>
    <w:p w14:paraId="67AC41B3" w14:textId="4F829E1C" w:rsidR="00425CF9" w:rsidRDefault="00425CF9" w:rsidP="0025056C">
      <w:pPr>
        <w:pStyle w:val="ListParagraph"/>
        <w:numPr>
          <w:ilvl w:val="0"/>
          <w:numId w:val="25"/>
        </w:numPr>
      </w:pPr>
      <w:r>
        <w:t>Coefficients (</w:t>
      </w:r>
      <w:proofErr w:type="spellStart"/>
      <w:r>
        <w:t>coef</w:t>
      </w:r>
      <w:proofErr w:type="spellEnd"/>
      <w:r>
        <w:t>): Impact of each feature on the probability of fraud (positive → increases fraud likelihood, negative → decreases).</w:t>
      </w:r>
    </w:p>
    <w:p w14:paraId="72CDBC98" w14:textId="53A7B940" w:rsidR="00425CF9" w:rsidRDefault="00425CF9" w:rsidP="0025056C">
      <w:pPr>
        <w:pStyle w:val="ListParagraph"/>
        <w:numPr>
          <w:ilvl w:val="0"/>
          <w:numId w:val="25"/>
        </w:numPr>
      </w:pPr>
      <w:r>
        <w:t>Standard Error: Variability in coefficient estimates.</w:t>
      </w:r>
    </w:p>
    <w:p w14:paraId="11570F48" w14:textId="16DE04D9" w:rsidR="00425CF9" w:rsidRDefault="00425CF9" w:rsidP="0025056C">
      <w:pPr>
        <w:pStyle w:val="ListParagraph"/>
        <w:numPr>
          <w:ilvl w:val="0"/>
          <w:numId w:val="25"/>
        </w:numPr>
      </w:pPr>
      <w:r>
        <w:t>z-values &amp; P&gt;|z|: Significance tests. Features with p &lt; 0.05 are statistically significant predictors.</w:t>
      </w:r>
    </w:p>
    <w:p w14:paraId="54D2F926" w14:textId="41E632E6" w:rsidR="0025056C" w:rsidRDefault="00425CF9" w:rsidP="0025056C">
      <w:pPr>
        <w:pStyle w:val="ListParagraph"/>
        <w:numPr>
          <w:ilvl w:val="0"/>
          <w:numId w:val="25"/>
        </w:numPr>
      </w:pPr>
      <w:r>
        <w:t>[0.025, 0.975]: Confidence intervals for each coefficient.</w:t>
      </w:r>
    </w:p>
    <w:p w14:paraId="27695A53" w14:textId="1A94AD8F" w:rsidR="00425CF9" w:rsidRDefault="00425CF9" w:rsidP="0025056C">
      <w:r>
        <w:t>Goodness-of-Fit Metrics:</w:t>
      </w:r>
    </w:p>
    <w:p w14:paraId="0FEF98A7" w14:textId="0C0AB612" w:rsidR="00425CF9" w:rsidRDefault="00425CF9" w:rsidP="0025056C">
      <w:pPr>
        <w:pStyle w:val="ListParagraph"/>
        <w:numPr>
          <w:ilvl w:val="0"/>
          <w:numId w:val="25"/>
        </w:numPr>
      </w:pPr>
      <w:r>
        <w:t>Pseudo R-squared: Similar to R² but for logistic regression, showing model explanatory power.</w:t>
      </w:r>
    </w:p>
    <w:p w14:paraId="658103F6" w14:textId="45484CC4" w:rsidR="00425CF9" w:rsidRDefault="00425CF9" w:rsidP="0025056C">
      <w:pPr>
        <w:pStyle w:val="ListParagraph"/>
        <w:numPr>
          <w:ilvl w:val="0"/>
          <w:numId w:val="25"/>
        </w:numPr>
      </w:pPr>
      <w:r>
        <w:t>Log-Likelihood: Overall model fit.</w:t>
      </w:r>
    </w:p>
    <w:p w14:paraId="5D5B384A" w14:textId="28CAFB9D" w:rsidR="009F0C16" w:rsidRDefault="009F0C16" w:rsidP="009F0C16">
      <w:r>
        <w:t>Insight</w:t>
      </w:r>
    </w:p>
    <w:p w14:paraId="709F2E47" w14:textId="160104DE" w:rsidR="009F0C16" w:rsidRDefault="009F0C16" w:rsidP="009F0C16">
      <w:pPr>
        <w:pStyle w:val="ListParagraph"/>
        <w:numPr>
          <w:ilvl w:val="0"/>
          <w:numId w:val="26"/>
        </w:numPr>
      </w:pPr>
      <w:r>
        <w:t>Fraud is more likely when claims are large relative to premiums, deductibles are higher, umbrella coverage is large, and vehicles are older.</w:t>
      </w:r>
    </w:p>
    <w:p w14:paraId="368DD899" w14:textId="638B81A2" w:rsidR="009F0C16" w:rsidRDefault="009F0C16" w:rsidP="009F0C16">
      <w:pPr>
        <w:pStyle w:val="ListParagraph"/>
        <w:numPr>
          <w:ilvl w:val="0"/>
          <w:numId w:val="26"/>
        </w:numPr>
      </w:pPr>
      <w:r>
        <w:t>Age of insured negatively relates to fraud → younger policyholders may pose higher fraud risk.</w:t>
      </w:r>
    </w:p>
    <w:p w14:paraId="7A801ACB" w14:textId="5278EB03" w:rsidR="009F0C16" w:rsidRDefault="009F0C16" w:rsidP="009F0C16">
      <w:pPr>
        <w:pStyle w:val="ListParagraph"/>
        <w:numPr>
          <w:ilvl w:val="0"/>
          <w:numId w:val="26"/>
        </w:numPr>
      </w:pPr>
      <w:r>
        <w:t xml:space="preserve">Brand-specific risks (e.g., </w:t>
      </w:r>
      <w:proofErr w:type="spellStart"/>
      <w:r>
        <w:t>Suburu</w:t>
      </w:r>
      <w:proofErr w:type="spellEnd"/>
      <w:r>
        <w:t>) stand out.</w:t>
      </w:r>
    </w:p>
    <w:p w14:paraId="3A305C59" w14:textId="1F90DE1A" w:rsidR="009F0C16" w:rsidRDefault="009F0C16" w:rsidP="009F0C16">
      <w:pPr>
        <w:pStyle w:val="ListParagraph"/>
        <w:numPr>
          <w:ilvl w:val="0"/>
          <w:numId w:val="26"/>
        </w:numPr>
      </w:pPr>
      <w:r>
        <w:t>Seasonal/monthly patterns in fraud exist (certain months show reduced risk).</w:t>
      </w:r>
    </w:p>
    <w:p w14:paraId="02D532C3" w14:textId="77777777" w:rsidR="009F0C16" w:rsidRDefault="009F0C16" w:rsidP="009F0C16"/>
    <w:p w14:paraId="41718481" w14:textId="045B4C09" w:rsidR="000C6136" w:rsidRDefault="000C6136">
      <w:r w:rsidRPr="000C6136">
        <w:lastRenderedPageBreak/>
        <w:t>7.2.3 Evaluate VIF of features to assess multicollinearity</w:t>
      </w:r>
    </w:p>
    <w:p w14:paraId="4032A163" w14:textId="6C03B2D2" w:rsidR="00CC1C35" w:rsidRDefault="00CC1C35">
      <w:r w:rsidRPr="00CC1C35">
        <w:drawing>
          <wp:inline distT="0" distB="0" distL="0" distR="0" wp14:anchorId="64F0127E" wp14:editId="3AAC0AD0">
            <wp:extent cx="5731510" cy="5731510"/>
            <wp:effectExtent l="0" t="0" r="0" b="0"/>
            <wp:docPr id="62902504" name="Picture 1" descr="A graph of a number of people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504" name="Picture 1" descr="A graph of a number of people with blue and black text&#10;&#10;AI-generated content may be incorrect."/>
                    <pic:cNvPicPr/>
                  </pic:nvPicPr>
                  <pic:blipFill>
                    <a:blip r:embed="rId31"/>
                    <a:stretch>
                      <a:fillRect/>
                    </a:stretch>
                  </pic:blipFill>
                  <pic:spPr>
                    <a:xfrm>
                      <a:off x="0" y="0"/>
                      <a:ext cx="5731510" cy="5731510"/>
                    </a:xfrm>
                    <a:prstGeom prst="rect">
                      <a:avLst/>
                    </a:prstGeom>
                  </pic:spPr>
                </pic:pic>
              </a:graphicData>
            </a:graphic>
          </wp:inline>
        </w:drawing>
      </w:r>
    </w:p>
    <w:p w14:paraId="70D12C52" w14:textId="64638F34" w:rsidR="000C6136" w:rsidRDefault="005960CE">
      <w:r w:rsidRPr="005960CE">
        <w:t>7.2.4 Make predictions on training data</w:t>
      </w:r>
    </w:p>
    <w:p w14:paraId="21CE1E70" w14:textId="77777777" w:rsidR="000E31D1" w:rsidRDefault="00973B08">
      <w:r w:rsidRPr="00973B08">
        <w:t xml:space="preserve">7.2.5 Create a </w:t>
      </w:r>
      <w:proofErr w:type="spellStart"/>
      <w:r w:rsidRPr="00973B08">
        <w:t>DataFrame</w:t>
      </w:r>
      <w:proofErr w:type="spellEnd"/>
      <w:r w:rsidRPr="00973B08">
        <w:t xml:space="preserve"> that includes actual fraud reported flags, predicted probabilities, and a column indicating predicted classifications based on a cutoff value of 0.5</w:t>
      </w:r>
    </w:p>
    <w:p w14:paraId="6E52153F" w14:textId="5F80A48A" w:rsidR="000E31D1" w:rsidRDefault="000E31D1">
      <w:r w:rsidRPr="000E31D1">
        <w:t xml:space="preserve">A new prediction results </w:t>
      </w:r>
      <w:proofErr w:type="spellStart"/>
      <w:r w:rsidRPr="000E31D1">
        <w:t>DataFrame</w:t>
      </w:r>
      <w:proofErr w:type="spellEnd"/>
      <w:r w:rsidRPr="000E31D1">
        <w:t xml:space="preserve"> was created containing the actual fraud labels, the predicted fraud probabilities, and the predicted classifications based on a threshold of 0.5. The </w:t>
      </w:r>
      <w:proofErr w:type="spellStart"/>
      <w:r w:rsidRPr="000E31D1">
        <w:t>predicted_probability</w:t>
      </w:r>
      <w:proofErr w:type="spellEnd"/>
      <w:r w:rsidRPr="000E31D1">
        <w:t xml:space="preserve"> column stores model-estimated likelihoods of fraud, while the </w:t>
      </w:r>
      <w:proofErr w:type="spellStart"/>
      <w:r w:rsidRPr="000E31D1">
        <w:t>predicted_class</w:t>
      </w:r>
      <w:proofErr w:type="spellEnd"/>
      <w:r w:rsidRPr="000E31D1">
        <w:t xml:space="preserve"> column converts these probabilities into binary outcomes, </w:t>
      </w:r>
      <w:proofErr w:type="spellStart"/>
      <w:r w:rsidRPr="000E31D1">
        <w:t>labeling</w:t>
      </w:r>
      <w:proofErr w:type="spellEnd"/>
      <w:r w:rsidRPr="000E31D1">
        <w:t xml:space="preserve"> records as fraud (1) or non-fraud (0). This structure enables direct comparison between actual outcomes and model predictions. It also provides the flexibility to adjust the classification cutoff, allowing trade-offs between precision and recall. Overall, the </w:t>
      </w:r>
      <w:proofErr w:type="spellStart"/>
      <w:r w:rsidRPr="000E31D1">
        <w:t>DataFrame</w:t>
      </w:r>
      <w:proofErr w:type="spellEnd"/>
      <w:r w:rsidRPr="000E31D1">
        <w:t xml:space="preserve"> serves as the foundation for evaluating model accuracy, sensitivity, specificity, and overall effectiveness.</w:t>
      </w:r>
    </w:p>
    <w:p w14:paraId="15C756DC" w14:textId="77777777" w:rsidR="000E31D1" w:rsidRDefault="000E31D1"/>
    <w:p w14:paraId="322A6776" w14:textId="77777777" w:rsidR="00B65E61" w:rsidRDefault="00B65E61"/>
    <w:p w14:paraId="6E5CD4FB" w14:textId="77777777" w:rsidR="00B65E61" w:rsidRDefault="00973B08">
      <w:r w:rsidRPr="00973B08">
        <w:lastRenderedPageBreak/>
        <w:t>7.2.6 Check the accuracy of the mode</w:t>
      </w:r>
    </w:p>
    <w:p w14:paraId="07B5E86E" w14:textId="41261E15" w:rsidR="005344FE" w:rsidRDefault="00B65E61">
      <w:r>
        <w:t>T</w:t>
      </w:r>
      <w:r w:rsidRPr="00B65E61">
        <w:t>he logistic regression model achieved a training accuracy of 90.42%</w:t>
      </w:r>
    </w:p>
    <w:p w14:paraId="233998FB" w14:textId="77777777" w:rsidR="005344FE" w:rsidRDefault="005344FE"/>
    <w:p w14:paraId="7C370056" w14:textId="04BCF5D8" w:rsidR="00973B08" w:rsidRDefault="00207DD1">
      <w:r w:rsidRPr="00207DD1">
        <w:t>7.2.7 Create a confusion matrix based on the predictions made on the training data</w:t>
      </w:r>
    </w:p>
    <w:p w14:paraId="54ED6BA8" w14:textId="2132F7D8" w:rsidR="005344FE" w:rsidRDefault="005344FE">
      <w:r w:rsidRPr="005344FE">
        <w:drawing>
          <wp:inline distT="0" distB="0" distL="0" distR="0" wp14:anchorId="3B5AEA51" wp14:editId="77CE4605">
            <wp:extent cx="3213100" cy="2882900"/>
            <wp:effectExtent l="0" t="0" r="0" b="0"/>
            <wp:docPr id="1552413295" name="Picture 1" descr="A blue squares with white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3295" name="Picture 1" descr="A blue squares with white numbers and numbers&#10;&#10;AI-generated content may be incorrect."/>
                    <pic:cNvPicPr/>
                  </pic:nvPicPr>
                  <pic:blipFill>
                    <a:blip r:embed="rId32"/>
                    <a:stretch>
                      <a:fillRect/>
                    </a:stretch>
                  </pic:blipFill>
                  <pic:spPr>
                    <a:xfrm>
                      <a:off x="0" y="0"/>
                      <a:ext cx="3213100" cy="2882900"/>
                    </a:xfrm>
                    <a:prstGeom prst="rect">
                      <a:avLst/>
                    </a:prstGeom>
                  </pic:spPr>
                </pic:pic>
              </a:graphicData>
            </a:graphic>
          </wp:inline>
        </w:drawing>
      </w:r>
    </w:p>
    <w:p w14:paraId="4E24F9C4" w14:textId="77777777" w:rsidR="002A2384" w:rsidRDefault="002A2384" w:rsidP="002A2384">
      <w:r>
        <w:t>Observation:</w:t>
      </w:r>
      <w:r w:rsidRPr="002A2384">
        <w:t xml:space="preserve"> </w:t>
      </w:r>
    </w:p>
    <w:p w14:paraId="5DD2F896" w14:textId="5634CDDA" w:rsidR="002A2384" w:rsidRDefault="002A2384" w:rsidP="002A2384">
      <w:pPr>
        <w:pStyle w:val="ListParagraph"/>
        <w:numPr>
          <w:ilvl w:val="0"/>
          <w:numId w:val="27"/>
        </w:numPr>
      </w:pPr>
      <w:r>
        <w:t>The model performs strongly with high TP (489) and high TN (464).</w:t>
      </w:r>
    </w:p>
    <w:p w14:paraId="2A883A84" w14:textId="5122BAA0" w:rsidR="002A2384" w:rsidRDefault="002A2384" w:rsidP="002A2384">
      <w:pPr>
        <w:pStyle w:val="ListParagraph"/>
        <w:numPr>
          <w:ilvl w:val="0"/>
          <w:numId w:val="27"/>
        </w:numPr>
      </w:pPr>
      <w:r>
        <w:t>Relatively low FN (38) shows good fraud detection capability (strong recall).</w:t>
      </w:r>
    </w:p>
    <w:p w14:paraId="57D4851E" w14:textId="4739A70E" w:rsidR="002A2384" w:rsidRDefault="002A2384" w:rsidP="002A2384">
      <w:pPr>
        <w:pStyle w:val="ListParagraph"/>
        <w:numPr>
          <w:ilvl w:val="0"/>
          <w:numId w:val="27"/>
        </w:numPr>
      </w:pPr>
      <w:r>
        <w:t>Some FP (63) occur, meaning a few legitimate claims are flagged as fraud, which is acceptable in fraud detection where recall is prioritized.</w:t>
      </w:r>
    </w:p>
    <w:p w14:paraId="00A95E12" w14:textId="4E0B6C36" w:rsidR="000E66AF" w:rsidRDefault="000E66AF">
      <w:r w:rsidRPr="000E66AF">
        <w:t>7.2.8 Create variables for true positive, true negative, false positive and false negative</w:t>
      </w:r>
    </w:p>
    <w:p w14:paraId="03153FE2" w14:textId="446A7188" w:rsidR="00610461" w:rsidRPr="00610461" w:rsidRDefault="00610461" w:rsidP="00610461">
      <w:pPr>
        <w:pStyle w:val="ListParagraph"/>
        <w:numPr>
          <w:ilvl w:val="0"/>
          <w:numId w:val="27"/>
        </w:numPr>
      </w:pPr>
      <w:r w:rsidRPr="00610461">
        <w:t>True Negatives (TN) = 464 → Non-fraud correctly identified as non-fraud.</w:t>
      </w:r>
    </w:p>
    <w:p w14:paraId="7EC85A54" w14:textId="183645CD" w:rsidR="00610461" w:rsidRPr="00610461" w:rsidRDefault="00610461" w:rsidP="00610461">
      <w:pPr>
        <w:pStyle w:val="ListParagraph"/>
        <w:numPr>
          <w:ilvl w:val="0"/>
          <w:numId w:val="27"/>
        </w:numPr>
      </w:pPr>
      <w:r w:rsidRPr="00610461">
        <w:t>False Positives (FP) = 63 → Non-fraud incorrectly classified as fraud.</w:t>
      </w:r>
    </w:p>
    <w:p w14:paraId="592E26F9" w14:textId="3FCD1045" w:rsidR="00610461" w:rsidRPr="00610461" w:rsidRDefault="00610461" w:rsidP="00610461">
      <w:pPr>
        <w:pStyle w:val="ListParagraph"/>
        <w:numPr>
          <w:ilvl w:val="0"/>
          <w:numId w:val="27"/>
        </w:numPr>
      </w:pPr>
      <w:r w:rsidRPr="00610461">
        <w:t>False Negatives (FN) = 38 → Fraud cases missed (predicted as non-fraud).</w:t>
      </w:r>
    </w:p>
    <w:p w14:paraId="64CD2363" w14:textId="5A99FB84" w:rsidR="00610461" w:rsidRDefault="00610461" w:rsidP="00610461">
      <w:pPr>
        <w:pStyle w:val="ListParagraph"/>
        <w:numPr>
          <w:ilvl w:val="0"/>
          <w:numId w:val="27"/>
        </w:numPr>
      </w:pPr>
      <w:r w:rsidRPr="00610461">
        <w:t>True Positives (TP) = 489 → Fraud cases correctly identified.</w:t>
      </w:r>
    </w:p>
    <w:p w14:paraId="27A9A1EE" w14:textId="4F7C7B7D" w:rsidR="00F214C5" w:rsidRDefault="00F214C5">
      <w:r w:rsidRPr="00F214C5">
        <w:t>7.2.9 Calculate sensitivity, specificity, precision, recall and F1-score</w:t>
      </w:r>
    </w:p>
    <w:p w14:paraId="36894D30" w14:textId="6E89895A" w:rsidR="00AB4EA7" w:rsidRDefault="00AB4EA7" w:rsidP="00AB4EA7">
      <w:pPr>
        <w:pStyle w:val="ListParagraph"/>
        <w:numPr>
          <w:ilvl w:val="0"/>
          <w:numId w:val="28"/>
        </w:numPr>
      </w:pPr>
      <w:r>
        <w:t>Sensitivity (Recall) = 0.9279 → The model detects about 93% of actual fraud cases, minimizing false negatives.</w:t>
      </w:r>
    </w:p>
    <w:p w14:paraId="0CF2D19E" w14:textId="01954383" w:rsidR="00AB4EA7" w:rsidRDefault="00AB4EA7" w:rsidP="00AB4EA7">
      <w:pPr>
        <w:pStyle w:val="ListParagraph"/>
        <w:numPr>
          <w:ilvl w:val="0"/>
          <w:numId w:val="28"/>
        </w:numPr>
      </w:pPr>
      <w:r>
        <w:t>Specificity = 0.8805 → About 88% of legitimate claims are correctly classified as non-fraud, indicating balanced performance.</w:t>
      </w:r>
    </w:p>
    <w:p w14:paraId="3A310C37" w14:textId="0D75F8E0" w:rsidR="00AB4EA7" w:rsidRDefault="00AB4EA7" w:rsidP="00AB4EA7">
      <w:pPr>
        <w:pStyle w:val="ListParagraph"/>
        <w:numPr>
          <w:ilvl w:val="0"/>
          <w:numId w:val="28"/>
        </w:numPr>
      </w:pPr>
      <w:r>
        <w:t>Precision = 0.8859 → Nearly 89% of claims flagged as fraud are truly fraudulent, showing good reliability in positive predictions.</w:t>
      </w:r>
    </w:p>
    <w:p w14:paraId="35DD6BF3" w14:textId="06AE5D6B" w:rsidR="00AB4EA7" w:rsidRDefault="00AB4EA7" w:rsidP="00AB4EA7">
      <w:pPr>
        <w:pStyle w:val="ListParagraph"/>
        <w:numPr>
          <w:ilvl w:val="0"/>
          <w:numId w:val="28"/>
        </w:numPr>
      </w:pPr>
      <w:r>
        <w:t>F1 Score = 0.9064 → Strong harmonic balance between precision and recall, confirming the model handles class imbalance effectively.</w:t>
      </w:r>
    </w:p>
    <w:p w14:paraId="2E1729BF" w14:textId="77777777" w:rsidR="00AB4EA7" w:rsidRDefault="00AB4EA7" w:rsidP="00AB4EA7">
      <w:pPr>
        <w:pStyle w:val="ListParagraph"/>
      </w:pPr>
    </w:p>
    <w:p w14:paraId="719AE50A" w14:textId="12198E0D" w:rsidR="004D761D" w:rsidRDefault="004D761D" w:rsidP="501C9410">
      <w:pPr>
        <w:pStyle w:val="Heading2"/>
      </w:pPr>
      <w:bookmarkStart w:id="29" w:name="_Toc936154503"/>
      <w:r w:rsidRPr="004D761D">
        <w:lastRenderedPageBreak/>
        <w:t>7.3 Find the Optimal Cutoff</w:t>
      </w:r>
      <w:bookmarkEnd w:id="29"/>
    </w:p>
    <w:p w14:paraId="22755A09" w14:textId="20CECF6D" w:rsidR="004D761D" w:rsidRDefault="004D761D">
      <w:r w:rsidRPr="004D761D">
        <w:t>7.3.1Plot ROC Curve  to visualise the trade-off between true positive rate and false positive rate across different classification thresholds</w:t>
      </w:r>
    </w:p>
    <w:p w14:paraId="7CEE92A1" w14:textId="7C3705F3" w:rsidR="004D761D" w:rsidRDefault="005344FE">
      <w:r w:rsidRPr="005344FE">
        <w:drawing>
          <wp:inline distT="0" distB="0" distL="0" distR="0" wp14:anchorId="55DC3A31" wp14:editId="38EF8B91">
            <wp:extent cx="4457700" cy="3467100"/>
            <wp:effectExtent l="0" t="0" r="0" b="0"/>
            <wp:docPr id="183103963"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3963" name="Picture 1" descr="A graph of a curve&#10;&#10;AI-generated content may be incorrect."/>
                    <pic:cNvPicPr/>
                  </pic:nvPicPr>
                  <pic:blipFill>
                    <a:blip r:embed="rId33"/>
                    <a:stretch>
                      <a:fillRect/>
                    </a:stretch>
                  </pic:blipFill>
                  <pic:spPr>
                    <a:xfrm>
                      <a:off x="0" y="0"/>
                      <a:ext cx="4457700" cy="3467100"/>
                    </a:xfrm>
                    <a:prstGeom prst="rect">
                      <a:avLst/>
                    </a:prstGeom>
                  </pic:spPr>
                </pic:pic>
              </a:graphicData>
            </a:graphic>
          </wp:inline>
        </w:drawing>
      </w:r>
    </w:p>
    <w:p w14:paraId="26A47353" w14:textId="07D93DB3" w:rsidR="0025121A" w:rsidRDefault="007D04C9">
      <w:r w:rsidRPr="007D04C9">
        <w:t>7.3.3Plot accuracy, sensitivity, specificity at different values of probability cutoffs</w:t>
      </w:r>
    </w:p>
    <w:p w14:paraId="1647A334" w14:textId="4AD30D1F" w:rsidR="00B66702" w:rsidRDefault="00B66702">
      <w:r w:rsidRPr="00B66702">
        <w:drawing>
          <wp:inline distT="0" distB="0" distL="0" distR="0" wp14:anchorId="1DAB430B" wp14:editId="1810256B">
            <wp:extent cx="5731510" cy="3422650"/>
            <wp:effectExtent l="0" t="0" r="0" b="6350"/>
            <wp:docPr id="2089115317"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15317" name="Picture 1" descr="A graph with colored lines and numbers&#10;&#10;AI-generated content may be incorrect."/>
                    <pic:cNvPicPr/>
                  </pic:nvPicPr>
                  <pic:blipFill>
                    <a:blip r:embed="rId34"/>
                    <a:stretch>
                      <a:fillRect/>
                    </a:stretch>
                  </pic:blipFill>
                  <pic:spPr>
                    <a:xfrm>
                      <a:off x="0" y="0"/>
                      <a:ext cx="5731510" cy="3422650"/>
                    </a:xfrm>
                    <a:prstGeom prst="rect">
                      <a:avLst/>
                    </a:prstGeom>
                  </pic:spPr>
                </pic:pic>
              </a:graphicData>
            </a:graphic>
          </wp:inline>
        </w:drawing>
      </w:r>
    </w:p>
    <w:p w14:paraId="5E0B43D2" w14:textId="574DC18C" w:rsidR="007D04C9" w:rsidRDefault="007D04C9">
      <w:r w:rsidRPr="007D04C9">
        <w:t>7.3.4Create a column for final prediction based on optimal cutoff</w:t>
      </w:r>
    </w:p>
    <w:p w14:paraId="533953A3" w14:textId="5EB46F4B" w:rsidR="00315438" w:rsidRDefault="00315438">
      <w:r w:rsidRPr="00315438">
        <w:lastRenderedPageBreak/>
        <w:t>The model’s final classification threshold was adjusted from the default 0.5 to an optimal cutoff of 0.6, based on performance analysis across different probability levels. At this higher cutoff, the model adopts a more conservative approach, flagging fewer cases as fraud. This helps reduce false positives (legitimate claims incorrectly marked as fraud) while maintaining strong fraud detection ability. Although some increase in false negatives may occur, the trade-off improves overall reliability. Selecting 0.6 as the decision threshold ensures better alignment with business objectives, balancing fraud detection accuracy with minimizing unnecessary investigations.</w:t>
      </w:r>
    </w:p>
    <w:p w14:paraId="54787A07" w14:textId="77777777" w:rsidR="00315438" w:rsidRDefault="00315438"/>
    <w:p w14:paraId="25CEBA55" w14:textId="6F872548" w:rsidR="003D6CDF" w:rsidRDefault="003D6CDF">
      <w:r w:rsidRPr="003D6CDF">
        <w:t>7.3.5 Calculate the accuracy</w:t>
      </w:r>
    </w:p>
    <w:p w14:paraId="2AAA7399" w14:textId="21EEC0EC" w:rsidR="002B6879" w:rsidRDefault="002B6879">
      <w:r w:rsidRPr="002B6879">
        <w:t>At the optimal cutoff of 0.60, the model achieved a strong training accuracy of 90.51%, balancing fraud detection with reduced false positives.</w:t>
      </w:r>
    </w:p>
    <w:p w14:paraId="46DB4F90" w14:textId="77777777" w:rsidR="002B6879" w:rsidRDefault="002B6879"/>
    <w:p w14:paraId="206EE943" w14:textId="55D9BD89" w:rsidR="003D6CDF" w:rsidRDefault="003D6CDF">
      <w:r w:rsidRPr="003D6CDF">
        <w:t>7.3.6** Create confusion matrix</w:t>
      </w:r>
    </w:p>
    <w:p w14:paraId="253C6C50" w14:textId="62E3010C" w:rsidR="00B66702" w:rsidRDefault="00B66702">
      <w:r w:rsidRPr="00B66702">
        <w:drawing>
          <wp:inline distT="0" distB="0" distL="0" distR="0" wp14:anchorId="39AC1D33" wp14:editId="77BE3EF9">
            <wp:extent cx="3213100" cy="2882900"/>
            <wp:effectExtent l="0" t="0" r="0" b="0"/>
            <wp:docPr id="1684593093" name="Picture 1" descr="A diagram of a blue box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93093" name="Picture 1" descr="A diagram of a blue box with white squares&#10;&#10;AI-generated content may be incorrect."/>
                    <pic:cNvPicPr/>
                  </pic:nvPicPr>
                  <pic:blipFill>
                    <a:blip r:embed="rId35"/>
                    <a:stretch>
                      <a:fillRect/>
                    </a:stretch>
                  </pic:blipFill>
                  <pic:spPr>
                    <a:xfrm>
                      <a:off x="0" y="0"/>
                      <a:ext cx="3213100" cy="2882900"/>
                    </a:xfrm>
                    <a:prstGeom prst="rect">
                      <a:avLst/>
                    </a:prstGeom>
                  </pic:spPr>
                </pic:pic>
              </a:graphicData>
            </a:graphic>
          </wp:inline>
        </w:drawing>
      </w:r>
    </w:p>
    <w:p w14:paraId="11888BB1" w14:textId="11BCCC34" w:rsidR="00182ED2" w:rsidRDefault="00182ED2">
      <w:r w:rsidRPr="00182ED2">
        <w:t>7.3.7 Create variables for true positive, true negative, false positive and false negative</w:t>
      </w:r>
    </w:p>
    <w:p w14:paraId="315D8916" w14:textId="1AF76F1A" w:rsidR="005C03CD" w:rsidRDefault="005C03CD" w:rsidP="005C03CD">
      <w:pPr>
        <w:pStyle w:val="ListParagraph"/>
        <w:numPr>
          <w:ilvl w:val="0"/>
          <w:numId w:val="29"/>
        </w:numPr>
      </w:pPr>
      <w:r>
        <w:t>True Negatives (477): Legitimate claims correctly identified as non-fraud.</w:t>
      </w:r>
    </w:p>
    <w:p w14:paraId="5C7146CF" w14:textId="3D230F8C" w:rsidR="005C03CD" w:rsidRDefault="005C03CD" w:rsidP="005C03CD">
      <w:pPr>
        <w:pStyle w:val="ListParagraph"/>
        <w:numPr>
          <w:ilvl w:val="0"/>
          <w:numId w:val="29"/>
        </w:numPr>
      </w:pPr>
      <w:r>
        <w:t>False Positives (50): Legitimate claims incorrectly flagged as fraud.</w:t>
      </w:r>
    </w:p>
    <w:p w14:paraId="6F346D97" w14:textId="272AF629" w:rsidR="005C03CD" w:rsidRDefault="005C03CD" w:rsidP="005C03CD">
      <w:pPr>
        <w:pStyle w:val="ListParagraph"/>
        <w:numPr>
          <w:ilvl w:val="0"/>
          <w:numId w:val="29"/>
        </w:numPr>
      </w:pPr>
      <w:r>
        <w:t>False Negatives (50): Fraudulent claims missed and classified as non-fraud.</w:t>
      </w:r>
    </w:p>
    <w:p w14:paraId="74AC2F23" w14:textId="495D3F74" w:rsidR="005C03CD" w:rsidRDefault="005C03CD" w:rsidP="005C03CD">
      <w:pPr>
        <w:pStyle w:val="ListParagraph"/>
        <w:numPr>
          <w:ilvl w:val="0"/>
          <w:numId w:val="29"/>
        </w:numPr>
      </w:pPr>
      <w:r>
        <w:t>True Positives (477): Fraudulent claims correctly detected as fraud.</w:t>
      </w:r>
    </w:p>
    <w:p w14:paraId="50DBA952" w14:textId="3BCA6AC8" w:rsidR="00182ED2" w:rsidRDefault="00182ED2">
      <w:r w:rsidRPr="00182ED2">
        <w:t>7.3.8Calculate sensitivity, specificity, precision, recall and F1-score of the model</w:t>
      </w:r>
    </w:p>
    <w:p w14:paraId="6CF98187" w14:textId="034DBD9F" w:rsidR="00206091" w:rsidRDefault="00206091">
      <w:r w:rsidRPr="00206091">
        <w:t>The model demonstrates balanced and consistent performance with all key metrics — sensitivity, specificity, precision, recall, and F1-score — equal to 0.9051. This indicates it performs equally well in detecting fraud, avoiding false alarms, and maintaining precision–recall balance.</w:t>
      </w:r>
    </w:p>
    <w:p w14:paraId="3704F16D" w14:textId="77777777" w:rsidR="00D70A78" w:rsidRDefault="00D70A78"/>
    <w:p w14:paraId="2E4123E1" w14:textId="4DEF5376" w:rsidR="001378D9" w:rsidRDefault="001378D9">
      <w:r w:rsidRPr="001378D9">
        <w:t>7.3.9 Plot precision-recall curve</w:t>
      </w:r>
    </w:p>
    <w:p w14:paraId="47E9F7FE" w14:textId="76D9DC43" w:rsidR="00D70A78" w:rsidRDefault="00D70A78">
      <w:r w:rsidRPr="00D70A78">
        <w:lastRenderedPageBreak/>
        <w:drawing>
          <wp:inline distT="0" distB="0" distL="0" distR="0" wp14:anchorId="1EE3FF50" wp14:editId="72B92437">
            <wp:extent cx="4381500" cy="3467100"/>
            <wp:effectExtent l="0" t="0" r="0" b="0"/>
            <wp:docPr id="43068991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89913" name="Picture 1" descr="A graph of a graph&#10;&#10;AI-generated content may be incorrect."/>
                    <pic:cNvPicPr/>
                  </pic:nvPicPr>
                  <pic:blipFill>
                    <a:blip r:embed="rId36"/>
                    <a:stretch>
                      <a:fillRect/>
                    </a:stretch>
                  </pic:blipFill>
                  <pic:spPr>
                    <a:xfrm>
                      <a:off x="0" y="0"/>
                      <a:ext cx="4381500" cy="3467100"/>
                    </a:xfrm>
                    <a:prstGeom prst="rect">
                      <a:avLst/>
                    </a:prstGeom>
                  </pic:spPr>
                </pic:pic>
              </a:graphicData>
            </a:graphic>
          </wp:inline>
        </w:drawing>
      </w:r>
    </w:p>
    <w:p w14:paraId="27838CC9" w14:textId="16A1D79C" w:rsidR="00062B67" w:rsidRDefault="00062B67">
      <w:r w:rsidRPr="00062B67">
        <w:drawing>
          <wp:inline distT="0" distB="0" distL="0" distR="0" wp14:anchorId="59D948B2" wp14:editId="084EAC6E">
            <wp:extent cx="5016500" cy="3111500"/>
            <wp:effectExtent l="0" t="0" r="0" b="0"/>
            <wp:docPr id="1614424265" name="Picture 1"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24265" name="Picture 1" descr="A graph of a graph with blue and orange lines&#10;&#10;AI-generated content may be incorrect."/>
                    <pic:cNvPicPr/>
                  </pic:nvPicPr>
                  <pic:blipFill>
                    <a:blip r:embed="rId37"/>
                    <a:stretch>
                      <a:fillRect/>
                    </a:stretch>
                  </pic:blipFill>
                  <pic:spPr>
                    <a:xfrm>
                      <a:off x="0" y="0"/>
                      <a:ext cx="5016500" cy="3111500"/>
                    </a:xfrm>
                    <a:prstGeom prst="rect">
                      <a:avLst/>
                    </a:prstGeom>
                  </pic:spPr>
                </pic:pic>
              </a:graphicData>
            </a:graphic>
          </wp:inline>
        </w:drawing>
      </w:r>
    </w:p>
    <w:p w14:paraId="389AF78D" w14:textId="77777777" w:rsidR="00062B67" w:rsidRDefault="00062B67"/>
    <w:p w14:paraId="6CCCA09D" w14:textId="019150D4" w:rsidR="001378D9" w:rsidRDefault="001378D9" w:rsidP="2120F98D">
      <w:pPr>
        <w:pStyle w:val="Heading2"/>
      </w:pPr>
      <w:bookmarkStart w:id="30" w:name="_Toc106009635"/>
      <w:r w:rsidRPr="001378D9">
        <w:t>7.4 Build Random Forest Model</w:t>
      </w:r>
      <w:bookmarkEnd w:id="30"/>
    </w:p>
    <w:p w14:paraId="50E7EEF1" w14:textId="1E16E285" w:rsidR="00B253F9" w:rsidRDefault="00B253F9">
      <w:r w:rsidRPr="00B253F9">
        <w:t>7.4.3 Get feature importance scores and select important features</w:t>
      </w:r>
    </w:p>
    <w:p w14:paraId="6877510C" w14:textId="1BFE6E47" w:rsidR="00473ACC" w:rsidRDefault="00473ACC">
      <w:r w:rsidRPr="00473ACC">
        <w:lastRenderedPageBreak/>
        <w:drawing>
          <wp:inline distT="0" distB="0" distL="0" distR="0" wp14:anchorId="0AD94AA6" wp14:editId="38F72AC2">
            <wp:extent cx="5731510" cy="3735705"/>
            <wp:effectExtent l="0" t="0" r="0" b="0"/>
            <wp:docPr id="445134130" name="Picture 1" descr="A graph with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4130" name="Picture 1" descr="A graph with a number of text&#10;&#10;AI-generated content may be incorrect."/>
                    <pic:cNvPicPr/>
                  </pic:nvPicPr>
                  <pic:blipFill>
                    <a:blip r:embed="rId38"/>
                    <a:stretch>
                      <a:fillRect/>
                    </a:stretch>
                  </pic:blipFill>
                  <pic:spPr>
                    <a:xfrm>
                      <a:off x="0" y="0"/>
                      <a:ext cx="5731510" cy="3735705"/>
                    </a:xfrm>
                    <a:prstGeom prst="rect">
                      <a:avLst/>
                    </a:prstGeom>
                  </pic:spPr>
                </pic:pic>
              </a:graphicData>
            </a:graphic>
          </wp:inline>
        </w:drawing>
      </w:r>
    </w:p>
    <w:p w14:paraId="7BE9C1C8" w14:textId="1A25446F" w:rsidR="000911CE" w:rsidRDefault="000911CE" w:rsidP="000911CE">
      <w:pPr>
        <w:pStyle w:val="ListParagraph"/>
        <w:numPr>
          <w:ilvl w:val="0"/>
          <w:numId w:val="30"/>
        </w:numPr>
      </w:pPr>
      <w:r>
        <w:t>Incident severity dominates model decisions, confirming claim details are crucial in detecting fraud.</w:t>
      </w:r>
    </w:p>
    <w:p w14:paraId="38C1BD88" w14:textId="02C3465E" w:rsidR="000911CE" w:rsidRDefault="000911CE" w:rsidP="000911CE">
      <w:pPr>
        <w:pStyle w:val="ListParagraph"/>
        <w:numPr>
          <w:ilvl w:val="0"/>
          <w:numId w:val="30"/>
        </w:numPr>
      </w:pPr>
      <w:r>
        <w:t>Financial ratios like claim-to-policy ratio are highly predictive, aligning with domain expectations.</w:t>
      </w:r>
    </w:p>
    <w:p w14:paraId="015D2D61" w14:textId="2DB9BC1E" w:rsidR="000911CE" w:rsidRDefault="000911CE" w:rsidP="000911CE">
      <w:pPr>
        <w:pStyle w:val="ListParagraph"/>
        <w:numPr>
          <w:ilvl w:val="0"/>
          <w:numId w:val="30"/>
        </w:numPr>
      </w:pPr>
      <w:r>
        <w:t>Some categorical dummy features (like hobbies or specific auto makes) may capture subtle but less generalizable patterns.</w:t>
      </w:r>
    </w:p>
    <w:p w14:paraId="16D65E95" w14:textId="6EA2A3A6" w:rsidR="00473ACC" w:rsidRDefault="000911CE" w:rsidP="000911CE">
      <w:pPr>
        <w:pStyle w:val="ListParagraph"/>
        <w:numPr>
          <w:ilvl w:val="0"/>
          <w:numId w:val="30"/>
        </w:numPr>
      </w:pPr>
      <w:r>
        <w:t xml:space="preserve">Features with extremely low importance (&lt;0.005) could be considered for removal or </w:t>
      </w:r>
      <w:proofErr w:type="spellStart"/>
      <w:r>
        <w:t>deprioritization</w:t>
      </w:r>
      <w:proofErr w:type="spellEnd"/>
      <w:r>
        <w:t xml:space="preserve"> to simplify the model.</w:t>
      </w:r>
    </w:p>
    <w:p w14:paraId="1FF3BB22" w14:textId="45A3EFE3" w:rsidR="00776B52" w:rsidRDefault="00776B52" w:rsidP="00776B52">
      <w:r>
        <w:t>Final Selected</w:t>
      </w:r>
      <w:r w:rsidR="00AD4137">
        <w:t xml:space="preserve"> TOP 1O</w:t>
      </w:r>
      <w:r>
        <w:t xml:space="preserve"> Features </w:t>
      </w:r>
      <w:r>
        <w:t>:</w:t>
      </w:r>
    </w:p>
    <w:p w14:paraId="22E43529" w14:textId="12970B35" w:rsidR="00776B52" w:rsidRDefault="00776B52" w:rsidP="00776B52">
      <w:pPr>
        <w:pStyle w:val="ListParagraph"/>
        <w:numPr>
          <w:ilvl w:val="0"/>
          <w:numId w:val="31"/>
        </w:numPr>
      </w:pPr>
      <w:proofErr w:type="spellStart"/>
      <w:r>
        <w:t>incident_severity_Minor</w:t>
      </w:r>
      <w:proofErr w:type="spellEnd"/>
      <w:r>
        <w:t xml:space="preserve"> Damage – strong indicator of fraudulent patterns.</w:t>
      </w:r>
    </w:p>
    <w:p w14:paraId="2CBBD05C" w14:textId="36761E19" w:rsidR="00776B52" w:rsidRDefault="00776B52" w:rsidP="00776B52">
      <w:pPr>
        <w:pStyle w:val="ListParagraph"/>
        <w:numPr>
          <w:ilvl w:val="0"/>
          <w:numId w:val="31"/>
        </w:numPr>
      </w:pPr>
      <w:proofErr w:type="spellStart"/>
      <w:r>
        <w:t>claim_to_policy_ratio</w:t>
      </w:r>
      <w:proofErr w:type="spellEnd"/>
      <w:r>
        <w:t xml:space="preserve"> – higher ratios often point to fraud risk.</w:t>
      </w:r>
    </w:p>
    <w:p w14:paraId="5EAC1224" w14:textId="5F50A93C" w:rsidR="00776B52" w:rsidRDefault="00776B52" w:rsidP="00776B52">
      <w:pPr>
        <w:pStyle w:val="ListParagraph"/>
        <w:numPr>
          <w:ilvl w:val="0"/>
          <w:numId w:val="31"/>
        </w:numPr>
      </w:pPr>
      <w:proofErr w:type="spellStart"/>
      <w:r>
        <w:t>insured_hobbies_chess</w:t>
      </w:r>
      <w:proofErr w:type="spellEnd"/>
      <w:r>
        <w:t xml:space="preserve"> – unique </w:t>
      </w:r>
      <w:proofErr w:type="spellStart"/>
      <w:r>
        <w:t>behavioral</w:t>
      </w:r>
      <w:proofErr w:type="spellEnd"/>
      <w:r>
        <w:t xml:space="preserve"> variable contributing to prediction.</w:t>
      </w:r>
    </w:p>
    <w:p w14:paraId="759BEC2F" w14:textId="032D2F90" w:rsidR="00776B52" w:rsidRDefault="00776B52" w:rsidP="00776B52">
      <w:pPr>
        <w:pStyle w:val="ListParagraph"/>
        <w:numPr>
          <w:ilvl w:val="0"/>
          <w:numId w:val="31"/>
        </w:numPr>
      </w:pPr>
      <w:proofErr w:type="spellStart"/>
      <w:r>
        <w:t>incident_severity_Total</w:t>
      </w:r>
      <w:proofErr w:type="spellEnd"/>
      <w:r>
        <w:t xml:space="preserve"> Loss – severe incidents are strongly linked to fraud.</w:t>
      </w:r>
    </w:p>
    <w:p w14:paraId="700F09FA" w14:textId="044E5FE0" w:rsidR="00776B52" w:rsidRDefault="00776B52" w:rsidP="00776B52">
      <w:pPr>
        <w:pStyle w:val="ListParagraph"/>
        <w:numPr>
          <w:ilvl w:val="0"/>
          <w:numId w:val="31"/>
        </w:numPr>
      </w:pPr>
      <w:proofErr w:type="spellStart"/>
      <w:r>
        <w:t>policy_annual_premium</w:t>
      </w:r>
      <w:proofErr w:type="spellEnd"/>
      <w:r>
        <w:t xml:space="preserve"> – financial commitment size influences fraud likelihood.</w:t>
      </w:r>
    </w:p>
    <w:p w14:paraId="4377E6D8" w14:textId="6A3B90A0" w:rsidR="00776B52" w:rsidRDefault="00776B52" w:rsidP="00776B52">
      <w:pPr>
        <w:pStyle w:val="ListParagraph"/>
        <w:numPr>
          <w:ilvl w:val="0"/>
          <w:numId w:val="31"/>
        </w:numPr>
      </w:pPr>
      <w:proofErr w:type="spellStart"/>
      <w:r>
        <w:t>months_as_customer</w:t>
      </w:r>
      <w:proofErr w:type="spellEnd"/>
      <w:r>
        <w:t xml:space="preserve"> – customer loyalty or tenure affects fraud risk.</w:t>
      </w:r>
    </w:p>
    <w:p w14:paraId="49C76ADC" w14:textId="0FB3C7A3" w:rsidR="00776B52" w:rsidRDefault="00776B52" w:rsidP="00776B52">
      <w:pPr>
        <w:pStyle w:val="ListParagraph"/>
        <w:numPr>
          <w:ilvl w:val="0"/>
          <w:numId w:val="31"/>
        </w:numPr>
      </w:pPr>
      <w:r>
        <w:t>age – younger customers show different fraud tendencies compared to older ones.</w:t>
      </w:r>
    </w:p>
    <w:p w14:paraId="071EB531" w14:textId="0FA180F1" w:rsidR="00776B52" w:rsidRDefault="00776B52" w:rsidP="00776B52">
      <w:pPr>
        <w:pStyle w:val="ListParagraph"/>
        <w:numPr>
          <w:ilvl w:val="0"/>
          <w:numId w:val="31"/>
        </w:numPr>
      </w:pPr>
      <w:proofErr w:type="spellStart"/>
      <w:r>
        <w:t>vehicle_age</w:t>
      </w:r>
      <w:proofErr w:type="spellEnd"/>
      <w:r>
        <w:t xml:space="preserve"> – older vehicles are more often linked to suspicious claims.</w:t>
      </w:r>
    </w:p>
    <w:p w14:paraId="3B67E9CF" w14:textId="5C17590F" w:rsidR="00776B52" w:rsidRDefault="00776B52" w:rsidP="00776B52">
      <w:pPr>
        <w:pStyle w:val="ListParagraph"/>
        <w:numPr>
          <w:ilvl w:val="0"/>
          <w:numId w:val="31"/>
        </w:numPr>
      </w:pPr>
      <w:proofErr w:type="spellStart"/>
      <w:r>
        <w:t>insured_hobbies_cross</w:t>
      </w:r>
      <w:proofErr w:type="spellEnd"/>
      <w:r>
        <w:t>-fit – another lifestyle variable influencing fraud patterns.</w:t>
      </w:r>
    </w:p>
    <w:p w14:paraId="489C59EF" w14:textId="1C817FFF" w:rsidR="00571EC6" w:rsidRDefault="00776B52" w:rsidP="00776B52">
      <w:pPr>
        <w:pStyle w:val="ListParagraph"/>
        <w:numPr>
          <w:ilvl w:val="0"/>
          <w:numId w:val="31"/>
        </w:numPr>
      </w:pPr>
      <w:r>
        <w:t>witnesses – presence or absence of witnesses impacts fraud likelihood.</w:t>
      </w:r>
    </w:p>
    <w:p w14:paraId="77A7DD2A" w14:textId="56D1905B" w:rsidR="00E74CCE" w:rsidRDefault="00E74CCE">
      <w:r w:rsidRPr="00E74CCE">
        <w:t>7.4.6Check accuracy of the model</w:t>
      </w:r>
    </w:p>
    <w:p w14:paraId="5F24046A" w14:textId="4C4E1C82" w:rsidR="0040675D" w:rsidRDefault="0040675D">
      <w:r w:rsidRPr="0040675D">
        <w:t>Random Forest Training accuracy: 1.0000</w:t>
      </w:r>
    </w:p>
    <w:p w14:paraId="3DD3C8E3" w14:textId="496D994A" w:rsidR="00E74CCE" w:rsidRDefault="00E74CCE">
      <w:r w:rsidRPr="00E74CCE">
        <w:t>7.4.7Create confusion matrix</w:t>
      </w:r>
    </w:p>
    <w:p w14:paraId="368355E0" w14:textId="65C6EB01" w:rsidR="00155DAE" w:rsidRDefault="00155DAE">
      <w:r w:rsidRPr="00155DAE">
        <w:lastRenderedPageBreak/>
        <w:drawing>
          <wp:inline distT="0" distB="0" distL="0" distR="0" wp14:anchorId="1B327B3A" wp14:editId="283F7807">
            <wp:extent cx="3213100" cy="2882900"/>
            <wp:effectExtent l="0" t="0" r="0" b="0"/>
            <wp:docPr id="1782778442" name="Picture 1"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8442" name="Picture 1" descr="A blue squares with white numbers&#10;&#10;AI-generated content may be incorrect."/>
                    <pic:cNvPicPr/>
                  </pic:nvPicPr>
                  <pic:blipFill>
                    <a:blip r:embed="rId39"/>
                    <a:stretch>
                      <a:fillRect/>
                    </a:stretch>
                  </pic:blipFill>
                  <pic:spPr>
                    <a:xfrm>
                      <a:off x="0" y="0"/>
                      <a:ext cx="3213100" cy="2882900"/>
                    </a:xfrm>
                    <a:prstGeom prst="rect">
                      <a:avLst/>
                    </a:prstGeom>
                  </pic:spPr>
                </pic:pic>
              </a:graphicData>
            </a:graphic>
          </wp:inline>
        </w:drawing>
      </w:r>
    </w:p>
    <w:p w14:paraId="71E2E386" w14:textId="77777777" w:rsidR="00155DAE" w:rsidRDefault="00155DAE"/>
    <w:p w14:paraId="270C0DCF" w14:textId="6B3E2707" w:rsidR="00B03125" w:rsidRDefault="00B03125">
      <w:r w:rsidRPr="00B03125">
        <w:t>7.4.8 Create variables for true positive, true negative, false positive and false negative</w:t>
      </w:r>
    </w:p>
    <w:p w14:paraId="6F8975A3" w14:textId="7E19C11E" w:rsidR="00EB41A3" w:rsidRDefault="00EB41A3" w:rsidP="00EB41A3">
      <w:r>
        <w:t>This confusion matrix shows perfect classification by the model:</w:t>
      </w:r>
    </w:p>
    <w:p w14:paraId="5D2BE7E5" w14:textId="166FC643" w:rsidR="00EB41A3" w:rsidRDefault="00EB41A3" w:rsidP="00EB41A3">
      <w:pPr>
        <w:pStyle w:val="ListParagraph"/>
        <w:numPr>
          <w:ilvl w:val="0"/>
          <w:numId w:val="32"/>
        </w:numPr>
      </w:pPr>
      <w:r>
        <w:t>True Negatives (527): All legitimate claims correctly identified as non-fraud.</w:t>
      </w:r>
    </w:p>
    <w:p w14:paraId="687E8115" w14:textId="1242D6B2" w:rsidR="00EB41A3" w:rsidRDefault="00EB41A3" w:rsidP="00EB41A3">
      <w:pPr>
        <w:pStyle w:val="ListParagraph"/>
        <w:numPr>
          <w:ilvl w:val="0"/>
          <w:numId w:val="32"/>
        </w:numPr>
      </w:pPr>
      <w:r>
        <w:t>False Positives (0): No legitimate claims were wrongly flagged as fraud.</w:t>
      </w:r>
    </w:p>
    <w:p w14:paraId="004FEE26" w14:textId="753A9F18" w:rsidR="00EB41A3" w:rsidRDefault="00EB41A3" w:rsidP="00EB41A3">
      <w:pPr>
        <w:pStyle w:val="ListParagraph"/>
        <w:numPr>
          <w:ilvl w:val="0"/>
          <w:numId w:val="32"/>
        </w:numPr>
      </w:pPr>
      <w:r>
        <w:t>False Negatives (0): No fraudulent claims were missed.</w:t>
      </w:r>
    </w:p>
    <w:p w14:paraId="7DCC3B61" w14:textId="2697131B" w:rsidR="00EB41A3" w:rsidRDefault="00EB41A3" w:rsidP="00EB41A3">
      <w:pPr>
        <w:pStyle w:val="ListParagraph"/>
        <w:numPr>
          <w:ilvl w:val="0"/>
          <w:numId w:val="32"/>
        </w:numPr>
      </w:pPr>
      <w:r>
        <w:t>True Positives (527): All fraudulent claims were correctly detected.</w:t>
      </w:r>
    </w:p>
    <w:p w14:paraId="6EE4E014" w14:textId="777F9662" w:rsidR="00EB41A3" w:rsidRDefault="00EB41A3" w:rsidP="00EB41A3">
      <w:r>
        <w:rPr>
          <w:rFonts w:ascii="Cambria" w:hAnsi="Cambria" w:cs="Apple Color Emoji"/>
        </w:rPr>
        <w:t>T</w:t>
      </w:r>
      <w:r>
        <w:t>his indicates 100% accuracy, precision, recall, and F1-score on the evaluated dataset. While excellent, it’s important to validate on unseen data to ensure the model is not overfitting.</w:t>
      </w:r>
    </w:p>
    <w:p w14:paraId="7F731578" w14:textId="0E8F2225" w:rsidR="00B03125" w:rsidRDefault="00B03125">
      <w:r w:rsidRPr="00B03125">
        <w:t>7.4.9Calculate sensitivity, specificity, precision, recall and F1-score of the model</w:t>
      </w:r>
    </w:p>
    <w:p w14:paraId="741B4DBD" w14:textId="57247054" w:rsidR="00F419CB" w:rsidRDefault="00F419CB">
      <w:r>
        <w:t xml:space="preserve">The model achieved </w:t>
      </w:r>
      <w:r>
        <w:rPr>
          <w:rStyle w:val="Strong"/>
        </w:rPr>
        <w:t>perfect performance</w:t>
      </w:r>
      <w:r>
        <w:t xml:space="preserve"> with </w:t>
      </w:r>
      <w:r>
        <w:rPr>
          <w:rStyle w:val="Strong"/>
        </w:rPr>
        <w:t>100% sensitivity, specificity, precision, recall, and F1 score</w:t>
      </w:r>
      <w:r>
        <w:t xml:space="preserve">, meaning it correctly identified all fraudulent and non-fraudulent claims without any errors. While this indicates exceptional predictive power, such flawless results on training or validation data may also signal </w:t>
      </w:r>
      <w:r>
        <w:rPr>
          <w:rStyle w:val="Strong"/>
        </w:rPr>
        <w:t>overfitting or data leakage</w:t>
      </w:r>
      <w:r>
        <w:t>, so further validation on unseen, real-world data is critical to confirm generalizability.</w:t>
      </w:r>
    </w:p>
    <w:p w14:paraId="54E8E4AA" w14:textId="18D05376" w:rsidR="00B03125" w:rsidRDefault="00D13EDB">
      <w:r w:rsidRPr="00D13EDB">
        <w:t>7.4.10Check if the model is overfitting training data using cross validation</w:t>
      </w:r>
    </w:p>
    <w:p w14:paraId="4282283A" w14:textId="477C370B" w:rsidR="008570E9" w:rsidRDefault="008570E9">
      <w:r w:rsidRPr="008570E9">
        <w:t>Cross-validation results show consistently high performance, with scores ranging from 0.9099 to 0.9242, a mean of 0.9194, and a very low standard deviation of 0.0061. This indicates the model is stable, reliable, and generalizes well across folds, with minimal performance variation.</w:t>
      </w:r>
    </w:p>
    <w:p w14:paraId="35AD7868" w14:textId="1DD2DA96" w:rsidR="00D13EDB" w:rsidRDefault="00D13EDB" w:rsidP="2120F98D">
      <w:pPr>
        <w:pStyle w:val="Heading2"/>
      </w:pPr>
      <w:bookmarkStart w:id="31" w:name="_Toc615525604"/>
      <w:r w:rsidRPr="00D13EDB">
        <w:t>7.5 Hyperparameter Tuning</w:t>
      </w:r>
      <w:bookmarkEnd w:id="31"/>
    </w:p>
    <w:p w14:paraId="5FA78412" w14:textId="4CA56D1E" w:rsidR="00D13EDB" w:rsidRDefault="00D13EDB">
      <w:r w:rsidRPr="00D13EDB">
        <w:t>7.5.1 Use grid search to find the best hyperparameter values</w:t>
      </w:r>
    </w:p>
    <w:p w14:paraId="1FEE0A58" w14:textId="77777777" w:rsidR="00B14232" w:rsidRDefault="00B14232" w:rsidP="00D90814">
      <w:pPr>
        <w:pStyle w:val="NormalWeb"/>
        <w:numPr>
          <w:ilvl w:val="0"/>
          <w:numId w:val="34"/>
        </w:numPr>
      </w:pPr>
      <w:r>
        <w:t xml:space="preserve">Purpose: performed a </w:t>
      </w:r>
      <w:proofErr w:type="spellStart"/>
      <w:r>
        <w:t>GridSearchCV</w:t>
      </w:r>
      <w:proofErr w:type="spellEnd"/>
      <w:r>
        <w:t xml:space="preserve"> over a </w:t>
      </w:r>
      <w:proofErr w:type="spellStart"/>
      <w:r>
        <w:t>RandomForestClassifier</w:t>
      </w:r>
      <w:proofErr w:type="spellEnd"/>
      <w:r>
        <w:t xml:space="preserve"> to find the best hyperparameters.</w:t>
      </w:r>
    </w:p>
    <w:p w14:paraId="11DDE850" w14:textId="77777777" w:rsidR="00B14232" w:rsidRDefault="00B14232" w:rsidP="00D90814">
      <w:pPr>
        <w:pStyle w:val="NormalWeb"/>
        <w:numPr>
          <w:ilvl w:val="0"/>
          <w:numId w:val="34"/>
        </w:numPr>
      </w:pPr>
      <w:r>
        <w:lastRenderedPageBreak/>
        <w:t>Grid: 2 × 3 × 2 × 2 × 2 × 3 = 144 candidate parameter combinations (</w:t>
      </w:r>
      <w:proofErr w:type="spellStart"/>
      <w:r>
        <w:t>n_estimators</w:t>
      </w:r>
      <w:proofErr w:type="spellEnd"/>
      <w:r>
        <w:t xml:space="preserve">, </w:t>
      </w:r>
      <w:proofErr w:type="spellStart"/>
      <w:r>
        <w:t>max_depth</w:t>
      </w:r>
      <w:proofErr w:type="spellEnd"/>
      <w:r>
        <w:t xml:space="preserve">, </w:t>
      </w:r>
      <w:proofErr w:type="spellStart"/>
      <w:r>
        <w:t>min_samples_split</w:t>
      </w:r>
      <w:proofErr w:type="spellEnd"/>
      <w:r>
        <w:t xml:space="preserve">, </w:t>
      </w:r>
      <w:proofErr w:type="spellStart"/>
      <w:r>
        <w:t>min_samples_leaf</w:t>
      </w:r>
      <w:proofErr w:type="spellEnd"/>
      <w:r>
        <w:t xml:space="preserve">, bootstrap, </w:t>
      </w:r>
      <w:proofErr w:type="spellStart"/>
      <w:r>
        <w:t>max_features</w:t>
      </w:r>
      <w:proofErr w:type="spellEnd"/>
      <w:r>
        <w:t>).</w:t>
      </w:r>
    </w:p>
    <w:p w14:paraId="10101F91" w14:textId="77777777" w:rsidR="00B14232" w:rsidRDefault="00B14232" w:rsidP="00D90814">
      <w:pPr>
        <w:pStyle w:val="NormalWeb"/>
        <w:numPr>
          <w:ilvl w:val="0"/>
          <w:numId w:val="34"/>
        </w:numPr>
      </w:pPr>
      <w:r>
        <w:t>CV: cv=3 → 432 total fits.</w:t>
      </w:r>
    </w:p>
    <w:p w14:paraId="39F21A21" w14:textId="77777777" w:rsidR="00B14232" w:rsidRDefault="00B14232" w:rsidP="00D90814">
      <w:pPr>
        <w:pStyle w:val="NormalWeb"/>
        <w:numPr>
          <w:ilvl w:val="0"/>
          <w:numId w:val="34"/>
        </w:numPr>
      </w:pPr>
      <w:r>
        <w:t xml:space="preserve">Input: tuned on </w:t>
      </w:r>
      <w:proofErr w:type="spellStart"/>
      <w:r>
        <w:t>X_train_rf_selected</w:t>
      </w:r>
      <w:proofErr w:type="spellEnd"/>
      <w:r>
        <w:t xml:space="preserve"> with target y.</w:t>
      </w:r>
    </w:p>
    <w:p w14:paraId="37DCB660" w14:textId="77777777" w:rsidR="00B14232" w:rsidRDefault="00B14232" w:rsidP="00D90814">
      <w:pPr>
        <w:pStyle w:val="NormalWeb"/>
        <w:numPr>
          <w:ilvl w:val="0"/>
          <w:numId w:val="34"/>
        </w:numPr>
      </w:pPr>
      <w:r>
        <w:t>Scoring: accuracy.</w:t>
      </w:r>
    </w:p>
    <w:p w14:paraId="19139F58" w14:textId="77777777" w:rsidR="00B14232" w:rsidRDefault="00B14232" w:rsidP="00D90814">
      <w:pPr>
        <w:pStyle w:val="NormalWeb"/>
        <w:numPr>
          <w:ilvl w:val="0"/>
          <w:numId w:val="34"/>
        </w:numPr>
      </w:pPr>
      <w:r>
        <w:t>Result: Best Hyperparameters = {'bootstrap': False, '</w:t>
      </w:r>
      <w:proofErr w:type="spellStart"/>
      <w:r>
        <w:t>max_depth</w:t>
      </w:r>
      <w:proofErr w:type="spellEnd"/>
      <w:r>
        <w:t>': None, '</w:t>
      </w:r>
      <w:proofErr w:type="spellStart"/>
      <w:r>
        <w:t>max_features</w:t>
      </w:r>
      <w:proofErr w:type="spellEnd"/>
      <w:r>
        <w:t>': 'sqrt', '</w:t>
      </w:r>
      <w:proofErr w:type="spellStart"/>
      <w:r>
        <w:t>min_samples_leaf</w:t>
      </w:r>
      <w:proofErr w:type="spellEnd"/>
      <w:r>
        <w:t>': 1, '</w:t>
      </w:r>
      <w:proofErr w:type="spellStart"/>
      <w:r>
        <w:t>min_samples_split</w:t>
      </w:r>
      <w:proofErr w:type="spellEnd"/>
      <w:r>
        <w:t>': 2, '</w:t>
      </w:r>
      <w:proofErr w:type="spellStart"/>
      <w:r>
        <w:t>n_estimators</w:t>
      </w:r>
      <w:proofErr w:type="spellEnd"/>
      <w:r>
        <w:t>': 200}.</w:t>
      </w:r>
    </w:p>
    <w:p w14:paraId="1FAAAD74" w14:textId="1924B389" w:rsidR="00B14232" w:rsidRDefault="00B14232" w:rsidP="00D90814">
      <w:pPr>
        <w:pStyle w:val="NormalWeb"/>
        <w:numPr>
          <w:ilvl w:val="0"/>
          <w:numId w:val="34"/>
        </w:numPr>
      </w:pPr>
      <w:r>
        <w:t xml:space="preserve">Best cross-validation score: 0.9279.These settings produced the </w:t>
      </w:r>
      <w:r>
        <w:rPr>
          <w:rStyle w:val="Strong"/>
        </w:rPr>
        <w:t>best cross-validation score = 0.9279</w:t>
      </w:r>
      <w:r>
        <w:t>, indicating strong generalization during CV. In short: the tuned forest is fairly large (</w:t>
      </w:r>
      <w:proofErr w:type="spellStart"/>
      <w:r>
        <w:rPr>
          <w:rStyle w:val="HTMLCode"/>
        </w:rPr>
        <w:t>n_estimators</w:t>
      </w:r>
      <w:proofErr w:type="spellEnd"/>
      <w:r>
        <w:rPr>
          <w:rStyle w:val="HTMLCode"/>
        </w:rPr>
        <w:t>=200</w:t>
      </w:r>
      <w:r>
        <w:t>), uses sqrt features per split, no depth limit, and no bootstrapping — a high-capacity configuration that achieved the highest CV performance in your search.</w:t>
      </w:r>
    </w:p>
    <w:p w14:paraId="0FE9124F" w14:textId="20210302" w:rsidR="00D9347B" w:rsidRDefault="00D9347B">
      <w:r w:rsidRPr="00D9347B">
        <w:t>7.5.4Check accuracy of Random Forest Model</w:t>
      </w:r>
    </w:p>
    <w:p w14:paraId="468E842B" w14:textId="4FAD4AF9" w:rsidR="00C6556D" w:rsidRDefault="00C6556D">
      <w:r w:rsidRPr="00C6556D">
        <w:t>The Random Forest model achieved a training accuracy of 1.0000 with the best hyperparameters, indicating it perfectly classified all training samples. While this reflects an excellent fit on the training set, such a flawless score strongly suggests overfitting, meaning the model may not generalize equally well on unseen test data.</w:t>
      </w:r>
    </w:p>
    <w:p w14:paraId="46D9408A" w14:textId="4411E6A8" w:rsidR="0071448E" w:rsidRDefault="0071448E">
      <w:r w:rsidRPr="0071448E">
        <w:t>7.5.5 Create confusion matrix</w:t>
      </w:r>
    </w:p>
    <w:p w14:paraId="1FCD4F0E" w14:textId="23F716F3" w:rsidR="008F11FB" w:rsidRDefault="008F11FB">
      <w:r w:rsidRPr="008F11FB">
        <w:drawing>
          <wp:inline distT="0" distB="0" distL="0" distR="0" wp14:anchorId="59383574" wp14:editId="09B6B4E9">
            <wp:extent cx="4216400" cy="2882900"/>
            <wp:effectExtent l="0" t="0" r="0" b="0"/>
            <wp:docPr id="943226326" name="Picture 1" descr="A blue squares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6326" name="Picture 1" descr="A blue squares with white squares&#10;&#10;AI-generated content may be incorrect."/>
                    <pic:cNvPicPr/>
                  </pic:nvPicPr>
                  <pic:blipFill>
                    <a:blip r:embed="rId40"/>
                    <a:stretch>
                      <a:fillRect/>
                    </a:stretch>
                  </pic:blipFill>
                  <pic:spPr>
                    <a:xfrm>
                      <a:off x="0" y="0"/>
                      <a:ext cx="4216400" cy="2882900"/>
                    </a:xfrm>
                    <a:prstGeom prst="rect">
                      <a:avLst/>
                    </a:prstGeom>
                  </pic:spPr>
                </pic:pic>
              </a:graphicData>
            </a:graphic>
          </wp:inline>
        </w:drawing>
      </w:r>
    </w:p>
    <w:p w14:paraId="5C6E2DD4" w14:textId="77777777" w:rsidR="008F11FB" w:rsidRDefault="008F11FB"/>
    <w:p w14:paraId="5160DEF9" w14:textId="0416FD47" w:rsidR="0071448E" w:rsidRDefault="0071448E">
      <w:r w:rsidRPr="0071448E">
        <w:t>7.5.6Create variables for true positive, true negative, false positive and false negative</w:t>
      </w:r>
    </w:p>
    <w:p w14:paraId="57C87364" w14:textId="332DBDB0" w:rsidR="00E86E4B" w:rsidRDefault="00E86E4B" w:rsidP="00E86E4B">
      <w:pPr>
        <w:pStyle w:val="ListParagraph"/>
        <w:numPr>
          <w:ilvl w:val="0"/>
          <w:numId w:val="35"/>
        </w:numPr>
      </w:pPr>
      <w:r>
        <w:t>True Negatives (TN): 527 – All legitimate claims were correctly identified.</w:t>
      </w:r>
    </w:p>
    <w:p w14:paraId="4F6DA790" w14:textId="7158E594" w:rsidR="00E86E4B" w:rsidRDefault="00E86E4B" w:rsidP="00E86E4B">
      <w:pPr>
        <w:pStyle w:val="ListParagraph"/>
        <w:numPr>
          <w:ilvl w:val="0"/>
          <w:numId w:val="35"/>
        </w:numPr>
      </w:pPr>
      <w:r>
        <w:t>False Positives (FP): 0 – No legitimate claim was wrongly flagged as fraud.</w:t>
      </w:r>
    </w:p>
    <w:p w14:paraId="3CC22B96" w14:textId="77777777" w:rsidR="00E86E4B" w:rsidRDefault="00E86E4B" w:rsidP="00E86E4B">
      <w:pPr>
        <w:pStyle w:val="ListParagraph"/>
        <w:numPr>
          <w:ilvl w:val="0"/>
          <w:numId w:val="35"/>
        </w:numPr>
      </w:pPr>
      <w:r>
        <w:t>False Negatives (FN): 0 – No fraudulent claim was missed.</w:t>
      </w:r>
    </w:p>
    <w:p w14:paraId="3658BDD1" w14:textId="558ED899" w:rsidR="00E86E4B" w:rsidRDefault="00E86E4B" w:rsidP="00E86E4B">
      <w:pPr>
        <w:pStyle w:val="ListParagraph"/>
        <w:numPr>
          <w:ilvl w:val="0"/>
          <w:numId w:val="35"/>
        </w:numPr>
      </w:pPr>
      <w:r>
        <w:t>True Positives (TP): 527 – All fraudulent claims were correctly detected.</w:t>
      </w:r>
    </w:p>
    <w:p w14:paraId="4DBC77E3" w14:textId="4FF74FB5" w:rsidR="0071448E" w:rsidRDefault="00E27D43">
      <w:r w:rsidRPr="00E27D43">
        <w:t>7.5.7Calculate sensitivity, specificity, precision, recall and F1-score of the model</w:t>
      </w:r>
    </w:p>
    <w:p w14:paraId="02F67E58" w14:textId="02C616C4" w:rsidR="0024651D" w:rsidRDefault="0024651D">
      <w:r w:rsidRPr="0024651D">
        <w:lastRenderedPageBreak/>
        <w:t>The Random Forest model achieved perfect performance on the training set, with sensitivity, specificity, precision, recall, and F1-score all equal to 1.0000. This means the model detected every fraudulent claim without any false positives or false negatives, and equally classified legitimate claims correctly. While this result indicates excellent fit on the training data, it may also suggest overfitting, and validation on unseen data is necessary to confirm its generalization ability.</w:t>
      </w:r>
    </w:p>
    <w:p w14:paraId="19ADF52D" w14:textId="321D476B" w:rsidR="00E27D43" w:rsidRDefault="00E27D43" w:rsidP="17294B9C">
      <w:pPr>
        <w:pStyle w:val="Heading1"/>
      </w:pPr>
      <w:bookmarkStart w:id="32" w:name="_Toc1209468322"/>
      <w:r w:rsidRPr="00E27D43">
        <w:t>8. Prediction and Model Evaluation</w:t>
      </w:r>
      <w:bookmarkEnd w:id="32"/>
    </w:p>
    <w:p w14:paraId="2E7D0693" w14:textId="6C8B01DE" w:rsidR="00E27D43" w:rsidRDefault="00E27D43" w:rsidP="2120F98D">
      <w:pPr>
        <w:pStyle w:val="Heading2"/>
      </w:pPr>
      <w:bookmarkStart w:id="33" w:name="_Toc761348262"/>
      <w:r w:rsidRPr="00E27D43">
        <w:t>8.1 Make predictions over validation data using logistic regression model</w:t>
      </w:r>
      <w:bookmarkEnd w:id="33"/>
    </w:p>
    <w:p w14:paraId="371CE942" w14:textId="389F93E4" w:rsidR="00E27D43" w:rsidRDefault="00236AF8">
      <w:r w:rsidRPr="00236AF8">
        <w:t>8.1.1Select relevant features for validation data and add constant</w:t>
      </w:r>
    </w:p>
    <w:p w14:paraId="4B095E89" w14:textId="74DD2720" w:rsidR="00D1240E" w:rsidRDefault="00D1240E">
      <w:r w:rsidRPr="00D1240E">
        <w:t xml:space="preserve">The validation dataset was refined by selecting only the relevant features identified through RFECV, ensuring alignment with the training set. A constant term was added to the validation features to support logistic regression </w:t>
      </w:r>
      <w:proofErr w:type="spellStart"/>
      <w:r w:rsidRPr="00D1240E">
        <w:t>modeling</w:t>
      </w:r>
      <w:proofErr w:type="spellEnd"/>
      <w:r w:rsidRPr="00D1240E">
        <w:t>. Finally, all values in the validation dataset were converted to float type, standardizing the data and preparing it for accurate and consistent model evaluation.</w:t>
      </w:r>
    </w:p>
    <w:p w14:paraId="15886D69" w14:textId="3FAD0D09" w:rsidR="00236AF8" w:rsidRDefault="00236AF8">
      <w:r w:rsidRPr="00236AF8">
        <w:t>8.1.2Make predictions over validation data</w:t>
      </w:r>
    </w:p>
    <w:p w14:paraId="4B4BF7F5" w14:textId="05CA37CE" w:rsidR="0019519E" w:rsidRDefault="0019519E">
      <w:r w:rsidRPr="0019519E">
        <w:t>Predictions were generated on the validation dataset using the trained logistic regression model. The model first produced probability scores (</w:t>
      </w:r>
      <w:proofErr w:type="spellStart"/>
      <w:r w:rsidRPr="0019519E">
        <w:t>y_val_pred_prob</w:t>
      </w:r>
      <w:proofErr w:type="spellEnd"/>
      <w:r w:rsidRPr="0019519E">
        <w:t>) for each instance, representing the likelihood of fraud. These probabilities were then converted into binary classifications (</w:t>
      </w:r>
      <w:proofErr w:type="spellStart"/>
      <w:r w:rsidRPr="0019519E">
        <w:t>y_validation_pred</w:t>
      </w:r>
      <w:proofErr w:type="spellEnd"/>
      <w:r w:rsidRPr="0019519E">
        <w:t>) by applying a 0.5 cutoff threshold, where values ≥ 0.5 were classified as fraud and values &lt; 0.5 as non-fraud.</w:t>
      </w:r>
    </w:p>
    <w:p w14:paraId="058C63BD" w14:textId="77777777" w:rsidR="004A042B" w:rsidRDefault="004A042B"/>
    <w:p w14:paraId="0AB1C8F2" w14:textId="6FE62410" w:rsidR="00236AF8" w:rsidRDefault="00236AF8">
      <w:r w:rsidRPr="00236AF8">
        <w:t xml:space="preserve">8.1.3 Create </w:t>
      </w:r>
      <w:proofErr w:type="spellStart"/>
      <w:r w:rsidRPr="00236AF8">
        <w:t>DataFrame</w:t>
      </w:r>
      <w:proofErr w:type="spellEnd"/>
      <w:r w:rsidRPr="00236AF8">
        <w:t xml:space="preserve"> with actual values and predicted values for validation data</w:t>
      </w:r>
    </w:p>
    <w:p w14:paraId="57D38B6D" w14:textId="4EF664F5" w:rsidR="004A042B" w:rsidRDefault="004A042B">
      <w:r w:rsidRPr="004A042B">
        <w:t xml:space="preserve">A </w:t>
      </w:r>
      <w:proofErr w:type="spellStart"/>
      <w:r w:rsidRPr="004A042B">
        <w:t>DataFrame</w:t>
      </w:r>
      <w:proofErr w:type="spellEnd"/>
      <w:r w:rsidRPr="004A042B">
        <w:t xml:space="preserve"> </w:t>
      </w:r>
      <w:proofErr w:type="spellStart"/>
      <w:r w:rsidRPr="004A042B">
        <w:t>df_validation_results</w:t>
      </w:r>
      <w:proofErr w:type="spellEnd"/>
      <w:r w:rsidRPr="004A042B">
        <w:t xml:space="preserve"> was created to compare model performance on validation data by pairing actual fraud labels with predicted classifications. This structure allows direct evaluation of prediction accuracy and misclassifications. For example, the preview shows correct predictions for both fraud (True → 1) and non-fraud (False → 0), confirming the model’s ability to align predicted outcomes with actual values.</w:t>
      </w:r>
    </w:p>
    <w:p w14:paraId="562A56B3" w14:textId="09D1D36A" w:rsidR="00020B90" w:rsidRDefault="00020B90">
      <w:r w:rsidRPr="00020B90">
        <w:t>8.1.5Check the accuracy of logistic regression model on validation data</w:t>
      </w:r>
    </w:p>
    <w:p w14:paraId="70F75CAA" w14:textId="7D8FE61D" w:rsidR="001E672B" w:rsidRDefault="001E672B">
      <w:r w:rsidRPr="001E672B">
        <w:t>The model achieved a validation accuracy of 83.67% at the optimal cutoff of 0.60, indicating that it correctly classified most fraud and non-fraud cases in the validation dataset.</w:t>
      </w:r>
    </w:p>
    <w:p w14:paraId="11E6AD94" w14:textId="6FEC74DF" w:rsidR="0073398D" w:rsidRDefault="0073398D">
      <w:r w:rsidRPr="0073398D">
        <w:t>8.1.6Create confusion matrix</w:t>
      </w:r>
    </w:p>
    <w:p w14:paraId="18ED0313" w14:textId="21FEEEB3" w:rsidR="008F11FB" w:rsidRDefault="008F11FB">
      <w:r w:rsidRPr="008F11FB">
        <w:lastRenderedPageBreak/>
        <w:drawing>
          <wp:inline distT="0" distB="0" distL="0" distR="0" wp14:anchorId="4C181E72" wp14:editId="09BE752C">
            <wp:extent cx="3860800" cy="2882900"/>
            <wp:effectExtent l="0" t="0" r="0" b="0"/>
            <wp:docPr id="487086793"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6793" name="Picture 1" descr="A blue and white graph&#10;&#10;AI-generated content may be incorrect."/>
                    <pic:cNvPicPr/>
                  </pic:nvPicPr>
                  <pic:blipFill>
                    <a:blip r:embed="rId41"/>
                    <a:stretch>
                      <a:fillRect/>
                    </a:stretch>
                  </pic:blipFill>
                  <pic:spPr>
                    <a:xfrm>
                      <a:off x="0" y="0"/>
                      <a:ext cx="3860800" cy="2882900"/>
                    </a:xfrm>
                    <a:prstGeom prst="rect">
                      <a:avLst/>
                    </a:prstGeom>
                  </pic:spPr>
                </pic:pic>
              </a:graphicData>
            </a:graphic>
          </wp:inline>
        </w:drawing>
      </w:r>
    </w:p>
    <w:p w14:paraId="5B7875A9" w14:textId="4AA5E017" w:rsidR="00CD63E2" w:rsidRDefault="00CD63E2">
      <w:r w:rsidRPr="00CD63E2">
        <w:t>The confusion matrix shows that the model correctly predicted 202 true negatives and 49 true positives, while it made 24 false positive errors (non-fraud predicted as fraud) and 25 false negative errors (fraud predicted as non-fraud).</w:t>
      </w:r>
    </w:p>
    <w:p w14:paraId="1046DDFA" w14:textId="77777777" w:rsidR="008F11FB" w:rsidRDefault="008F11FB"/>
    <w:p w14:paraId="3B6C0AE7" w14:textId="2CBB5301" w:rsidR="0073398D" w:rsidRDefault="0073398D">
      <w:r w:rsidRPr="0073398D">
        <w:t>8.1.7Create variables for true positive, true negative, false positive and false negative</w:t>
      </w:r>
    </w:p>
    <w:p w14:paraId="32AD8425" w14:textId="40E45A1D" w:rsidR="00C15327" w:rsidRDefault="003B3732">
      <w:r w:rsidRPr="003B3732">
        <w:t>The model correctly classified 202 non-fraud cases and 49 fraud cases, while misclassifying 24 non-fraud cases as fraud and 25 fraud cases as non-fraud.</w:t>
      </w:r>
    </w:p>
    <w:p w14:paraId="5F48AD62" w14:textId="01C1B556" w:rsidR="009B253E" w:rsidRDefault="009641A7" w:rsidP="009B253E">
      <w:r w:rsidRPr="009641A7">
        <w:t>8.1.8Calculate sensitivity, specificity, precision, recall and f1 score of the model</w:t>
      </w:r>
    </w:p>
    <w:p w14:paraId="40453A4D" w14:textId="6DB4E6D8" w:rsidR="00CA5EA4" w:rsidRDefault="00072998" w:rsidP="009B253E">
      <w:r w:rsidRPr="00072998">
        <w:t>The validation results indicate moderate performance: the model achieved a recall of 66.22%, meaning it detected about two-thirds of fraud cases, and a specificity of 89.38%, showing strong ability to correctly identify non-fraud. Precision was 67.12%, suggesting that roughly two-thirds of predicted fraud cases were correct. The F1 score of 66.67% balances precision and recall, reflecting reasonable but not perfect fraud detection capability.</w:t>
      </w:r>
    </w:p>
    <w:p w14:paraId="49B28B38" w14:textId="7A0FB23E" w:rsidR="00B27CE0" w:rsidRDefault="00B27CE0" w:rsidP="2120F98D">
      <w:pPr>
        <w:pStyle w:val="Heading2"/>
        <w:rPr>
          <w:sz w:val="20"/>
          <w:szCs w:val="20"/>
        </w:rPr>
      </w:pPr>
      <w:bookmarkStart w:id="34" w:name="_Toc701155529"/>
      <w:r w:rsidRPr="00B27CE0">
        <w:rPr>
          <w:sz w:val="20"/>
          <w:szCs w:val="20"/>
        </w:rPr>
        <w:t>8</w:t>
      </w:r>
      <w:r w:rsidRPr="00B27CE0">
        <w:rPr>
          <w:sz w:val="20"/>
          <w:szCs w:val="20"/>
        </w:rPr>
        <w:t>.2 Make predictions over validation data using random forest model</w:t>
      </w:r>
      <w:bookmarkEnd w:id="34"/>
    </w:p>
    <w:p w14:paraId="7ACC82D1" w14:textId="257B5094" w:rsidR="00EA2E93" w:rsidRDefault="00EA2E93" w:rsidP="009B253E">
      <w:r w:rsidRPr="00EA2E93">
        <w:t>8.2.1Select the important features and make predictions over validation data</w:t>
      </w:r>
    </w:p>
    <w:p w14:paraId="0A74E212" w14:textId="130BA918" w:rsidR="004E164C" w:rsidRDefault="004E164C" w:rsidP="009B253E">
      <w:r w:rsidRPr="004E164C">
        <w:t>This step applies the tuned Random Forest model to the validation dataset. First, only the previously identified important features are selected from the scaled validation data (</w:t>
      </w:r>
      <w:proofErr w:type="spellStart"/>
      <w:r w:rsidRPr="004E164C">
        <w:t>x_val_rf_selected</w:t>
      </w:r>
      <w:proofErr w:type="spellEnd"/>
      <w:r w:rsidRPr="004E164C">
        <w:t>). Using this refined feature set, the trained best Random Forest model (</w:t>
      </w:r>
      <w:proofErr w:type="spellStart"/>
      <w:r w:rsidRPr="004E164C">
        <w:t>rf_best</w:t>
      </w:r>
      <w:proofErr w:type="spellEnd"/>
      <w:r w:rsidRPr="004E164C">
        <w:t>) is used to generate predictions (</w:t>
      </w:r>
      <w:proofErr w:type="spellStart"/>
      <w:r w:rsidRPr="004E164C">
        <w:t>y_rf_val_pred</w:t>
      </w:r>
      <w:proofErr w:type="spellEnd"/>
      <w:r w:rsidRPr="004E164C">
        <w:t>) indicating whether fraud is reported or not. In addition, the model computes class probabilities (</w:t>
      </w:r>
      <w:proofErr w:type="spellStart"/>
      <w:r w:rsidRPr="004E164C">
        <w:t>y_rf_val_pred_prob</w:t>
      </w:r>
      <w:proofErr w:type="spellEnd"/>
      <w:r w:rsidRPr="004E164C">
        <w:t>), which represent the likelihood of each case being fraudulent. These predicted labels and probabilities will later be used to evaluate model performance, including accuracy, precision, recall, and other metrics on validation data.</w:t>
      </w:r>
    </w:p>
    <w:p w14:paraId="2E37CC75" w14:textId="77777777" w:rsidR="00FA6C41" w:rsidRDefault="00FA6C41" w:rsidP="009B253E"/>
    <w:p w14:paraId="25B097F0" w14:textId="77777777" w:rsidR="00FA6C41" w:rsidRDefault="00FA6C41" w:rsidP="009B253E"/>
    <w:p w14:paraId="249A770C" w14:textId="316A4A85" w:rsidR="00EA2E93" w:rsidRDefault="00A10B44" w:rsidP="009B253E">
      <w:r w:rsidRPr="00A10B44">
        <w:lastRenderedPageBreak/>
        <w:t>8.2.2 Check accuracy of random forest model</w:t>
      </w:r>
    </w:p>
    <w:p w14:paraId="5F20B5C9" w14:textId="3F5A775A" w:rsidR="00FA6C41" w:rsidRDefault="00FA6C41" w:rsidP="009B253E">
      <w:r w:rsidRPr="00FA6C41">
        <w:t>The Random Forest model achieved a validation accuracy of 0.8100 (81%), indicating strong predictive performance and generalization capability on unseen data, though slightly lower than training accuracy, suggesting minimal overfitting.</w:t>
      </w:r>
    </w:p>
    <w:p w14:paraId="7CFD0193" w14:textId="1C92BAFD" w:rsidR="00A10B44" w:rsidRDefault="002464AF" w:rsidP="009B253E">
      <w:r w:rsidRPr="002464AF">
        <w:t>8.2.3 Create confusion matrix</w:t>
      </w:r>
    </w:p>
    <w:p w14:paraId="18607E69" w14:textId="5BB81535" w:rsidR="00C9642A" w:rsidRDefault="00C9642A" w:rsidP="009B253E">
      <w:r w:rsidRPr="00C9642A">
        <w:drawing>
          <wp:inline distT="0" distB="0" distL="0" distR="0" wp14:anchorId="40127E4D" wp14:editId="08D7A727">
            <wp:extent cx="3213100" cy="2882900"/>
            <wp:effectExtent l="0" t="0" r="0" b="0"/>
            <wp:docPr id="1865105699" name="Picture 1"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5699" name="Picture 1" descr="A graph with numbers and a blue square&#10;&#10;AI-generated content may be incorrect."/>
                    <pic:cNvPicPr/>
                  </pic:nvPicPr>
                  <pic:blipFill>
                    <a:blip r:embed="rId42"/>
                    <a:stretch>
                      <a:fillRect/>
                    </a:stretch>
                  </pic:blipFill>
                  <pic:spPr>
                    <a:xfrm>
                      <a:off x="0" y="0"/>
                      <a:ext cx="3213100" cy="2882900"/>
                    </a:xfrm>
                    <a:prstGeom prst="rect">
                      <a:avLst/>
                    </a:prstGeom>
                  </pic:spPr>
                </pic:pic>
              </a:graphicData>
            </a:graphic>
          </wp:inline>
        </w:drawing>
      </w:r>
    </w:p>
    <w:p w14:paraId="1A6C654D" w14:textId="77777777" w:rsidR="007A44C0" w:rsidRDefault="007A44C0" w:rsidP="009B253E"/>
    <w:p w14:paraId="2C058AB1" w14:textId="05C5EC5C" w:rsidR="007A44C0" w:rsidRDefault="007A44C0" w:rsidP="009B253E">
      <w:r w:rsidRPr="007A44C0">
        <w:t>The confusion matrix shows 203 true negatives, 23 false positives, 34 false negatives, and 40 true positives, indicating good overall performance but with some misclassifications in both fraud and non-fraud predictions.</w:t>
      </w:r>
    </w:p>
    <w:p w14:paraId="3B7B5B8D" w14:textId="1B9E632E" w:rsidR="002464AF" w:rsidRDefault="009B21F7" w:rsidP="009B253E">
      <w:r w:rsidRPr="009B21F7">
        <w:t>8.2.4 Create variables for true positive, true negative, false positive and false negative</w:t>
      </w:r>
    </w:p>
    <w:p w14:paraId="7EC69570" w14:textId="28D79423" w:rsidR="001346DA" w:rsidRDefault="001346DA" w:rsidP="009B253E">
      <w:r w:rsidRPr="001346DA">
        <w:t>True Negatives: 203, False Positives: 23, False Negatives: 34, True Positives: 40</w:t>
      </w:r>
    </w:p>
    <w:p w14:paraId="14A26B8B" w14:textId="3C988DA4" w:rsidR="009B21F7" w:rsidRDefault="002412A5" w:rsidP="009B253E">
      <w:r w:rsidRPr="002412A5">
        <w:t>8.2.5Calculate sensitivity, specificity, precision, recall and F1-score of the model</w:t>
      </w:r>
    </w:p>
    <w:p w14:paraId="77D50E2E" w14:textId="192409B2" w:rsidR="00DE6B14" w:rsidRDefault="00DE6B14" w:rsidP="009B253E">
      <w:r w:rsidRPr="00DE6B14">
        <w:t xml:space="preserve">The model’s performance metrics indicate it is highly effective at identifying non-fraud cases with a specificity of 89.82%, but struggles with fraud detection, achieving only 54.05% recall. Precision is 63.49%, showing that when the model predicts fraud, it is correct most of the time. However, the F1 score of 58.39% reflects a balance between precision and recall but highlights that fraud detection is still weak. Overall, the model </w:t>
      </w:r>
      <w:proofErr w:type="spellStart"/>
      <w:r w:rsidRPr="00DE6B14">
        <w:t>favors</w:t>
      </w:r>
      <w:proofErr w:type="spellEnd"/>
      <w:r w:rsidRPr="00DE6B14">
        <w:t xml:space="preserve"> non-fraud classification, and improvements such as threshold tuning, cost-sensitive learning, or advanced ensemble techniques may be required to enhance fraud detection.</w:t>
      </w:r>
    </w:p>
    <w:p w14:paraId="415C7324" w14:textId="1D34C70B" w:rsidR="002412A5" w:rsidRPr="00B27CE0" w:rsidRDefault="00910669" w:rsidP="6A4C749B">
      <w:pPr>
        <w:pStyle w:val="Heading1"/>
      </w:pPr>
      <w:bookmarkStart w:id="35" w:name="_Toc1102553459"/>
      <w:r w:rsidRPr="00910669">
        <w:t>Evaluation and Conclusion</w:t>
      </w:r>
      <w:bookmarkEnd w:id="35"/>
    </w:p>
    <w:p w14:paraId="39A7D10C" w14:textId="77777777" w:rsidR="00234B2A" w:rsidRDefault="00234B2A" w:rsidP="00234B2A">
      <w:r>
        <w:t>This project focused on developing predictive models to classify insurance claims as either fraudulent or legitimate. We experimented with Logistic Regression and Random Forest, applying feature engineering, resampling techniques, and recursive feature elimination (RFECV), which identified an optimal subset of 83 features for training.</w:t>
      </w:r>
    </w:p>
    <w:p w14:paraId="760B7F7D" w14:textId="77777777" w:rsidR="00234B2A" w:rsidRDefault="00234B2A" w:rsidP="00234B2A">
      <w:pPr>
        <w:pStyle w:val="Heading2"/>
      </w:pPr>
      <w:r>
        <w:lastRenderedPageBreak/>
        <w:t>Validation Performance</w:t>
      </w:r>
    </w:p>
    <w:tbl>
      <w:tblPr>
        <w:tblW w:w="0" w:type="auto"/>
        <w:tblLook w:val="04A0" w:firstRow="1" w:lastRow="0" w:firstColumn="1" w:lastColumn="0" w:noHBand="0" w:noVBand="1"/>
      </w:tblPr>
      <w:tblGrid>
        <w:gridCol w:w="2880"/>
        <w:gridCol w:w="2880"/>
        <w:gridCol w:w="2880"/>
      </w:tblGrid>
      <w:tr w:rsidR="00234B2A" w14:paraId="0EEA282F" w14:textId="77777777" w:rsidTr="00D4627B">
        <w:tc>
          <w:tcPr>
            <w:tcW w:w="2880" w:type="dxa"/>
          </w:tcPr>
          <w:p w14:paraId="3226DF37" w14:textId="77777777" w:rsidR="00234B2A" w:rsidRDefault="00234B2A" w:rsidP="00D4627B">
            <w:r>
              <w:t>Metric</w:t>
            </w:r>
          </w:p>
        </w:tc>
        <w:tc>
          <w:tcPr>
            <w:tcW w:w="2880" w:type="dxa"/>
          </w:tcPr>
          <w:p w14:paraId="184DFDC0" w14:textId="77777777" w:rsidR="00234B2A" w:rsidRDefault="00234B2A" w:rsidP="00D4627B">
            <w:r>
              <w:t>Logistic Regression</w:t>
            </w:r>
          </w:p>
        </w:tc>
        <w:tc>
          <w:tcPr>
            <w:tcW w:w="2880" w:type="dxa"/>
          </w:tcPr>
          <w:p w14:paraId="030C6E25" w14:textId="77777777" w:rsidR="00234B2A" w:rsidRDefault="00234B2A" w:rsidP="00D4627B">
            <w:r>
              <w:t>Random Forest</w:t>
            </w:r>
          </w:p>
        </w:tc>
      </w:tr>
      <w:tr w:rsidR="00234B2A" w14:paraId="7B560741" w14:textId="77777777" w:rsidTr="00D4627B">
        <w:tc>
          <w:tcPr>
            <w:tcW w:w="2880" w:type="dxa"/>
          </w:tcPr>
          <w:p w14:paraId="48144308" w14:textId="77777777" w:rsidR="00234B2A" w:rsidRDefault="00234B2A" w:rsidP="00D4627B">
            <w:r>
              <w:t>Accuracy</w:t>
            </w:r>
          </w:p>
        </w:tc>
        <w:tc>
          <w:tcPr>
            <w:tcW w:w="2880" w:type="dxa"/>
          </w:tcPr>
          <w:p w14:paraId="4C5C5DFA" w14:textId="77777777" w:rsidR="00234B2A" w:rsidRDefault="00234B2A" w:rsidP="00D4627B">
            <w:r>
              <w:t>0.834</w:t>
            </w:r>
          </w:p>
        </w:tc>
        <w:tc>
          <w:tcPr>
            <w:tcW w:w="2880" w:type="dxa"/>
          </w:tcPr>
          <w:p w14:paraId="0E8E1205" w14:textId="77777777" w:rsidR="00234B2A" w:rsidRDefault="00234B2A" w:rsidP="00D4627B">
            <w:r>
              <w:t>0.810</w:t>
            </w:r>
          </w:p>
        </w:tc>
      </w:tr>
      <w:tr w:rsidR="00234B2A" w14:paraId="212793E6" w14:textId="77777777" w:rsidTr="00D4627B">
        <w:tc>
          <w:tcPr>
            <w:tcW w:w="2880" w:type="dxa"/>
          </w:tcPr>
          <w:p w14:paraId="2E6146B8" w14:textId="77777777" w:rsidR="00234B2A" w:rsidRDefault="00234B2A" w:rsidP="00D4627B">
            <w:r>
              <w:t>Sensitivity (Recall)</w:t>
            </w:r>
          </w:p>
        </w:tc>
        <w:tc>
          <w:tcPr>
            <w:tcW w:w="2880" w:type="dxa"/>
          </w:tcPr>
          <w:p w14:paraId="64E2CF4B" w14:textId="77777777" w:rsidR="00234B2A" w:rsidRDefault="00234B2A" w:rsidP="00D4627B">
            <w:r>
              <w:t>0.662</w:t>
            </w:r>
          </w:p>
        </w:tc>
        <w:tc>
          <w:tcPr>
            <w:tcW w:w="2880" w:type="dxa"/>
          </w:tcPr>
          <w:p w14:paraId="6C3750E7" w14:textId="77777777" w:rsidR="00234B2A" w:rsidRDefault="00234B2A" w:rsidP="00D4627B">
            <w:r>
              <w:t>0.540</w:t>
            </w:r>
          </w:p>
        </w:tc>
      </w:tr>
      <w:tr w:rsidR="00234B2A" w14:paraId="578DCC0F" w14:textId="77777777" w:rsidTr="00D4627B">
        <w:tc>
          <w:tcPr>
            <w:tcW w:w="2880" w:type="dxa"/>
          </w:tcPr>
          <w:p w14:paraId="06619A47" w14:textId="77777777" w:rsidR="00234B2A" w:rsidRDefault="00234B2A" w:rsidP="00D4627B">
            <w:r>
              <w:t>Specificity</w:t>
            </w:r>
          </w:p>
        </w:tc>
        <w:tc>
          <w:tcPr>
            <w:tcW w:w="2880" w:type="dxa"/>
          </w:tcPr>
          <w:p w14:paraId="6968405A" w14:textId="77777777" w:rsidR="00234B2A" w:rsidRDefault="00234B2A" w:rsidP="00D4627B">
            <w:r>
              <w:t>0.894</w:t>
            </w:r>
          </w:p>
        </w:tc>
        <w:tc>
          <w:tcPr>
            <w:tcW w:w="2880" w:type="dxa"/>
          </w:tcPr>
          <w:p w14:paraId="5F799D20" w14:textId="77777777" w:rsidR="00234B2A" w:rsidRDefault="00234B2A" w:rsidP="00D4627B">
            <w:r>
              <w:t>0.899</w:t>
            </w:r>
          </w:p>
        </w:tc>
      </w:tr>
      <w:tr w:rsidR="00234B2A" w14:paraId="08BDED9B" w14:textId="77777777" w:rsidTr="00D4627B">
        <w:tc>
          <w:tcPr>
            <w:tcW w:w="2880" w:type="dxa"/>
          </w:tcPr>
          <w:p w14:paraId="75DA49D1" w14:textId="77777777" w:rsidR="00234B2A" w:rsidRDefault="00234B2A" w:rsidP="00D4627B">
            <w:r>
              <w:t>Precision</w:t>
            </w:r>
          </w:p>
        </w:tc>
        <w:tc>
          <w:tcPr>
            <w:tcW w:w="2880" w:type="dxa"/>
          </w:tcPr>
          <w:p w14:paraId="524EC61E" w14:textId="77777777" w:rsidR="00234B2A" w:rsidRDefault="00234B2A" w:rsidP="00D4627B">
            <w:r>
              <w:t>0.671</w:t>
            </w:r>
          </w:p>
        </w:tc>
        <w:tc>
          <w:tcPr>
            <w:tcW w:w="2880" w:type="dxa"/>
          </w:tcPr>
          <w:p w14:paraId="33135C05" w14:textId="77777777" w:rsidR="00234B2A" w:rsidRDefault="00234B2A" w:rsidP="00D4627B">
            <w:r>
              <w:t>0.541</w:t>
            </w:r>
          </w:p>
        </w:tc>
      </w:tr>
      <w:tr w:rsidR="00234B2A" w14:paraId="310F7768" w14:textId="77777777" w:rsidTr="00D4627B">
        <w:tc>
          <w:tcPr>
            <w:tcW w:w="2880" w:type="dxa"/>
          </w:tcPr>
          <w:p w14:paraId="79511937" w14:textId="77777777" w:rsidR="00234B2A" w:rsidRDefault="00234B2A" w:rsidP="00D4627B">
            <w:r>
              <w:t>F1-score</w:t>
            </w:r>
          </w:p>
        </w:tc>
        <w:tc>
          <w:tcPr>
            <w:tcW w:w="2880" w:type="dxa"/>
          </w:tcPr>
          <w:p w14:paraId="37413EE1" w14:textId="77777777" w:rsidR="00234B2A" w:rsidRDefault="00234B2A" w:rsidP="00D4627B">
            <w:r>
              <w:t>0.667</w:t>
            </w:r>
          </w:p>
        </w:tc>
        <w:tc>
          <w:tcPr>
            <w:tcW w:w="2880" w:type="dxa"/>
          </w:tcPr>
          <w:p w14:paraId="5D1606CB" w14:textId="77777777" w:rsidR="00234B2A" w:rsidRDefault="00234B2A" w:rsidP="00D4627B">
            <w:r>
              <w:t>0.584</w:t>
            </w:r>
          </w:p>
        </w:tc>
      </w:tr>
    </w:tbl>
    <w:p w14:paraId="3964AC92" w14:textId="77777777" w:rsidR="00234B2A" w:rsidRDefault="00234B2A" w:rsidP="00234B2A">
      <w:pPr>
        <w:pStyle w:val="Heading2"/>
      </w:pPr>
      <w:r>
        <w:t>Model Insights</w:t>
      </w:r>
    </w:p>
    <w:p w14:paraId="663D2412" w14:textId="77777777" w:rsidR="00234B2A" w:rsidRDefault="00234B2A" w:rsidP="00234B2A">
      <w:r>
        <w:t>• Logistic Regression: Delivered strong interpretability and balanced performance across metrics. Its higher recall makes it more effective for fraud detection, where failing to flag fraudulent cases can be costly.</w:t>
      </w:r>
    </w:p>
    <w:p w14:paraId="529DA7DF" w14:textId="77777777" w:rsidR="00234B2A" w:rsidRDefault="00234B2A" w:rsidP="00234B2A">
      <w:r>
        <w:t>• Random Forest: Captured complex feature interactions and showed strong robustness but had lower sensitivity on unseen data, making it less effective at identifying fraud compared to Logistic Regression.</w:t>
      </w:r>
    </w:p>
    <w:p w14:paraId="053DEDFB" w14:textId="77777777" w:rsidR="00234B2A" w:rsidRDefault="00234B2A" w:rsidP="00234B2A">
      <w:pPr>
        <w:pStyle w:val="Heading2"/>
      </w:pPr>
      <w:r>
        <w:t>Key Findings</w:t>
      </w:r>
    </w:p>
    <w:p w14:paraId="33DF731A" w14:textId="77777777" w:rsidR="00234B2A" w:rsidRDefault="00234B2A" w:rsidP="00234B2A">
      <w:r>
        <w:t>• Feature engineering (ratios, vehicle age, interaction features) successfully captured important fraud signals.</w:t>
      </w:r>
    </w:p>
    <w:p w14:paraId="1E4F79C6" w14:textId="77777777" w:rsidR="00234B2A" w:rsidRDefault="00234B2A" w:rsidP="00234B2A">
      <w:r>
        <w:t>• Handling rare categories and removing unique identifiers improved model generalization and reduced overfitting.</w:t>
      </w:r>
    </w:p>
    <w:p w14:paraId="69FF65C9" w14:textId="77777777" w:rsidR="00234B2A" w:rsidRDefault="00234B2A" w:rsidP="00234B2A">
      <w:r>
        <w:t>• Optimal thresholds were determined using ROC and precision–recall analysis to balance fraud detection with false positive rates.</w:t>
      </w:r>
    </w:p>
    <w:p w14:paraId="222E32F4" w14:textId="77777777" w:rsidR="0097301E" w:rsidRDefault="0097301E" w:rsidP="00234B2A"/>
    <w:p w14:paraId="0D047224" w14:textId="77777777" w:rsidR="0097301E" w:rsidRDefault="0097301E" w:rsidP="00234B2A"/>
    <w:p w14:paraId="05F0CD74" w14:textId="77777777" w:rsidR="00234B2A" w:rsidRDefault="00234B2A" w:rsidP="00234B2A">
      <w:pPr>
        <w:pStyle w:val="Heading2"/>
      </w:pPr>
      <w:r>
        <w:t>Conclusion</w:t>
      </w:r>
    </w:p>
    <w:p w14:paraId="0206912B" w14:textId="77777777" w:rsidR="00234B2A" w:rsidRDefault="00234B2A" w:rsidP="00234B2A">
      <w:r>
        <w:t>• Logistic Regression outperformed Random Forest in recall and F1-score, making it the preferred model when minimizing missed fraud is a priority.</w:t>
      </w:r>
    </w:p>
    <w:p w14:paraId="50FBD0AC" w14:textId="77777777" w:rsidR="00234B2A" w:rsidRDefault="00234B2A" w:rsidP="00234B2A">
      <w:r>
        <w:t>• Both models showed reliable performance and could potentially be combined in an ensemble for deployment.</w:t>
      </w:r>
    </w:p>
    <w:p w14:paraId="67813D36" w14:textId="77777777" w:rsidR="00234B2A" w:rsidRDefault="00234B2A" w:rsidP="00234B2A">
      <w:r>
        <w:t>• Ongoing monitoring and periodic retraining are essential to adapt to evolving fraud patterns.</w:t>
      </w:r>
    </w:p>
    <w:p w14:paraId="64163295" w14:textId="77777777" w:rsidR="00234B2A" w:rsidRDefault="00234B2A" w:rsidP="00234B2A">
      <w:pPr>
        <w:pStyle w:val="Heading2"/>
      </w:pPr>
      <w:r>
        <w:lastRenderedPageBreak/>
        <w:t>Recommendations</w:t>
      </w:r>
    </w:p>
    <w:p w14:paraId="429F6288" w14:textId="77777777" w:rsidR="00234B2A" w:rsidRDefault="00234B2A" w:rsidP="00234B2A">
      <w:r>
        <w:t>• Deploy Logistic Regression as the primary screening tool, supported by Random Forest as a secondary check in ambiguous cases.</w:t>
      </w:r>
    </w:p>
    <w:p w14:paraId="7793E487" w14:textId="77777777" w:rsidR="00234B2A" w:rsidRDefault="00234B2A" w:rsidP="00234B2A">
      <w:r>
        <w:t>• Enhance fraud detection by continuously improving data quality and expanding feature sets with external data sources.</w:t>
      </w:r>
    </w:p>
    <w:p w14:paraId="7FB3092C" w14:textId="2D76337E" w:rsidR="00234B2A" w:rsidRDefault="00234B2A" w:rsidP="00234B2A">
      <w:r>
        <w:t xml:space="preserve">• Reassess model thresholds regularly to align with business objectives and adapt to changing fraud </w:t>
      </w:r>
      <w:r w:rsidR="0097301E">
        <w:t>behaviour</w:t>
      </w:r>
      <w:r>
        <w:t>.</w:t>
      </w:r>
    </w:p>
    <w:p w14:paraId="7B226CA4" w14:textId="77777777" w:rsidR="00F214C5" w:rsidRDefault="00F214C5"/>
    <w:p w14:paraId="4810C7D8" w14:textId="77777777" w:rsidR="00997167" w:rsidRDefault="00997167"/>
    <w:p w14:paraId="1DBBD7A9" w14:textId="77777777" w:rsidR="00CD24D4" w:rsidRDefault="00CD24D4"/>
    <w:p w14:paraId="2E5689F4" w14:textId="77777777" w:rsidR="00167602" w:rsidRDefault="00167602"/>
    <w:p w14:paraId="53FB5288" w14:textId="77777777" w:rsidR="00CB7182" w:rsidRDefault="00CB7182"/>
    <w:p w14:paraId="3439EA6F" w14:textId="77777777" w:rsidR="009638DA" w:rsidRDefault="009638DA"/>
    <w:p w14:paraId="198CE3DC" w14:textId="77777777" w:rsidR="00EB64D3" w:rsidRPr="00664DD2" w:rsidRDefault="00EB64D3"/>
    <w:sectPr w:rsidR="00EB64D3" w:rsidRPr="00664DD2" w:rsidSect="00422CBE">
      <w:headerReference w:type="default" r:id="rId43"/>
      <w:footerReference w:type="default" r:id="rId44"/>
      <w:headerReference w:type="first" r:id="rId45"/>
      <w:footerReference w:type="firs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B724F" w14:textId="77777777" w:rsidR="0041767A" w:rsidRDefault="0041767A" w:rsidP="0041767A">
      <w:pPr>
        <w:spacing w:before="0" w:after="0" w:line="240" w:lineRule="auto"/>
      </w:pPr>
      <w:r>
        <w:separator/>
      </w:r>
    </w:p>
  </w:endnote>
  <w:endnote w:type="continuationSeparator" w:id="0">
    <w:p w14:paraId="15DAF0A9" w14:textId="77777777" w:rsidR="0041767A" w:rsidRDefault="0041767A" w:rsidP="004176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6DEA3F" w14:paraId="31747F69" w14:textId="77777777" w:rsidTr="436DEA3F">
      <w:trPr>
        <w:trHeight w:val="300"/>
      </w:trPr>
      <w:tc>
        <w:tcPr>
          <w:tcW w:w="3005" w:type="dxa"/>
        </w:tcPr>
        <w:p w14:paraId="617919C3" w14:textId="4714EC2E" w:rsidR="436DEA3F" w:rsidRDefault="436DEA3F" w:rsidP="436DEA3F">
          <w:pPr>
            <w:pStyle w:val="Header"/>
            <w:ind w:left="-115"/>
          </w:pPr>
        </w:p>
      </w:tc>
      <w:tc>
        <w:tcPr>
          <w:tcW w:w="3005" w:type="dxa"/>
        </w:tcPr>
        <w:p w14:paraId="45B51FF7" w14:textId="5C6685D4" w:rsidR="436DEA3F" w:rsidRDefault="436DEA3F" w:rsidP="436DEA3F">
          <w:pPr>
            <w:pStyle w:val="Header"/>
            <w:jc w:val="center"/>
          </w:pPr>
          <w:r>
            <w:fldChar w:fldCharType="begin"/>
          </w:r>
          <w:r>
            <w:instrText>PAGE</w:instrText>
          </w:r>
          <w:r>
            <w:fldChar w:fldCharType="separate"/>
          </w:r>
          <w:r w:rsidR="00D37E23">
            <w:rPr>
              <w:noProof/>
            </w:rPr>
            <w:t>1</w:t>
          </w:r>
          <w:r>
            <w:fldChar w:fldCharType="end"/>
          </w:r>
        </w:p>
      </w:tc>
      <w:tc>
        <w:tcPr>
          <w:tcW w:w="3005" w:type="dxa"/>
        </w:tcPr>
        <w:p w14:paraId="241B4E2F" w14:textId="7E89171E" w:rsidR="436DEA3F" w:rsidRDefault="436DEA3F" w:rsidP="436DEA3F">
          <w:pPr>
            <w:pStyle w:val="Header"/>
            <w:ind w:right="-115"/>
            <w:jc w:val="right"/>
          </w:pPr>
        </w:p>
      </w:tc>
    </w:tr>
  </w:tbl>
  <w:p w14:paraId="06331699" w14:textId="2D411D3F" w:rsidR="0041767A" w:rsidRDefault="004176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6DEA3F" w14:paraId="4BB79605" w14:textId="77777777" w:rsidTr="436DEA3F">
      <w:trPr>
        <w:trHeight w:val="300"/>
      </w:trPr>
      <w:tc>
        <w:tcPr>
          <w:tcW w:w="3005" w:type="dxa"/>
        </w:tcPr>
        <w:p w14:paraId="3D60BFFD" w14:textId="254AA9F4" w:rsidR="436DEA3F" w:rsidRDefault="436DEA3F" w:rsidP="436DEA3F">
          <w:pPr>
            <w:pStyle w:val="Header"/>
            <w:ind w:left="-115"/>
          </w:pPr>
        </w:p>
      </w:tc>
      <w:tc>
        <w:tcPr>
          <w:tcW w:w="3005" w:type="dxa"/>
        </w:tcPr>
        <w:p w14:paraId="1190058D" w14:textId="6D18221C" w:rsidR="436DEA3F" w:rsidRDefault="436DEA3F" w:rsidP="436DEA3F">
          <w:pPr>
            <w:pStyle w:val="Header"/>
            <w:jc w:val="center"/>
          </w:pPr>
        </w:p>
      </w:tc>
      <w:tc>
        <w:tcPr>
          <w:tcW w:w="3005" w:type="dxa"/>
        </w:tcPr>
        <w:p w14:paraId="21A04A8B" w14:textId="687C9580" w:rsidR="436DEA3F" w:rsidRDefault="436DEA3F" w:rsidP="436DEA3F">
          <w:pPr>
            <w:pStyle w:val="Header"/>
            <w:ind w:right="-115"/>
            <w:jc w:val="right"/>
          </w:pPr>
        </w:p>
      </w:tc>
    </w:tr>
  </w:tbl>
  <w:p w14:paraId="12382C4A" w14:textId="13C33ABF" w:rsidR="0041767A" w:rsidRDefault="004176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DB9A1" w14:textId="77777777" w:rsidR="0041767A" w:rsidRDefault="0041767A" w:rsidP="0041767A">
      <w:pPr>
        <w:spacing w:before="0" w:after="0" w:line="240" w:lineRule="auto"/>
      </w:pPr>
      <w:r>
        <w:separator/>
      </w:r>
    </w:p>
  </w:footnote>
  <w:footnote w:type="continuationSeparator" w:id="0">
    <w:p w14:paraId="3DF2DD97" w14:textId="77777777" w:rsidR="0041767A" w:rsidRDefault="0041767A" w:rsidP="004176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6DEA3F" w14:paraId="2AF91849" w14:textId="77777777" w:rsidTr="436DEA3F">
      <w:trPr>
        <w:trHeight w:val="300"/>
      </w:trPr>
      <w:tc>
        <w:tcPr>
          <w:tcW w:w="3005" w:type="dxa"/>
        </w:tcPr>
        <w:p w14:paraId="7BE90EA1" w14:textId="7F52EB5C" w:rsidR="436DEA3F" w:rsidRDefault="436DEA3F" w:rsidP="436DEA3F">
          <w:pPr>
            <w:pStyle w:val="Header"/>
            <w:ind w:left="-115"/>
          </w:pPr>
        </w:p>
      </w:tc>
      <w:tc>
        <w:tcPr>
          <w:tcW w:w="3005" w:type="dxa"/>
        </w:tcPr>
        <w:p w14:paraId="0A730352" w14:textId="4CA04236" w:rsidR="436DEA3F" w:rsidRDefault="436DEA3F" w:rsidP="436DEA3F">
          <w:pPr>
            <w:pStyle w:val="Header"/>
            <w:jc w:val="center"/>
          </w:pPr>
        </w:p>
      </w:tc>
      <w:tc>
        <w:tcPr>
          <w:tcW w:w="3005" w:type="dxa"/>
        </w:tcPr>
        <w:p w14:paraId="37516B91" w14:textId="329B126D" w:rsidR="436DEA3F" w:rsidRDefault="436DEA3F" w:rsidP="436DEA3F">
          <w:pPr>
            <w:pStyle w:val="Header"/>
            <w:ind w:right="-115"/>
            <w:jc w:val="right"/>
          </w:pPr>
        </w:p>
      </w:tc>
    </w:tr>
  </w:tbl>
  <w:p w14:paraId="1DC4BED5" w14:textId="34BDB7D9" w:rsidR="0041767A" w:rsidRDefault="004176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6DEA3F" w14:paraId="5CF7BC06" w14:textId="77777777" w:rsidTr="436DEA3F">
      <w:trPr>
        <w:trHeight w:val="300"/>
      </w:trPr>
      <w:tc>
        <w:tcPr>
          <w:tcW w:w="3005" w:type="dxa"/>
        </w:tcPr>
        <w:p w14:paraId="7CE8BFA6" w14:textId="5BC092F8" w:rsidR="436DEA3F" w:rsidRDefault="436DEA3F" w:rsidP="436DEA3F">
          <w:pPr>
            <w:pStyle w:val="Header"/>
            <w:ind w:left="-115"/>
          </w:pPr>
        </w:p>
      </w:tc>
      <w:tc>
        <w:tcPr>
          <w:tcW w:w="3005" w:type="dxa"/>
        </w:tcPr>
        <w:p w14:paraId="4159AA96" w14:textId="03E95327" w:rsidR="436DEA3F" w:rsidRDefault="436DEA3F" w:rsidP="436DEA3F">
          <w:pPr>
            <w:pStyle w:val="Header"/>
            <w:jc w:val="center"/>
          </w:pPr>
        </w:p>
      </w:tc>
      <w:tc>
        <w:tcPr>
          <w:tcW w:w="3005" w:type="dxa"/>
        </w:tcPr>
        <w:p w14:paraId="41911226" w14:textId="51732881" w:rsidR="436DEA3F" w:rsidRDefault="436DEA3F" w:rsidP="436DEA3F">
          <w:pPr>
            <w:pStyle w:val="Header"/>
            <w:ind w:right="-115"/>
            <w:jc w:val="right"/>
          </w:pPr>
        </w:p>
      </w:tc>
    </w:tr>
  </w:tbl>
  <w:p w14:paraId="6BAEAE07" w14:textId="417D1D27" w:rsidR="0041767A" w:rsidRDefault="004176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71C07"/>
    <w:multiLevelType w:val="multilevel"/>
    <w:tmpl w:val="27CE8F62"/>
    <w:lvl w:ilvl="0">
      <w:start w:val="1"/>
      <w:numFmt w:val="decimal"/>
      <w:lvlText w:val="%1."/>
      <w:lvlJc w:val="left"/>
      <w:pPr>
        <w:ind w:left="1440" w:hanging="360"/>
      </w:pPr>
      <w:rPr>
        <w:rFonts w:hint="default"/>
      </w:rPr>
    </w:lvl>
    <w:lvl w:ilvl="1">
      <w:start w:val="3"/>
      <w:numFmt w:val="decimal"/>
      <w:isLgl/>
      <w:lvlText w:val="%1.%2"/>
      <w:lvlJc w:val="left"/>
      <w:pPr>
        <w:ind w:left="148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076C6C5D"/>
    <w:multiLevelType w:val="hybridMultilevel"/>
    <w:tmpl w:val="043029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661D9B"/>
    <w:multiLevelType w:val="hybridMultilevel"/>
    <w:tmpl w:val="DF5EA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B1923"/>
    <w:multiLevelType w:val="multilevel"/>
    <w:tmpl w:val="F49A7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94674"/>
    <w:multiLevelType w:val="hybridMultilevel"/>
    <w:tmpl w:val="293C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A51816"/>
    <w:multiLevelType w:val="hybridMultilevel"/>
    <w:tmpl w:val="8516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577C5"/>
    <w:multiLevelType w:val="hybridMultilevel"/>
    <w:tmpl w:val="2F981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1F1C7D"/>
    <w:multiLevelType w:val="multilevel"/>
    <w:tmpl w:val="4F0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17E57"/>
    <w:multiLevelType w:val="hybridMultilevel"/>
    <w:tmpl w:val="30A81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3B5B7E"/>
    <w:multiLevelType w:val="hybridMultilevel"/>
    <w:tmpl w:val="726AD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E2715"/>
    <w:multiLevelType w:val="hybridMultilevel"/>
    <w:tmpl w:val="3AF64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176ECD"/>
    <w:multiLevelType w:val="multilevel"/>
    <w:tmpl w:val="1696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31CFE"/>
    <w:multiLevelType w:val="hybridMultilevel"/>
    <w:tmpl w:val="00C6E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EB762A"/>
    <w:multiLevelType w:val="hybridMultilevel"/>
    <w:tmpl w:val="FF16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F6538B"/>
    <w:multiLevelType w:val="hybridMultilevel"/>
    <w:tmpl w:val="74961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1C703E"/>
    <w:multiLevelType w:val="hybridMultilevel"/>
    <w:tmpl w:val="A6A80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446BCC"/>
    <w:multiLevelType w:val="multilevel"/>
    <w:tmpl w:val="913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66152"/>
    <w:multiLevelType w:val="multilevel"/>
    <w:tmpl w:val="837C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04D3A"/>
    <w:multiLevelType w:val="hybridMultilevel"/>
    <w:tmpl w:val="C4E2BA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505B7AEE"/>
    <w:multiLevelType w:val="hybridMultilevel"/>
    <w:tmpl w:val="B8144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EF1A2F"/>
    <w:multiLevelType w:val="hybridMultilevel"/>
    <w:tmpl w:val="46E8C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152572"/>
    <w:multiLevelType w:val="hybridMultilevel"/>
    <w:tmpl w:val="8A64B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6323C3"/>
    <w:multiLevelType w:val="hybridMultilevel"/>
    <w:tmpl w:val="4F7C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294D93"/>
    <w:multiLevelType w:val="hybridMultilevel"/>
    <w:tmpl w:val="88E06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042052"/>
    <w:multiLevelType w:val="hybridMultilevel"/>
    <w:tmpl w:val="2A08CE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E7A4726"/>
    <w:multiLevelType w:val="hybridMultilevel"/>
    <w:tmpl w:val="7A3262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5621CA6"/>
    <w:multiLevelType w:val="hybridMultilevel"/>
    <w:tmpl w:val="7F4AB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337973"/>
    <w:multiLevelType w:val="hybridMultilevel"/>
    <w:tmpl w:val="FF145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C82572"/>
    <w:multiLevelType w:val="multilevel"/>
    <w:tmpl w:val="90E8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D3CD4"/>
    <w:multiLevelType w:val="hybridMultilevel"/>
    <w:tmpl w:val="A87E6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E909CB"/>
    <w:multiLevelType w:val="multilevel"/>
    <w:tmpl w:val="DC1CC2B2"/>
    <w:lvl w:ilvl="0">
      <w:start w:val="4"/>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31" w15:restartNumberingAfterBreak="0">
    <w:nsid w:val="79574F5A"/>
    <w:multiLevelType w:val="hybridMultilevel"/>
    <w:tmpl w:val="0BDE9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2208FD"/>
    <w:multiLevelType w:val="multilevel"/>
    <w:tmpl w:val="117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1341C6"/>
    <w:multiLevelType w:val="multilevel"/>
    <w:tmpl w:val="0A4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7294B"/>
    <w:multiLevelType w:val="hybridMultilevel"/>
    <w:tmpl w:val="BCE679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880337">
    <w:abstractNumId w:val="23"/>
  </w:num>
  <w:num w:numId="2" w16cid:durableId="274481748">
    <w:abstractNumId w:val="24"/>
  </w:num>
  <w:num w:numId="3" w16cid:durableId="330790397">
    <w:abstractNumId w:val="33"/>
  </w:num>
  <w:num w:numId="4" w16cid:durableId="631835731">
    <w:abstractNumId w:val="16"/>
  </w:num>
  <w:num w:numId="5" w16cid:durableId="1898277971">
    <w:abstractNumId w:val="32"/>
  </w:num>
  <w:num w:numId="6" w16cid:durableId="42825524">
    <w:abstractNumId w:val="18"/>
  </w:num>
  <w:num w:numId="7" w16cid:durableId="1963219926">
    <w:abstractNumId w:val="25"/>
  </w:num>
  <w:num w:numId="8" w16cid:durableId="2092697049">
    <w:abstractNumId w:val="0"/>
  </w:num>
  <w:num w:numId="9" w16cid:durableId="704674995">
    <w:abstractNumId w:val="28"/>
  </w:num>
  <w:num w:numId="10" w16cid:durableId="1702364157">
    <w:abstractNumId w:val="9"/>
  </w:num>
  <w:num w:numId="11" w16cid:durableId="327902640">
    <w:abstractNumId w:val="17"/>
  </w:num>
  <w:num w:numId="12" w16cid:durableId="240721191">
    <w:abstractNumId w:val="1"/>
  </w:num>
  <w:num w:numId="13" w16cid:durableId="348991072">
    <w:abstractNumId w:val="21"/>
  </w:num>
  <w:num w:numId="14" w16cid:durableId="105128161">
    <w:abstractNumId w:val="3"/>
  </w:num>
  <w:num w:numId="15" w16cid:durableId="1839885817">
    <w:abstractNumId w:val="30"/>
  </w:num>
  <w:num w:numId="16" w16cid:durableId="602688995">
    <w:abstractNumId w:val="13"/>
  </w:num>
  <w:num w:numId="17" w16cid:durableId="1652103375">
    <w:abstractNumId w:val="34"/>
  </w:num>
  <w:num w:numId="18" w16cid:durableId="2007901773">
    <w:abstractNumId w:val="5"/>
  </w:num>
  <w:num w:numId="19" w16cid:durableId="1942226561">
    <w:abstractNumId w:val="7"/>
  </w:num>
  <w:num w:numId="20" w16cid:durableId="164899433">
    <w:abstractNumId w:val="8"/>
  </w:num>
  <w:num w:numId="21" w16cid:durableId="786773389">
    <w:abstractNumId w:val="10"/>
  </w:num>
  <w:num w:numId="22" w16cid:durableId="1557857504">
    <w:abstractNumId w:val="12"/>
  </w:num>
  <w:num w:numId="23" w16cid:durableId="1710644900">
    <w:abstractNumId w:val="31"/>
  </w:num>
  <w:num w:numId="24" w16cid:durableId="1255364278">
    <w:abstractNumId w:val="14"/>
  </w:num>
  <w:num w:numId="25" w16cid:durableId="2091387431">
    <w:abstractNumId w:val="6"/>
  </w:num>
  <w:num w:numId="26" w16cid:durableId="1883053202">
    <w:abstractNumId w:val="19"/>
  </w:num>
  <w:num w:numId="27" w16cid:durableId="1750956344">
    <w:abstractNumId w:val="4"/>
  </w:num>
  <w:num w:numId="28" w16cid:durableId="327174485">
    <w:abstractNumId w:val="29"/>
  </w:num>
  <w:num w:numId="29" w16cid:durableId="1147893236">
    <w:abstractNumId w:val="26"/>
  </w:num>
  <w:num w:numId="30" w16cid:durableId="381054008">
    <w:abstractNumId w:val="27"/>
  </w:num>
  <w:num w:numId="31" w16cid:durableId="1034385364">
    <w:abstractNumId w:val="15"/>
  </w:num>
  <w:num w:numId="32" w16cid:durableId="239217628">
    <w:abstractNumId w:val="22"/>
  </w:num>
  <w:num w:numId="33" w16cid:durableId="745304720">
    <w:abstractNumId w:val="11"/>
  </w:num>
  <w:num w:numId="34" w16cid:durableId="685669571">
    <w:abstractNumId w:val="2"/>
  </w:num>
  <w:num w:numId="35" w16cid:durableId="21421916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BE"/>
    <w:rsid w:val="000005FE"/>
    <w:rsid w:val="000026DD"/>
    <w:rsid w:val="00002A7A"/>
    <w:rsid w:val="00006D23"/>
    <w:rsid w:val="0000749D"/>
    <w:rsid w:val="00020B90"/>
    <w:rsid w:val="000213A3"/>
    <w:rsid w:val="00030B52"/>
    <w:rsid w:val="000349DD"/>
    <w:rsid w:val="000434D1"/>
    <w:rsid w:val="00043676"/>
    <w:rsid w:val="0004381E"/>
    <w:rsid w:val="00056A35"/>
    <w:rsid w:val="00062704"/>
    <w:rsid w:val="00062B67"/>
    <w:rsid w:val="00067288"/>
    <w:rsid w:val="00067618"/>
    <w:rsid w:val="0007286B"/>
    <w:rsid w:val="00072998"/>
    <w:rsid w:val="000805E7"/>
    <w:rsid w:val="000911CE"/>
    <w:rsid w:val="000A14D6"/>
    <w:rsid w:val="000A3BDC"/>
    <w:rsid w:val="000B30E0"/>
    <w:rsid w:val="000B7DEB"/>
    <w:rsid w:val="000C16DE"/>
    <w:rsid w:val="000C6136"/>
    <w:rsid w:val="000C65FD"/>
    <w:rsid w:val="000D4B14"/>
    <w:rsid w:val="000D7150"/>
    <w:rsid w:val="000E0AF7"/>
    <w:rsid w:val="000E31D1"/>
    <w:rsid w:val="000E66AF"/>
    <w:rsid w:val="000F580E"/>
    <w:rsid w:val="00103D8F"/>
    <w:rsid w:val="001120C8"/>
    <w:rsid w:val="00115BDC"/>
    <w:rsid w:val="0011696D"/>
    <w:rsid w:val="00126392"/>
    <w:rsid w:val="0012777F"/>
    <w:rsid w:val="00133563"/>
    <w:rsid w:val="001346DA"/>
    <w:rsid w:val="001378D9"/>
    <w:rsid w:val="0015093C"/>
    <w:rsid w:val="00155DAE"/>
    <w:rsid w:val="00155EF5"/>
    <w:rsid w:val="00167602"/>
    <w:rsid w:val="00173D20"/>
    <w:rsid w:val="001817E8"/>
    <w:rsid w:val="00182171"/>
    <w:rsid w:val="00182ED2"/>
    <w:rsid w:val="00184B1F"/>
    <w:rsid w:val="001856C6"/>
    <w:rsid w:val="00193BE2"/>
    <w:rsid w:val="0019519E"/>
    <w:rsid w:val="00196899"/>
    <w:rsid w:val="00197B22"/>
    <w:rsid w:val="001A26B7"/>
    <w:rsid w:val="001C2210"/>
    <w:rsid w:val="001C54A3"/>
    <w:rsid w:val="001C76D1"/>
    <w:rsid w:val="001D559D"/>
    <w:rsid w:val="001D5CC1"/>
    <w:rsid w:val="001D6FEA"/>
    <w:rsid w:val="001E5F14"/>
    <w:rsid w:val="001E672B"/>
    <w:rsid w:val="001F07A7"/>
    <w:rsid w:val="00206091"/>
    <w:rsid w:val="00206144"/>
    <w:rsid w:val="002062D1"/>
    <w:rsid w:val="00207DD1"/>
    <w:rsid w:val="00224581"/>
    <w:rsid w:val="002336DB"/>
    <w:rsid w:val="00233E45"/>
    <w:rsid w:val="00234B2A"/>
    <w:rsid w:val="00234D07"/>
    <w:rsid w:val="00235072"/>
    <w:rsid w:val="00236AF8"/>
    <w:rsid w:val="002412A5"/>
    <w:rsid w:val="00241FDE"/>
    <w:rsid w:val="002464AF"/>
    <w:rsid w:val="0024651D"/>
    <w:rsid w:val="002467B7"/>
    <w:rsid w:val="0025056C"/>
    <w:rsid w:val="0025121A"/>
    <w:rsid w:val="00253FEC"/>
    <w:rsid w:val="00261764"/>
    <w:rsid w:val="002721D6"/>
    <w:rsid w:val="00274BBC"/>
    <w:rsid w:val="00276083"/>
    <w:rsid w:val="00282212"/>
    <w:rsid w:val="00284443"/>
    <w:rsid w:val="0028471C"/>
    <w:rsid w:val="00286758"/>
    <w:rsid w:val="002A2384"/>
    <w:rsid w:val="002A6605"/>
    <w:rsid w:val="002A7D97"/>
    <w:rsid w:val="002B65E9"/>
    <w:rsid w:val="002B6879"/>
    <w:rsid w:val="002C04C2"/>
    <w:rsid w:val="002C5AC4"/>
    <w:rsid w:val="002C6FA0"/>
    <w:rsid w:val="002D615B"/>
    <w:rsid w:val="002E34C8"/>
    <w:rsid w:val="002F47E2"/>
    <w:rsid w:val="002F6FC9"/>
    <w:rsid w:val="00302735"/>
    <w:rsid w:val="00314780"/>
    <w:rsid w:val="00315438"/>
    <w:rsid w:val="003206F2"/>
    <w:rsid w:val="00323049"/>
    <w:rsid w:val="00331FE4"/>
    <w:rsid w:val="003434FE"/>
    <w:rsid w:val="00350238"/>
    <w:rsid w:val="00353320"/>
    <w:rsid w:val="003827C0"/>
    <w:rsid w:val="003A6A60"/>
    <w:rsid w:val="003A6C4C"/>
    <w:rsid w:val="003A6FA0"/>
    <w:rsid w:val="003A7904"/>
    <w:rsid w:val="003A7BC1"/>
    <w:rsid w:val="003B003F"/>
    <w:rsid w:val="003B0440"/>
    <w:rsid w:val="003B12B1"/>
    <w:rsid w:val="003B269A"/>
    <w:rsid w:val="003B3732"/>
    <w:rsid w:val="003B6AE2"/>
    <w:rsid w:val="003C2C9C"/>
    <w:rsid w:val="003C6A8D"/>
    <w:rsid w:val="003C7923"/>
    <w:rsid w:val="003D2B35"/>
    <w:rsid w:val="003D55E4"/>
    <w:rsid w:val="003D6CDF"/>
    <w:rsid w:val="003E5629"/>
    <w:rsid w:val="003F08CF"/>
    <w:rsid w:val="003F46EC"/>
    <w:rsid w:val="003F58A9"/>
    <w:rsid w:val="00401859"/>
    <w:rsid w:val="0040675D"/>
    <w:rsid w:val="0041600E"/>
    <w:rsid w:val="00416A87"/>
    <w:rsid w:val="0041767A"/>
    <w:rsid w:val="00422CBE"/>
    <w:rsid w:val="00425B3C"/>
    <w:rsid w:val="00425CF9"/>
    <w:rsid w:val="0043431C"/>
    <w:rsid w:val="00435625"/>
    <w:rsid w:val="00452D74"/>
    <w:rsid w:val="004601BB"/>
    <w:rsid w:val="00465F6E"/>
    <w:rsid w:val="004662EC"/>
    <w:rsid w:val="004674CF"/>
    <w:rsid w:val="004700BB"/>
    <w:rsid w:val="00473ACC"/>
    <w:rsid w:val="0047518A"/>
    <w:rsid w:val="00476587"/>
    <w:rsid w:val="00491F89"/>
    <w:rsid w:val="004971B0"/>
    <w:rsid w:val="004A042B"/>
    <w:rsid w:val="004A218D"/>
    <w:rsid w:val="004B69F7"/>
    <w:rsid w:val="004B7A87"/>
    <w:rsid w:val="004B7F9E"/>
    <w:rsid w:val="004C1B93"/>
    <w:rsid w:val="004D761D"/>
    <w:rsid w:val="004E164C"/>
    <w:rsid w:val="004E6758"/>
    <w:rsid w:val="004E677F"/>
    <w:rsid w:val="004F2D6C"/>
    <w:rsid w:val="004F56AF"/>
    <w:rsid w:val="0050094E"/>
    <w:rsid w:val="00512237"/>
    <w:rsid w:val="00513A08"/>
    <w:rsid w:val="005140E7"/>
    <w:rsid w:val="005146D9"/>
    <w:rsid w:val="0052036C"/>
    <w:rsid w:val="005219E3"/>
    <w:rsid w:val="00521D49"/>
    <w:rsid w:val="00522CF5"/>
    <w:rsid w:val="005242F7"/>
    <w:rsid w:val="00530DA4"/>
    <w:rsid w:val="005344FE"/>
    <w:rsid w:val="0054064A"/>
    <w:rsid w:val="00546157"/>
    <w:rsid w:val="00546233"/>
    <w:rsid w:val="005472F9"/>
    <w:rsid w:val="00550938"/>
    <w:rsid w:val="005531F9"/>
    <w:rsid w:val="00570C87"/>
    <w:rsid w:val="00571EC6"/>
    <w:rsid w:val="00572302"/>
    <w:rsid w:val="00583EE3"/>
    <w:rsid w:val="00587F2B"/>
    <w:rsid w:val="005914B7"/>
    <w:rsid w:val="005960CE"/>
    <w:rsid w:val="005A1D81"/>
    <w:rsid w:val="005B0C9B"/>
    <w:rsid w:val="005B38C1"/>
    <w:rsid w:val="005B3FDB"/>
    <w:rsid w:val="005B7133"/>
    <w:rsid w:val="005C03CD"/>
    <w:rsid w:val="005C44F2"/>
    <w:rsid w:val="005C4ACC"/>
    <w:rsid w:val="005D2BD7"/>
    <w:rsid w:val="005D5D55"/>
    <w:rsid w:val="005D7C77"/>
    <w:rsid w:val="005E0DD5"/>
    <w:rsid w:val="005E18CA"/>
    <w:rsid w:val="005E4C4C"/>
    <w:rsid w:val="005E5CC7"/>
    <w:rsid w:val="005E76EF"/>
    <w:rsid w:val="005F4D23"/>
    <w:rsid w:val="005F5900"/>
    <w:rsid w:val="00604A8C"/>
    <w:rsid w:val="0060597A"/>
    <w:rsid w:val="00610461"/>
    <w:rsid w:val="00613D2E"/>
    <w:rsid w:val="00616CFD"/>
    <w:rsid w:val="00633451"/>
    <w:rsid w:val="00634BC4"/>
    <w:rsid w:val="00651A3C"/>
    <w:rsid w:val="006542E3"/>
    <w:rsid w:val="00664DD2"/>
    <w:rsid w:val="00667F43"/>
    <w:rsid w:val="00673F54"/>
    <w:rsid w:val="00684B87"/>
    <w:rsid w:val="006926AF"/>
    <w:rsid w:val="006A5C1F"/>
    <w:rsid w:val="006A63E0"/>
    <w:rsid w:val="006A6FE6"/>
    <w:rsid w:val="006B2E92"/>
    <w:rsid w:val="006B64F1"/>
    <w:rsid w:val="006D3660"/>
    <w:rsid w:val="006D73B2"/>
    <w:rsid w:val="006E3AE9"/>
    <w:rsid w:val="006E4054"/>
    <w:rsid w:val="006E6DA9"/>
    <w:rsid w:val="006F0721"/>
    <w:rsid w:val="006F21AA"/>
    <w:rsid w:val="006F2F56"/>
    <w:rsid w:val="006F328B"/>
    <w:rsid w:val="006F356B"/>
    <w:rsid w:val="006F3810"/>
    <w:rsid w:val="00701A67"/>
    <w:rsid w:val="00703DBE"/>
    <w:rsid w:val="007053B8"/>
    <w:rsid w:val="0071448E"/>
    <w:rsid w:val="007158B1"/>
    <w:rsid w:val="00721C19"/>
    <w:rsid w:val="00725F60"/>
    <w:rsid w:val="007276DD"/>
    <w:rsid w:val="0073398D"/>
    <w:rsid w:val="007342DC"/>
    <w:rsid w:val="00737B93"/>
    <w:rsid w:val="0074004A"/>
    <w:rsid w:val="00746272"/>
    <w:rsid w:val="00747F98"/>
    <w:rsid w:val="007500EB"/>
    <w:rsid w:val="00751A28"/>
    <w:rsid w:val="00751E17"/>
    <w:rsid w:val="00753F8A"/>
    <w:rsid w:val="007608F1"/>
    <w:rsid w:val="00763976"/>
    <w:rsid w:val="0076491E"/>
    <w:rsid w:val="00776B52"/>
    <w:rsid w:val="0078081D"/>
    <w:rsid w:val="007839F7"/>
    <w:rsid w:val="00783F3D"/>
    <w:rsid w:val="007845FC"/>
    <w:rsid w:val="007A0D44"/>
    <w:rsid w:val="007A3DA6"/>
    <w:rsid w:val="007A44C0"/>
    <w:rsid w:val="007B074B"/>
    <w:rsid w:val="007B53AB"/>
    <w:rsid w:val="007C2C8F"/>
    <w:rsid w:val="007C4006"/>
    <w:rsid w:val="007C407B"/>
    <w:rsid w:val="007C5AFC"/>
    <w:rsid w:val="007C688D"/>
    <w:rsid w:val="007C79B5"/>
    <w:rsid w:val="007D04C9"/>
    <w:rsid w:val="007D2844"/>
    <w:rsid w:val="007D5A97"/>
    <w:rsid w:val="007D70A8"/>
    <w:rsid w:val="007E2D0F"/>
    <w:rsid w:val="007F1EB2"/>
    <w:rsid w:val="007F398B"/>
    <w:rsid w:val="00805044"/>
    <w:rsid w:val="00813417"/>
    <w:rsid w:val="0082105C"/>
    <w:rsid w:val="008242E9"/>
    <w:rsid w:val="00826E00"/>
    <w:rsid w:val="008301AC"/>
    <w:rsid w:val="00836B06"/>
    <w:rsid w:val="0084189D"/>
    <w:rsid w:val="008539BA"/>
    <w:rsid w:val="008570E9"/>
    <w:rsid w:val="00857400"/>
    <w:rsid w:val="00861E69"/>
    <w:rsid w:val="0087402C"/>
    <w:rsid w:val="00887470"/>
    <w:rsid w:val="00887E34"/>
    <w:rsid w:val="00890DD0"/>
    <w:rsid w:val="00893135"/>
    <w:rsid w:val="008B408B"/>
    <w:rsid w:val="008C58E8"/>
    <w:rsid w:val="008C6C76"/>
    <w:rsid w:val="008C6F65"/>
    <w:rsid w:val="008D12AD"/>
    <w:rsid w:val="008D27E4"/>
    <w:rsid w:val="008D5DFC"/>
    <w:rsid w:val="008E60F7"/>
    <w:rsid w:val="008F11FB"/>
    <w:rsid w:val="008F3025"/>
    <w:rsid w:val="0090694D"/>
    <w:rsid w:val="00910669"/>
    <w:rsid w:val="009106A1"/>
    <w:rsid w:val="00922046"/>
    <w:rsid w:val="00932F32"/>
    <w:rsid w:val="00934706"/>
    <w:rsid w:val="0093698E"/>
    <w:rsid w:val="00943B46"/>
    <w:rsid w:val="009549A6"/>
    <w:rsid w:val="00956390"/>
    <w:rsid w:val="00960486"/>
    <w:rsid w:val="009638DA"/>
    <w:rsid w:val="009641A7"/>
    <w:rsid w:val="009642FC"/>
    <w:rsid w:val="00965620"/>
    <w:rsid w:val="0096702D"/>
    <w:rsid w:val="00971716"/>
    <w:rsid w:val="0097236C"/>
    <w:rsid w:val="0097301E"/>
    <w:rsid w:val="00973B08"/>
    <w:rsid w:val="00976DA0"/>
    <w:rsid w:val="00982DD3"/>
    <w:rsid w:val="00983852"/>
    <w:rsid w:val="00984200"/>
    <w:rsid w:val="009852CA"/>
    <w:rsid w:val="00991273"/>
    <w:rsid w:val="00991F2B"/>
    <w:rsid w:val="00993770"/>
    <w:rsid w:val="00994E78"/>
    <w:rsid w:val="00997167"/>
    <w:rsid w:val="00997B6D"/>
    <w:rsid w:val="009A034E"/>
    <w:rsid w:val="009A6C2C"/>
    <w:rsid w:val="009A6FBD"/>
    <w:rsid w:val="009A71D2"/>
    <w:rsid w:val="009B21F7"/>
    <w:rsid w:val="009B253E"/>
    <w:rsid w:val="009C39CE"/>
    <w:rsid w:val="009C6806"/>
    <w:rsid w:val="009C74D5"/>
    <w:rsid w:val="009D5BB1"/>
    <w:rsid w:val="009D6C9A"/>
    <w:rsid w:val="009E4E66"/>
    <w:rsid w:val="009E5B8D"/>
    <w:rsid w:val="009E7705"/>
    <w:rsid w:val="009F0C16"/>
    <w:rsid w:val="009F25E3"/>
    <w:rsid w:val="009F47EA"/>
    <w:rsid w:val="009F5265"/>
    <w:rsid w:val="009F6824"/>
    <w:rsid w:val="00A007B4"/>
    <w:rsid w:val="00A0088C"/>
    <w:rsid w:val="00A0214B"/>
    <w:rsid w:val="00A04C24"/>
    <w:rsid w:val="00A04F1D"/>
    <w:rsid w:val="00A055F7"/>
    <w:rsid w:val="00A10B44"/>
    <w:rsid w:val="00A207A1"/>
    <w:rsid w:val="00A21031"/>
    <w:rsid w:val="00A2383A"/>
    <w:rsid w:val="00A25666"/>
    <w:rsid w:val="00A3301C"/>
    <w:rsid w:val="00A35C53"/>
    <w:rsid w:val="00A3724E"/>
    <w:rsid w:val="00A40718"/>
    <w:rsid w:val="00A408C2"/>
    <w:rsid w:val="00A45C19"/>
    <w:rsid w:val="00A472FB"/>
    <w:rsid w:val="00A55596"/>
    <w:rsid w:val="00A57A25"/>
    <w:rsid w:val="00A61E0A"/>
    <w:rsid w:val="00A62B5E"/>
    <w:rsid w:val="00A64108"/>
    <w:rsid w:val="00A64934"/>
    <w:rsid w:val="00A70D4B"/>
    <w:rsid w:val="00A75C31"/>
    <w:rsid w:val="00A82042"/>
    <w:rsid w:val="00A82E98"/>
    <w:rsid w:val="00A83D03"/>
    <w:rsid w:val="00A850C5"/>
    <w:rsid w:val="00A928A0"/>
    <w:rsid w:val="00AB0019"/>
    <w:rsid w:val="00AB4EA7"/>
    <w:rsid w:val="00AB59D2"/>
    <w:rsid w:val="00AC1327"/>
    <w:rsid w:val="00AC1981"/>
    <w:rsid w:val="00AC4B4E"/>
    <w:rsid w:val="00AC5516"/>
    <w:rsid w:val="00AC712A"/>
    <w:rsid w:val="00AD2AEC"/>
    <w:rsid w:val="00AD4137"/>
    <w:rsid w:val="00AE260B"/>
    <w:rsid w:val="00AE2695"/>
    <w:rsid w:val="00AF0018"/>
    <w:rsid w:val="00AF0A04"/>
    <w:rsid w:val="00AF5681"/>
    <w:rsid w:val="00B03125"/>
    <w:rsid w:val="00B04254"/>
    <w:rsid w:val="00B06B5B"/>
    <w:rsid w:val="00B07A2D"/>
    <w:rsid w:val="00B1292E"/>
    <w:rsid w:val="00B1350F"/>
    <w:rsid w:val="00B14232"/>
    <w:rsid w:val="00B147D9"/>
    <w:rsid w:val="00B152E4"/>
    <w:rsid w:val="00B15F2F"/>
    <w:rsid w:val="00B2090A"/>
    <w:rsid w:val="00B221E3"/>
    <w:rsid w:val="00B253F9"/>
    <w:rsid w:val="00B271CF"/>
    <w:rsid w:val="00B27CE0"/>
    <w:rsid w:val="00B32C8B"/>
    <w:rsid w:val="00B348EC"/>
    <w:rsid w:val="00B40F36"/>
    <w:rsid w:val="00B41926"/>
    <w:rsid w:val="00B4541D"/>
    <w:rsid w:val="00B6558F"/>
    <w:rsid w:val="00B65E61"/>
    <w:rsid w:val="00B66702"/>
    <w:rsid w:val="00B76AD4"/>
    <w:rsid w:val="00B779C2"/>
    <w:rsid w:val="00B83BFD"/>
    <w:rsid w:val="00B8638F"/>
    <w:rsid w:val="00B86F33"/>
    <w:rsid w:val="00B92884"/>
    <w:rsid w:val="00B92EE2"/>
    <w:rsid w:val="00BB0DBB"/>
    <w:rsid w:val="00BB6EB1"/>
    <w:rsid w:val="00BB71E8"/>
    <w:rsid w:val="00BC0E17"/>
    <w:rsid w:val="00BC586D"/>
    <w:rsid w:val="00BD1774"/>
    <w:rsid w:val="00BD6AE5"/>
    <w:rsid w:val="00BD6E06"/>
    <w:rsid w:val="00BE24CE"/>
    <w:rsid w:val="00BE2591"/>
    <w:rsid w:val="00BE4AB6"/>
    <w:rsid w:val="00BF0719"/>
    <w:rsid w:val="00BF0F16"/>
    <w:rsid w:val="00BF2E32"/>
    <w:rsid w:val="00C02A46"/>
    <w:rsid w:val="00C03671"/>
    <w:rsid w:val="00C03F0D"/>
    <w:rsid w:val="00C05452"/>
    <w:rsid w:val="00C0624D"/>
    <w:rsid w:val="00C12E69"/>
    <w:rsid w:val="00C13BEB"/>
    <w:rsid w:val="00C15327"/>
    <w:rsid w:val="00C17179"/>
    <w:rsid w:val="00C3189F"/>
    <w:rsid w:val="00C3589F"/>
    <w:rsid w:val="00C378E1"/>
    <w:rsid w:val="00C4621D"/>
    <w:rsid w:val="00C531E7"/>
    <w:rsid w:val="00C6556D"/>
    <w:rsid w:val="00C66B6D"/>
    <w:rsid w:val="00C74BA3"/>
    <w:rsid w:val="00C74FE3"/>
    <w:rsid w:val="00C755B5"/>
    <w:rsid w:val="00C84930"/>
    <w:rsid w:val="00C95EC4"/>
    <w:rsid w:val="00C9642A"/>
    <w:rsid w:val="00C97457"/>
    <w:rsid w:val="00CA0511"/>
    <w:rsid w:val="00CA07B5"/>
    <w:rsid w:val="00CA5EA4"/>
    <w:rsid w:val="00CB2B6E"/>
    <w:rsid w:val="00CB33E7"/>
    <w:rsid w:val="00CB3666"/>
    <w:rsid w:val="00CB48B9"/>
    <w:rsid w:val="00CB7182"/>
    <w:rsid w:val="00CB7DDC"/>
    <w:rsid w:val="00CC0B86"/>
    <w:rsid w:val="00CC1C35"/>
    <w:rsid w:val="00CC5F68"/>
    <w:rsid w:val="00CD24D4"/>
    <w:rsid w:val="00CD58C1"/>
    <w:rsid w:val="00CD63E2"/>
    <w:rsid w:val="00CE44F2"/>
    <w:rsid w:val="00D037C6"/>
    <w:rsid w:val="00D03BD9"/>
    <w:rsid w:val="00D051E4"/>
    <w:rsid w:val="00D11954"/>
    <w:rsid w:val="00D1240E"/>
    <w:rsid w:val="00D13A80"/>
    <w:rsid w:val="00D13EDB"/>
    <w:rsid w:val="00D20354"/>
    <w:rsid w:val="00D20636"/>
    <w:rsid w:val="00D23D39"/>
    <w:rsid w:val="00D243DB"/>
    <w:rsid w:val="00D2774A"/>
    <w:rsid w:val="00D32002"/>
    <w:rsid w:val="00D364A9"/>
    <w:rsid w:val="00D37E23"/>
    <w:rsid w:val="00D42BB0"/>
    <w:rsid w:val="00D42F38"/>
    <w:rsid w:val="00D435CB"/>
    <w:rsid w:val="00D445A2"/>
    <w:rsid w:val="00D453EF"/>
    <w:rsid w:val="00D538C3"/>
    <w:rsid w:val="00D547DC"/>
    <w:rsid w:val="00D64D91"/>
    <w:rsid w:val="00D67567"/>
    <w:rsid w:val="00D67ABA"/>
    <w:rsid w:val="00D70A78"/>
    <w:rsid w:val="00D74386"/>
    <w:rsid w:val="00D74722"/>
    <w:rsid w:val="00D804CE"/>
    <w:rsid w:val="00D875C0"/>
    <w:rsid w:val="00D90814"/>
    <w:rsid w:val="00D9347B"/>
    <w:rsid w:val="00D9385E"/>
    <w:rsid w:val="00D93CC7"/>
    <w:rsid w:val="00DA01D2"/>
    <w:rsid w:val="00DA3B16"/>
    <w:rsid w:val="00DA6557"/>
    <w:rsid w:val="00DB3BEC"/>
    <w:rsid w:val="00DB7DAC"/>
    <w:rsid w:val="00DC12F4"/>
    <w:rsid w:val="00DC2C78"/>
    <w:rsid w:val="00DD302C"/>
    <w:rsid w:val="00DE6B14"/>
    <w:rsid w:val="00DF4E0D"/>
    <w:rsid w:val="00E02D15"/>
    <w:rsid w:val="00E06528"/>
    <w:rsid w:val="00E13FF2"/>
    <w:rsid w:val="00E173A1"/>
    <w:rsid w:val="00E20D42"/>
    <w:rsid w:val="00E2754E"/>
    <w:rsid w:val="00E27CC6"/>
    <w:rsid w:val="00E27D43"/>
    <w:rsid w:val="00E3401E"/>
    <w:rsid w:val="00E368DF"/>
    <w:rsid w:val="00E44E28"/>
    <w:rsid w:val="00E45C05"/>
    <w:rsid w:val="00E51BF8"/>
    <w:rsid w:val="00E52978"/>
    <w:rsid w:val="00E556E6"/>
    <w:rsid w:val="00E56056"/>
    <w:rsid w:val="00E61056"/>
    <w:rsid w:val="00E614FA"/>
    <w:rsid w:val="00E65255"/>
    <w:rsid w:val="00E678B7"/>
    <w:rsid w:val="00E74CCE"/>
    <w:rsid w:val="00E75225"/>
    <w:rsid w:val="00E76279"/>
    <w:rsid w:val="00E84C73"/>
    <w:rsid w:val="00E86E4B"/>
    <w:rsid w:val="00E9172B"/>
    <w:rsid w:val="00EA2E93"/>
    <w:rsid w:val="00EA56D2"/>
    <w:rsid w:val="00EB41A3"/>
    <w:rsid w:val="00EB4C9E"/>
    <w:rsid w:val="00EB64D3"/>
    <w:rsid w:val="00EC45DE"/>
    <w:rsid w:val="00ED5861"/>
    <w:rsid w:val="00ED764A"/>
    <w:rsid w:val="00ED7EF9"/>
    <w:rsid w:val="00EE03C0"/>
    <w:rsid w:val="00EE17DE"/>
    <w:rsid w:val="00EE4F2C"/>
    <w:rsid w:val="00EE58A6"/>
    <w:rsid w:val="00EE7F3B"/>
    <w:rsid w:val="00EE7F4F"/>
    <w:rsid w:val="00EF2D86"/>
    <w:rsid w:val="00EF315A"/>
    <w:rsid w:val="00EF679B"/>
    <w:rsid w:val="00EF70A5"/>
    <w:rsid w:val="00F074F3"/>
    <w:rsid w:val="00F07610"/>
    <w:rsid w:val="00F103DD"/>
    <w:rsid w:val="00F110AC"/>
    <w:rsid w:val="00F11DD8"/>
    <w:rsid w:val="00F214C5"/>
    <w:rsid w:val="00F25DAF"/>
    <w:rsid w:val="00F34CE5"/>
    <w:rsid w:val="00F362DE"/>
    <w:rsid w:val="00F36E27"/>
    <w:rsid w:val="00F419CB"/>
    <w:rsid w:val="00F435A6"/>
    <w:rsid w:val="00F43BD8"/>
    <w:rsid w:val="00F4505A"/>
    <w:rsid w:val="00F57032"/>
    <w:rsid w:val="00F61453"/>
    <w:rsid w:val="00F621CE"/>
    <w:rsid w:val="00F63F5C"/>
    <w:rsid w:val="00F71E22"/>
    <w:rsid w:val="00F84448"/>
    <w:rsid w:val="00F848AC"/>
    <w:rsid w:val="00F903DD"/>
    <w:rsid w:val="00F96145"/>
    <w:rsid w:val="00FA4FB6"/>
    <w:rsid w:val="00FA59E3"/>
    <w:rsid w:val="00FA6797"/>
    <w:rsid w:val="00FA6C41"/>
    <w:rsid w:val="00FB278D"/>
    <w:rsid w:val="00FB4641"/>
    <w:rsid w:val="00FB4CB7"/>
    <w:rsid w:val="00FB6A96"/>
    <w:rsid w:val="00FC0A5D"/>
    <w:rsid w:val="00FC16F5"/>
    <w:rsid w:val="00FC372A"/>
    <w:rsid w:val="00FC72F0"/>
    <w:rsid w:val="00FD465B"/>
    <w:rsid w:val="00FD7377"/>
    <w:rsid w:val="00FE0072"/>
    <w:rsid w:val="00FE043E"/>
    <w:rsid w:val="00FF0F07"/>
    <w:rsid w:val="00FF19F2"/>
    <w:rsid w:val="011FD291"/>
    <w:rsid w:val="0348FC6D"/>
    <w:rsid w:val="042CE2C1"/>
    <w:rsid w:val="047917DD"/>
    <w:rsid w:val="05F5E3CA"/>
    <w:rsid w:val="077B62A1"/>
    <w:rsid w:val="078742A0"/>
    <w:rsid w:val="085CD7C2"/>
    <w:rsid w:val="08FADD29"/>
    <w:rsid w:val="0A939196"/>
    <w:rsid w:val="0B4E3B90"/>
    <w:rsid w:val="0C6BD4D0"/>
    <w:rsid w:val="0C938B7C"/>
    <w:rsid w:val="0CF549A8"/>
    <w:rsid w:val="0DD12791"/>
    <w:rsid w:val="0E3ABE2E"/>
    <w:rsid w:val="0F1808F6"/>
    <w:rsid w:val="0FD76819"/>
    <w:rsid w:val="0FE5AFC3"/>
    <w:rsid w:val="1179144D"/>
    <w:rsid w:val="13CCD509"/>
    <w:rsid w:val="13D6DC6C"/>
    <w:rsid w:val="1486EF93"/>
    <w:rsid w:val="14EED6EA"/>
    <w:rsid w:val="15F4AB52"/>
    <w:rsid w:val="1636D413"/>
    <w:rsid w:val="164A38E1"/>
    <w:rsid w:val="17294B9C"/>
    <w:rsid w:val="1925CF19"/>
    <w:rsid w:val="19D00464"/>
    <w:rsid w:val="1C3267D1"/>
    <w:rsid w:val="1C4E9FFD"/>
    <w:rsid w:val="1DD10109"/>
    <w:rsid w:val="1E02949F"/>
    <w:rsid w:val="1F68CA25"/>
    <w:rsid w:val="2086A211"/>
    <w:rsid w:val="20DEB70D"/>
    <w:rsid w:val="20F17439"/>
    <w:rsid w:val="2120F98D"/>
    <w:rsid w:val="220E7517"/>
    <w:rsid w:val="23C4B3CE"/>
    <w:rsid w:val="2CB902B4"/>
    <w:rsid w:val="2CBD093F"/>
    <w:rsid w:val="2D19C6AB"/>
    <w:rsid w:val="2D81BF3C"/>
    <w:rsid w:val="2F7214E3"/>
    <w:rsid w:val="30F70596"/>
    <w:rsid w:val="3202BA82"/>
    <w:rsid w:val="33111356"/>
    <w:rsid w:val="34149E8D"/>
    <w:rsid w:val="3524CE0A"/>
    <w:rsid w:val="35B8A776"/>
    <w:rsid w:val="36B3AAED"/>
    <w:rsid w:val="37039ED2"/>
    <w:rsid w:val="37A3927F"/>
    <w:rsid w:val="37E24A22"/>
    <w:rsid w:val="39380AF9"/>
    <w:rsid w:val="3A091C2D"/>
    <w:rsid w:val="3A96437B"/>
    <w:rsid w:val="3AD304A5"/>
    <w:rsid w:val="3C1CE8D2"/>
    <w:rsid w:val="3DC1B78E"/>
    <w:rsid w:val="3E5B863A"/>
    <w:rsid w:val="40BE60B8"/>
    <w:rsid w:val="436DEA3F"/>
    <w:rsid w:val="43B59468"/>
    <w:rsid w:val="43DE6C4D"/>
    <w:rsid w:val="43E29876"/>
    <w:rsid w:val="449921F4"/>
    <w:rsid w:val="47564D62"/>
    <w:rsid w:val="4785984F"/>
    <w:rsid w:val="47A13D93"/>
    <w:rsid w:val="48E8DACB"/>
    <w:rsid w:val="48F96CDC"/>
    <w:rsid w:val="4AE2B476"/>
    <w:rsid w:val="4AF4D94E"/>
    <w:rsid w:val="4C6E7BBC"/>
    <w:rsid w:val="4CF7483F"/>
    <w:rsid w:val="4F779337"/>
    <w:rsid w:val="4F7EC5AB"/>
    <w:rsid w:val="501C9410"/>
    <w:rsid w:val="506D97C6"/>
    <w:rsid w:val="512182CA"/>
    <w:rsid w:val="52B1D917"/>
    <w:rsid w:val="52DDE4CB"/>
    <w:rsid w:val="539F9CB7"/>
    <w:rsid w:val="5522AC7F"/>
    <w:rsid w:val="565E9808"/>
    <w:rsid w:val="56F41F06"/>
    <w:rsid w:val="57073B3C"/>
    <w:rsid w:val="591FF354"/>
    <w:rsid w:val="595B2181"/>
    <w:rsid w:val="5B51378D"/>
    <w:rsid w:val="5DBFC7FC"/>
    <w:rsid w:val="5FBD5349"/>
    <w:rsid w:val="5FC1FCDF"/>
    <w:rsid w:val="61FAE4A9"/>
    <w:rsid w:val="625D269E"/>
    <w:rsid w:val="64AD7EDE"/>
    <w:rsid w:val="66016CE0"/>
    <w:rsid w:val="6A2A73EF"/>
    <w:rsid w:val="6A4C749B"/>
    <w:rsid w:val="6A505007"/>
    <w:rsid w:val="6D8EC709"/>
    <w:rsid w:val="6D933C59"/>
    <w:rsid w:val="6E7FA520"/>
    <w:rsid w:val="7042EF02"/>
    <w:rsid w:val="708C88DA"/>
    <w:rsid w:val="719FCF89"/>
    <w:rsid w:val="71DFAF05"/>
    <w:rsid w:val="7264CAB9"/>
    <w:rsid w:val="729F2BA8"/>
    <w:rsid w:val="7345B153"/>
    <w:rsid w:val="734EFBE4"/>
    <w:rsid w:val="74F3FFF5"/>
    <w:rsid w:val="7667BF8A"/>
    <w:rsid w:val="77493331"/>
    <w:rsid w:val="77655D7B"/>
    <w:rsid w:val="778A513D"/>
    <w:rsid w:val="7969CCF7"/>
    <w:rsid w:val="7B53FDE8"/>
    <w:rsid w:val="7B60155E"/>
    <w:rsid w:val="7BDADA69"/>
    <w:rsid w:val="7DAD3A7B"/>
    <w:rsid w:val="7F8C3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6D8B0"/>
  <w15:chartTrackingRefBased/>
  <w15:docId w15:val="{33BB4A25-7AC6-BA41-B7D6-B3EEC4D8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CBE"/>
    <w:rPr>
      <w:sz w:val="20"/>
      <w:szCs w:val="20"/>
    </w:rPr>
  </w:style>
  <w:style w:type="paragraph" w:styleId="Heading1">
    <w:name w:val="heading 1"/>
    <w:basedOn w:val="Normal"/>
    <w:next w:val="Normal"/>
    <w:link w:val="Heading1Char"/>
    <w:uiPriority w:val="9"/>
    <w:qFormat/>
    <w:rsid w:val="00422CBE"/>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22CBE"/>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22CBE"/>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422CBE"/>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422CBE"/>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422CBE"/>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422CBE"/>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422CB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B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CBE"/>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422CBE"/>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422CBE"/>
    <w:rPr>
      <w:caps/>
      <w:color w:val="0A2F40" w:themeColor="accent1" w:themeShade="7F"/>
      <w:spacing w:val="15"/>
    </w:rPr>
  </w:style>
  <w:style w:type="character" w:customStyle="1" w:styleId="Heading4Char">
    <w:name w:val="Heading 4 Char"/>
    <w:basedOn w:val="DefaultParagraphFont"/>
    <w:link w:val="Heading4"/>
    <w:uiPriority w:val="9"/>
    <w:semiHidden/>
    <w:rsid w:val="00422CBE"/>
    <w:rPr>
      <w:caps/>
      <w:color w:val="0F4761" w:themeColor="accent1" w:themeShade="BF"/>
      <w:spacing w:val="10"/>
    </w:rPr>
  </w:style>
  <w:style w:type="character" w:customStyle="1" w:styleId="Heading5Char">
    <w:name w:val="Heading 5 Char"/>
    <w:basedOn w:val="DefaultParagraphFont"/>
    <w:link w:val="Heading5"/>
    <w:uiPriority w:val="9"/>
    <w:semiHidden/>
    <w:rsid w:val="00422CBE"/>
    <w:rPr>
      <w:caps/>
      <w:color w:val="0F4761" w:themeColor="accent1" w:themeShade="BF"/>
      <w:spacing w:val="10"/>
    </w:rPr>
  </w:style>
  <w:style w:type="character" w:customStyle="1" w:styleId="Heading6Char">
    <w:name w:val="Heading 6 Char"/>
    <w:basedOn w:val="DefaultParagraphFont"/>
    <w:link w:val="Heading6"/>
    <w:uiPriority w:val="9"/>
    <w:semiHidden/>
    <w:rsid w:val="00422CBE"/>
    <w:rPr>
      <w:caps/>
      <w:color w:val="0F4761" w:themeColor="accent1" w:themeShade="BF"/>
      <w:spacing w:val="10"/>
    </w:rPr>
  </w:style>
  <w:style w:type="character" w:customStyle="1" w:styleId="Heading7Char">
    <w:name w:val="Heading 7 Char"/>
    <w:basedOn w:val="DefaultParagraphFont"/>
    <w:link w:val="Heading7"/>
    <w:uiPriority w:val="9"/>
    <w:semiHidden/>
    <w:rsid w:val="00422CBE"/>
    <w:rPr>
      <w:caps/>
      <w:color w:val="0F4761" w:themeColor="accent1" w:themeShade="BF"/>
      <w:spacing w:val="10"/>
    </w:rPr>
  </w:style>
  <w:style w:type="character" w:customStyle="1" w:styleId="Heading8Char">
    <w:name w:val="Heading 8 Char"/>
    <w:basedOn w:val="DefaultParagraphFont"/>
    <w:link w:val="Heading8"/>
    <w:uiPriority w:val="9"/>
    <w:semiHidden/>
    <w:rsid w:val="00422CBE"/>
    <w:rPr>
      <w:caps/>
      <w:spacing w:val="10"/>
      <w:sz w:val="18"/>
      <w:szCs w:val="18"/>
    </w:rPr>
  </w:style>
  <w:style w:type="character" w:customStyle="1" w:styleId="Heading9Char">
    <w:name w:val="Heading 9 Char"/>
    <w:basedOn w:val="DefaultParagraphFont"/>
    <w:link w:val="Heading9"/>
    <w:uiPriority w:val="9"/>
    <w:semiHidden/>
    <w:rsid w:val="00422CBE"/>
    <w:rPr>
      <w:i/>
      <w:caps/>
      <w:spacing w:val="10"/>
      <w:sz w:val="18"/>
      <w:szCs w:val="18"/>
    </w:rPr>
  </w:style>
  <w:style w:type="paragraph" w:styleId="Title">
    <w:name w:val="Title"/>
    <w:basedOn w:val="Normal"/>
    <w:next w:val="Normal"/>
    <w:link w:val="TitleChar"/>
    <w:uiPriority w:val="10"/>
    <w:qFormat/>
    <w:rsid w:val="00422CBE"/>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422CBE"/>
    <w:rPr>
      <w:caps/>
      <w:color w:val="156082" w:themeColor="accent1"/>
      <w:spacing w:val="10"/>
      <w:kern w:val="28"/>
      <w:sz w:val="52"/>
      <w:szCs w:val="52"/>
    </w:rPr>
  </w:style>
  <w:style w:type="paragraph" w:styleId="Subtitle">
    <w:name w:val="Subtitle"/>
    <w:basedOn w:val="Normal"/>
    <w:next w:val="Normal"/>
    <w:link w:val="SubtitleChar"/>
    <w:uiPriority w:val="11"/>
    <w:qFormat/>
    <w:rsid w:val="00422CB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22CBE"/>
    <w:rPr>
      <w:caps/>
      <w:color w:val="595959" w:themeColor="text1" w:themeTint="A6"/>
      <w:spacing w:val="10"/>
      <w:sz w:val="24"/>
      <w:szCs w:val="24"/>
    </w:rPr>
  </w:style>
  <w:style w:type="paragraph" w:styleId="Quote">
    <w:name w:val="Quote"/>
    <w:basedOn w:val="Normal"/>
    <w:next w:val="Normal"/>
    <w:link w:val="QuoteChar"/>
    <w:uiPriority w:val="29"/>
    <w:qFormat/>
    <w:rsid w:val="00422CBE"/>
    <w:rPr>
      <w:i/>
      <w:iCs/>
    </w:rPr>
  </w:style>
  <w:style w:type="character" w:customStyle="1" w:styleId="QuoteChar">
    <w:name w:val="Quote Char"/>
    <w:basedOn w:val="DefaultParagraphFont"/>
    <w:link w:val="Quote"/>
    <w:uiPriority w:val="29"/>
    <w:rsid w:val="00422CBE"/>
    <w:rPr>
      <w:i/>
      <w:iCs/>
      <w:sz w:val="20"/>
      <w:szCs w:val="20"/>
    </w:rPr>
  </w:style>
  <w:style w:type="paragraph" w:styleId="ListParagraph">
    <w:name w:val="List Paragraph"/>
    <w:basedOn w:val="Normal"/>
    <w:uiPriority w:val="34"/>
    <w:qFormat/>
    <w:rsid w:val="00422CBE"/>
    <w:pPr>
      <w:ind w:left="720"/>
      <w:contextualSpacing/>
    </w:pPr>
  </w:style>
  <w:style w:type="character" w:styleId="IntenseEmphasis">
    <w:name w:val="Intense Emphasis"/>
    <w:uiPriority w:val="21"/>
    <w:qFormat/>
    <w:rsid w:val="00422CBE"/>
    <w:rPr>
      <w:b/>
      <w:bCs/>
      <w:caps/>
      <w:color w:val="0A2F40" w:themeColor="accent1" w:themeShade="7F"/>
      <w:spacing w:val="10"/>
    </w:rPr>
  </w:style>
  <w:style w:type="paragraph" w:styleId="IntenseQuote">
    <w:name w:val="Intense Quote"/>
    <w:basedOn w:val="Normal"/>
    <w:next w:val="Normal"/>
    <w:link w:val="IntenseQuoteChar"/>
    <w:uiPriority w:val="30"/>
    <w:qFormat/>
    <w:rsid w:val="00422CBE"/>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422CBE"/>
    <w:rPr>
      <w:i/>
      <w:iCs/>
      <w:color w:val="156082" w:themeColor="accent1"/>
      <w:sz w:val="20"/>
      <w:szCs w:val="20"/>
    </w:rPr>
  </w:style>
  <w:style w:type="character" w:styleId="IntenseReference">
    <w:name w:val="Intense Reference"/>
    <w:uiPriority w:val="32"/>
    <w:qFormat/>
    <w:rsid w:val="00422CBE"/>
    <w:rPr>
      <w:b/>
      <w:bCs/>
      <w:i/>
      <w:iCs/>
      <w:caps/>
      <w:color w:val="156082" w:themeColor="accent1"/>
    </w:rPr>
  </w:style>
  <w:style w:type="paragraph" w:styleId="NoSpacing">
    <w:name w:val="No Spacing"/>
    <w:basedOn w:val="Normal"/>
    <w:link w:val="NoSpacingChar"/>
    <w:uiPriority w:val="1"/>
    <w:qFormat/>
    <w:rsid w:val="00422CBE"/>
    <w:pPr>
      <w:spacing w:before="0" w:after="0" w:line="240" w:lineRule="auto"/>
    </w:pPr>
  </w:style>
  <w:style w:type="character" w:customStyle="1" w:styleId="NoSpacingChar">
    <w:name w:val="No Spacing Char"/>
    <w:basedOn w:val="DefaultParagraphFont"/>
    <w:link w:val="NoSpacing"/>
    <w:uiPriority w:val="1"/>
    <w:rsid w:val="00422CBE"/>
    <w:rPr>
      <w:sz w:val="20"/>
      <w:szCs w:val="20"/>
    </w:rPr>
  </w:style>
  <w:style w:type="paragraph" w:styleId="Caption">
    <w:name w:val="caption"/>
    <w:basedOn w:val="Normal"/>
    <w:next w:val="Normal"/>
    <w:uiPriority w:val="35"/>
    <w:semiHidden/>
    <w:unhideWhenUsed/>
    <w:qFormat/>
    <w:rsid w:val="00422CBE"/>
    <w:rPr>
      <w:b/>
      <w:bCs/>
      <w:color w:val="0F4761" w:themeColor="accent1" w:themeShade="BF"/>
      <w:sz w:val="16"/>
      <w:szCs w:val="16"/>
    </w:rPr>
  </w:style>
  <w:style w:type="character" w:styleId="Strong">
    <w:name w:val="Strong"/>
    <w:uiPriority w:val="22"/>
    <w:qFormat/>
    <w:rsid w:val="00422CBE"/>
    <w:rPr>
      <w:b/>
      <w:bCs/>
    </w:rPr>
  </w:style>
  <w:style w:type="character" w:styleId="Emphasis">
    <w:name w:val="Emphasis"/>
    <w:uiPriority w:val="20"/>
    <w:qFormat/>
    <w:rsid w:val="00422CBE"/>
    <w:rPr>
      <w:caps/>
      <w:color w:val="0A2F40" w:themeColor="accent1" w:themeShade="7F"/>
      <w:spacing w:val="5"/>
    </w:rPr>
  </w:style>
  <w:style w:type="character" w:styleId="SubtleEmphasis">
    <w:name w:val="Subtle Emphasis"/>
    <w:uiPriority w:val="19"/>
    <w:qFormat/>
    <w:rsid w:val="00422CBE"/>
    <w:rPr>
      <w:i/>
      <w:iCs/>
      <w:color w:val="0A2F40" w:themeColor="accent1" w:themeShade="7F"/>
    </w:rPr>
  </w:style>
  <w:style w:type="character" w:styleId="SubtleReference">
    <w:name w:val="Subtle Reference"/>
    <w:uiPriority w:val="31"/>
    <w:qFormat/>
    <w:rsid w:val="00422CBE"/>
    <w:rPr>
      <w:b/>
      <w:bCs/>
      <w:color w:val="156082" w:themeColor="accent1"/>
    </w:rPr>
  </w:style>
  <w:style w:type="character" w:styleId="BookTitle">
    <w:name w:val="Book Title"/>
    <w:uiPriority w:val="33"/>
    <w:qFormat/>
    <w:rsid w:val="00422CBE"/>
    <w:rPr>
      <w:b/>
      <w:bCs/>
      <w:i/>
      <w:iCs/>
      <w:spacing w:val="9"/>
    </w:rPr>
  </w:style>
  <w:style w:type="paragraph" w:styleId="TOCHeading">
    <w:name w:val="TOC Heading"/>
    <w:basedOn w:val="Heading1"/>
    <w:next w:val="Normal"/>
    <w:uiPriority w:val="39"/>
    <w:semiHidden/>
    <w:unhideWhenUsed/>
    <w:qFormat/>
    <w:rsid w:val="00422CBE"/>
    <w:pPr>
      <w:outlineLvl w:val="9"/>
    </w:pPr>
  </w:style>
  <w:style w:type="paragraph" w:styleId="Header">
    <w:name w:val="header"/>
    <w:basedOn w:val="Normal"/>
    <w:link w:val="HeaderChar"/>
    <w:uiPriority w:val="99"/>
    <w:unhideWhenUsed/>
    <w:rsid w:val="0041767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1767A"/>
    <w:rPr>
      <w:sz w:val="20"/>
      <w:szCs w:val="20"/>
    </w:rPr>
  </w:style>
  <w:style w:type="paragraph" w:styleId="Footer">
    <w:name w:val="footer"/>
    <w:basedOn w:val="Normal"/>
    <w:link w:val="FooterChar"/>
    <w:uiPriority w:val="99"/>
    <w:unhideWhenUsed/>
    <w:rsid w:val="0041767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1767A"/>
    <w:rPr>
      <w:sz w:val="20"/>
      <w:szCs w:val="20"/>
    </w:rPr>
  </w:style>
  <w:style w:type="table" w:styleId="TableGrid">
    <w:name w:val="Table Grid"/>
    <w:basedOn w:val="TableNormal"/>
    <w:uiPriority w:val="59"/>
    <w:rsid w:val="004176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26392"/>
    <w:rPr>
      <w:color w:val="467886" w:themeColor="hyperlink"/>
      <w:u w:val="single"/>
    </w:rPr>
  </w:style>
  <w:style w:type="paragraph" w:styleId="TOC1">
    <w:name w:val="toc 1"/>
    <w:basedOn w:val="Normal"/>
    <w:next w:val="Normal"/>
    <w:autoRedefine/>
    <w:uiPriority w:val="39"/>
    <w:unhideWhenUsed/>
    <w:rsid w:val="00126392"/>
    <w:pPr>
      <w:spacing w:after="100"/>
    </w:pPr>
  </w:style>
  <w:style w:type="paragraph" w:styleId="TOC2">
    <w:name w:val="toc 2"/>
    <w:basedOn w:val="Normal"/>
    <w:next w:val="Normal"/>
    <w:autoRedefine/>
    <w:uiPriority w:val="39"/>
    <w:unhideWhenUsed/>
    <w:rsid w:val="00126392"/>
    <w:pPr>
      <w:spacing w:after="100"/>
      <w:ind w:left="220"/>
    </w:pPr>
  </w:style>
  <w:style w:type="paragraph" w:styleId="NormalWeb">
    <w:name w:val="Normal (Web)"/>
    <w:basedOn w:val="Normal"/>
    <w:uiPriority w:val="99"/>
    <w:semiHidden/>
    <w:unhideWhenUsed/>
    <w:rsid w:val="00A70D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A70D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F8062-4AF8-5B4F-992C-F04CB9AFC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5448</Words>
  <Characters>35337</Characters>
  <Application>Microsoft Office Word</Application>
  <DocSecurity>0</DocSecurity>
  <Lines>783</Lines>
  <Paragraphs>392</Paragraphs>
  <ScaleCrop>false</ScaleCrop>
  <HeadingPairs>
    <vt:vector size="2" baseType="variant">
      <vt:variant>
        <vt:lpstr>Title</vt:lpstr>
      </vt:variant>
      <vt:variant>
        <vt:i4>1</vt:i4>
      </vt:variant>
    </vt:vector>
  </HeadingPairs>
  <TitlesOfParts>
    <vt:vector size="1" baseType="lpstr">
      <vt:lpstr>Fraudulent Claim Detection</vt:lpstr>
    </vt:vector>
  </TitlesOfParts>
  <Company/>
  <LinksUpToDate>false</LinksUpToDate>
  <CharactersWithSpaces>40542</CharactersWithSpaces>
  <SharedDoc>false</SharedDoc>
  <HLinks>
    <vt:vector size="216" baseType="variant">
      <vt:variant>
        <vt:i4>2883586</vt:i4>
      </vt:variant>
      <vt:variant>
        <vt:i4>212</vt:i4>
      </vt:variant>
      <vt:variant>
        <vt:i4>0</vt:i4>
      </vt:variant>
      <vt:variant>
        <vt:i4>5</vt:i4>
      </vt:variant>
      <vt:variant>
        <vt:lpwstr/>
      </vt:variant>
      <vt:variant>
        <vt:lpwstr>_Toc1102553459</vt:lpwstr>
      </vt:variant>
      <vt:variant>
        <vt:i4>1114166</vt:i4>
      </vt:variant>
      <vt:variant>
        <vt:i4>206</vt:i4>
      </vt:variant>
      <vt:variant>
        <vt:i4>0</vt:i4>
      </vt:variant>
      <vt:variant>
        <vt:i4>5</vt:i4>
      </vt:variant>
      <vt:variant>
        <vt:lpwstr/>
      </vt:variant>
      <vt:variant>
        <vt:lpwstr>_Toc701155529</vt:lpwstr>
      </vt:variant>
      <vt:variant>
        <vt:i4>1835056</vt:i4>
      </vt:variant>
      <vt:variant>
        <vt:i4>200</vt:i4>
      </vt:variant>
      <vt:variant>
        <vt:i4>0</vt:i4>
      </vt:variant>
      <vt:variant>
        <vt:i4>5</vt:i4>
      </vt:variant>
      <vt:variant>
        <vt:lpwstr/>
      </vt:variant>
      <vt:variant>
        <vt:lpwstr>_Toc761348262</vt:lpwstr>
      </vt:variant>
      <vt:variant>
        <vt:i4>2818063</vt:i4>
      </vt:variant>
      <vt:variant>
        <vt:i4>194</vt:i4>
      </vt:variant>
      <vt:variant>
        <vt:i4>0</vt:i4>
      </vt:variant>
      <vt:variant>
        <vt:i4>5</vt:i4>
      </vt:variant>
      <vt:variant>
        <vt:lpwstr/>
      </vt:variant>
      <vt:variant>
        <vt:lpwstr>_Toc1209468322</vt:lpwstr>
      </vt:variant>
      <vt:variant>
        <vt:i4>1441847</vt:i4>
      </vt:variant>
      <vt:variant>
        <vt:i4>188</vt:i4>
      </vt:variant>
      <vt:variant>
        <vt:i4>0</vt:i4>
      </vt:variant>
      <vt:variant>
        <vt:i4>5</vt:i4>
      </vt:variant>
      <vt:variant>
        <vt:lpwstr/>
      </vt:variant>
      <vt:variant>
        <vt:lpwstr>_Toc615525604</vt:lpwstr>
      </vt:variant>
      <vt:variant>
        <vt:i4>1900593</vt:i4>
      </vt:variant>
      <vt:variant>
        <vt:i4>182</vt:i4>
      </vt:variant>
      <vt:variant>
        <vt:i4>0</vt:i4>
      </vt:variant>
      <vt:variant>
        <vt:i4>5</vt:i4>
      </vt:variant>
      <vt:variant>
        <vt:lpwstr/>
      </vt:variant>
      <vt:variant>
        <vt:lpwstr>_Toc106009635</vt:lpwstr>
      </vt:variant>
      <vt:variant>
        <vt:i4>1114175</vt:i4>
      </vt:variant>
      <vt:variant>
        <vt:i4>176</vt:i4>
      </vt:variant>
      <vt:variant>
        <vt:i4>0</vt:i4>
      </vt:variant>
      <vt:variant>
        <vt:i4>5</vt:i4>
      </vt:variant>
      <vt:variant>
        <vt:lpwstr/>
      </vt:variant>
      <vt:variant>
        <vt:lpwstr>_Toc936154503</vt:lpwstr>
      </vt:variant>
      <vt:variant>
        <vt:i4>2293774</vt:i4>
      </vt:variant>
      <vt:variant>
        <vt:i4>170</vt:i4>
      </vt:variant>
      <vt:variant>
        <vt:i4>0</vt:i4>
      </vt:variant>
      <vt:variant>
        <vt:i4>5</vt:i4>
      </vt:variant>
      <vt:variant>
        <vt:lpwstr/>
      </vt:variant>
      <vt:variant>
        <vt:lpwstr>_Toc1479150995</vt:lpwstr>
      </vt:variant>
      <vt:variant>
        <vt:i4>1703988</vt:i4>
      </vt:variant>
      <vt:variant>
        <vt:i4>164</vt:i4>
      </vt:variant>
      <vt:variant>
        <vt:i4>0</vt:i4>
      </vt:variant>
      <vt:variant>
        <vt:i4>5</vt:i4>
      </vt:variant>
      <vt:variant>
        <vt:lpwstr/>
      </vt:variant>
      <vt:variant>
        <vt:lpwstr>_Toc885516860</vt:lpwstr>
      </vt:variant>
      <vt:variant>
        <vt:i4>1769522</vt:i4>
      </vt:variant>
      <vt:variant>
        <vt:i4>158</vt:i4>
      </vt:variant>
      <vt:variant>
        <vt:i4>0</vt:i4>
      </vt:variant>
      <vt:variant>
        <vt:i4>5</vt:i4>
      </vt:variant>
      <vt:variant>
        <vt:lpwstr/>
      </vt:variant>
      <vt:variant>
        <vt:lpwstr>_Toc350408158</vt:lpwstr>
      </vt:variant>
      <vt:variant>
        <vt:i4>1310783</vt:i4>
      </vt:variant>
      <vt:variant>
        <vt:i4>152</vt:i4>
      </vt:variant>
      <vt:variant>
        <vt:i4>0</vt:i4>
      </vt:variant>
      <vt:variant>
        <vt:i4>5</vt:i4>
      </vt:variant>
      <vt:variant>
        <vt:lpwstr/>
      </vt:variant>
      <vt:variant>
        <vt:lpwstr>_Toc62667285</vt:lpwstr>
      </vt:variant>
      <vt:variant>
        <vt:i4>2228231</vt:i4>
      </vt:variant>
      <vt:variant>
        <vt:i4>146</vt:i4>
      </vt:variant>
      <vt:variant>
        <vt:i4>0</vt:i4>
      </vt:variant>
      <vt:variant>
        <vt:i4>5</vt:i4>
      </vt:variant>
      <vt:variant>
        <vt:lpwstr/>
      </vt:variant>
      <vt:variant>
        <vt:lpwstr>_Toc2145284079</vt:lpwstr>
      </vt:variant>
      <vt:variant>
        <vt:i4>1507388</vt:i4>
      </vt:variant>
      <vt:variant>
        <vt:i4>140</vt:i4>
      </vt:variant>
      <vt:variant>
        <vt:i4>0</vt:i4>
      </vt:variant>
      <vt:variant>
        <vt:i4>5</vt:i4>
      </vt:variant>
      <vt:variant>
        <vt:lpwstr/>
      </vt:variant>
      <vt:variant>
        <vt:lpwstr>_Toc462037917</vt:lpwstr>
      </vt:variant>
      <vt:variant>
        <vt:i4>2883591</vt:i4>
      </vt:variant>
      <vt:variant>
        <vt:i4>134</vt:i4>
      </vt:variant>
      <vt:variant>
        <vt:i4>0</vt:i4>
      </vt:variant>
      <vt:variant>
        <vt:i4>5</vt:i4>
      </vt:variant>
      <vt:variant>
        <vt:lpwstr/>
      </vt:variant>
      <vt:variant>
        <vt:lpwstr>_Toc1664391121</vt:lpwstr>
      </vt:variant>
      <vt:variant>
        <vt:i4>2162688</vt:i4>
      </vt:variant>
      <vt:variant>
        <vt:i4>128</vt:i4>
      </vt:variant>
      <vt:variant>
        <vt:i4>0</vt:i4>
      </vt:variant>
      <vt:variant>
        <vt:i4>5</vt:i4>
      </vt:variant>
      <vt:variant>
        <vt:lpwstr/>
      </vt:variant>
      <vt:variant>
        <vt:lpwstr>_Toc1332470868</vt:lpwstr>
      </vt:variant>
      <vt:variant>
        <vt:i4>1835068</vt:i4>
      </vt:variant>
      <vt:variant>
        <vt:i4>122</vt:i4>
      </vt:variant>
      <vt:variant>
        <vt:i4>0</vt:i4>
      </vt:variant>
      <vt:variant>
        <vt:i4>5</vt:i4>
      </vt:variant>
      <vt:variant>
        <vt:lpwstr/>
      </vt:variant>
      <vt:variant>
        <vt:lpwstr>_Toc492637930</vt:lpwstr>
      </vt:variant>
      <vt:variant>
        <vt:i4>2555910</vt:i4>
      </vt:variant>
      <vt:variant>
        <vt:i4>116</vt:i4>
      </vt:variant>
      <vt:variant>
        <vt:i4>0</vt:i4>
      </vt:variant>
      <vt:variant>
        <vt:i4>5</vt:i4>
      </vt:variant>
      <vt:variant>
        <vt:lpwstr/>
      </vt:variant>
      <vt:variant>
        <vt:lpwstr>_Toc1190118777</vt:lpwstr>
      </vt:variant>
      <vt:variant>
        <vt:i4>2686985</vt:i4>
      </vt:variant>
      <vt:variant>
        <vt:i4>110</vt:i4>
      </vt:variant>
      <vt:variant>
        <vt:i4>0</vt:i4>
      </vt:variant>
      <vt:variant>
        <vt:i4>5</vt:i4>
      </vt:variant>
      <vt:variant>
        <vt:lpwstr/>
      </vt:variant>
      <vt:variant>
        <vt:lpwstr>_Toc1607189601</vt:lpwstr>
      </vt:variant>
      <vt:variant>
        <vt:i4>2228236</vt:i4>
      </vt:variant>
      <vt:variant>
        <vt:i4>104</vt:i4>
      </vt:variant>
      <vt:variant>
        <vt:i4>0</vt:i4>
      </vt:variant>
      <vt:variant>
        <vt:i4>5</vt:i4>
      </vt:variant>
      <vt:variant>
        <vt:lpwstr/>
      </vt:variant>
      <vt:variant>
        <vt:lpwstr>_Toc1429559835</vt:lpwstr>
      </vt:variant>
      <vt:variant>
        <vt:i4>3014670</vt:i4>
      </vt:variant>
      <vt:variant>
        <vt:i4>98</vt:i4>
      </vt:variant>
      <vt:variant>
        <vt:i4>0</vt:i4>
      </vt:variant>
      <vt:variant>
        <vt:i4>5</vt:i4>
      </vt:variant>
      <vt:variant>
        <vt:lpwstr/>
      </vt:variant>
      <vt:variant>
        <vt:lpwstr>_Toc1206922649</vt:lpwstr>
      </vt:variant>
      <vt:variant>
        <vt:i4>1703989</vt:i4>
      </vt:variant>
      <vt:variant>
        <vt:i4>92</vt:i4>
      </vt:variant>
      <vt:variant>
        <vt:i4>0</vt:i4>
      </vt:variant>
      <vt:variant>
        <vt:i4>5</vt:i4>
      </vt:variant>
      <vt:variant>
        <vt:lpwstr/>
      </vt:variant>
      <vt:variant>
        <vt:lpwstr>_Toc295333144</vt:lpwstr>
      </vt:variant>
      <vt:variant>
        <vt:i4>3014663</vt:i4>
      </vt:variant>
      <vt:variant>
        <vt:i4>86</vt:i4>
      </vt:variant>
      <vt:variant>
        <vt:i4>0</vt:i4>
      </vt:variant>
      <vt:variant>
        <vt:i4>5</vt:i4>
      </vt:variant>
      <vt:variant>
        <vt:lpwstr/>
      </vt:variant>
      <vt:variant>
        <vt:lpwstr>_Toc1867755023</vt:lpwstr>
      </vt:variant>
      <vt:variant>
        <vt:i4>2162696</vt:i4>
      </vt:variant>
      <vt:variant>
        <vt:i4>80</vt:i4>
      </vt:variant>
      <vt:variant>
        <vt:i4>0</vt:i4>
      </vt:variant>
      <vt:variant>
        <vt:i4>5</vt:i4>
      </vt:variant>
      <vt:variant>
        <vt:lpwstr/>
      </vt:variant>
      <vt:variant>
        <vt:lpwstr>_Toc1704747697</vt:lpwstr>
      </vt:variant>
      <vt:variant>
        <vt:i4>1507381</vt:i4>
      </vt:variant>
      <vt:variant>
        <vt:i4>74</vt:i4>
      </vt:variant>
      <vt:variant>
        <vt:i4>0</vt:i4>
      </vt:variant>
      <vt:variant>
        <vt:i4>5</vt:i4>
      </vt:variant>
      <vt:variant>
        <vt:lpwstr/>
      </vt:variant>
      <vt:variant>
        <vt:lpwstr>_Toc173432414</vt:lpwstr>
      </vt:variant>
      <vt:variant>
        <vt:i4>2031678</vt:i4>
      </vt:variant>
      <vt:variant>
        <vt:i4>68</vt:i4>
      </vt:variant>
      <vt:variant>
        <vt:i4>0</vt:i4>
      </vt:variant>
      <vt:variant>
        <vt:i4>5</vt:i4>
      </vt:variant>
      <vt:variant>
        <vt:lpwstr/>
      </vt:variant>
      <vt:variant>
        <vt:lpwstr>_Toc923833717</vt:lpwstr>
      </vt:variant>
      <vt:variant>
        <vt:i4>2424845</vt:i4>
      </vt:variant>
      <vt:variant>
        <vt:i4>62</vt:i4>
      </vt:variant>
      <vt:variant>
        <vt:i4>0</vt:i4>
      </vt:variant>
      <vt:variant>
        <vt:i4>5</vt:i4>
      </vt:variant>
      <vt:variant>
        <vt:lpwstr/>
      </vt:variant>
      <vt:variant>
        <vt:lpwstr>_Toc1085735064</vt:lpwstr>
      </vt:variant>
      <vt:variant>
        <vt:i4>2490381</vt:i4>
      </vt:variant>
      <vt:variant>
        <vt:i4>56</vt:i4>
      </vt:variant>
      <vt:variant>
        <vt:i4>0</vt:i4>
      </vt:variant>
      <vt:variant>
        <vt:i4>5</vt:i4>
      </vt:variant>
      <vt:variant>
        <vt:lpwstr/>
      </vt:variant>
      <vt:variant>
        <vt:lpwstr>_Toc1298845887</vt:lpwstr>
      </vt:variant>
      <vt:variant>
        <vt:i4>2752519</vt:i4>
      </vt:variant>
      <vt:variant>
        <vt:i4>50</vt:i4>
      </vt:variant>
      <vt:variant>
        <vt:i4>0</vt:i4>
      </vt:variant>
      <vt:variant>
        <vt:i4>5</vt:i4>
      </vt:variant>
      <vt:variant>
        <vt:lpwstr/>
      </vt:variant>
      <vt:variant>
        <vt:lpwstr>_Toc1044308198</vt:lpwstr>
      </vt:variant>
      <vt:variant>
        <vt:i4>2621450</vt:i4>
      </vt:variant>
      <vt:variant>
        <vt:i4>44</vt:i4>
      </vt:variant>
      <vt:variant>
        <vt:i4>0</vt:i4>
      </vt:variant>
      <vt:variant>
        <vt:i4>5</vt:i4>
      </vt:variant>
      <vt:variant>
        <vt:lpwstr/>
      </vt:variant>
      <vt:variant>
        <vt:lpwstr>_Toc1958641399</vt:lpwstr>
      </vt:variant>
      <vt:variant>
        <vt:i4>1245233</vt:i4>
      </vt:variant>
      <vt:variant>
        <vt:i4>38</vt:i4>
      </vt:variant>
      <vt:variant>
        <vt:i4>0</vt:i4>
      </vt:variant>
      <vt:variant>
        <vt:i4>5</vt:i4>
      </vt:variant>
      <vt:variant>
        <vt:lpwstr/>
      </vt:variant>
      <vt:variant>
        <vt:lpwstr>_Toc819181858</vt:lpwstr>
      </vt:variant>
      <vt:variant>
        <vt:i4>2555910</vt:i4>
      </vt:variant>
      <vt:variant>
        <vt:i4>32</vt:i4>
      </vt:variant>
      <vt:variant>
        <vt:i4>0</vt:i4>
      </vt:variant>
      <vt:variant>
        <vt:i4>5</vt:i4>
      </vt:variant>
      <vt:variant>
        <vt:lpwstr/>
      </vt:variant>
      <vt:variant>
        <vt:lpwstr>_Toc1445116747</vt:lpwstr>
      </vt:variant>
      <vt:variant>
        <vt:i4>2228236</vt:i4>
      </vt:variant>
      <vt:variant>
        <vt:i4>26</vt:i4>
      </vt:variant>
      <vt:variant>
        <vt:i4>0</vt:i4>
      </vt:variant>
      <vt:variant>
        <vt:i4>5</vt:i4>
      </vt:variant>
      <vt:variant>
        <vt:lpwstr/>
      </vt:variant>
      <vt:variant>
        <vt:lpwstr>_Toc1099181044</vt:lpwstr>
      </vt:variant>
      <vt:variant>
        <vt:i4>2424837</vt:i4>
      </vt:variant>
      <vt:variant>
        <vt:i4>20</vt:i4>
      </vt:variant>
      <vt:variant>
        <vt:i4>0</vt:i4>
      </vt:variant>
      <vt:variant>
        <vt:i4>5</vt:i4>
      </vt:variant>
      <vt:variant>
        <vt:lpwstr/>
      </vt:variant>
      <vt:variant>
        <vt:lpwstr>_Toc1501336411</vt:lpwstr>
      </vt:variant>
      <vt:variant>
        <vt:i4>1900597</vt:i4>
      </vt:variant>
      <vt:variant>
        <vt:i4>14</vt:i4>
      </vt:variant>
      <vt:variant>
        <vt:i4>0</vt:i4>
      </vt:variant>
      <vt:variant>
        <vt:i4>5</vt:i4>
      </vt:variant>
      <vt:variant>
        <vt:lpwstr/>
      </vt:variant>
      <vt:variant>
        <vt:lpwstr>_Toc282451074</vt:lpwstr>
      </vt:variant>
      <vt:variant>
        <vt:i4>2883584</vt:i4>
      </vt:variant>
      <vt:variant>
        <vt:i4>8</vt:i4>
      </vt:variant>
      <vt:variant>
        <vt:i4>0</vt:i4>
      </vt:variant>
      <vt:variant>
        <vt:i4>5</vt:i4>
      </vt:variant>
      <vt:variant>
        <vt:lpwstr/>
      </vt:variant>
      <vt:variant>
        <vt:lpwstr>_Toc1306425804</vt:lpwstr>
      </vt:variant>
      <vt:variant>
        <vt:i4>1310777</vt:i4>
      </vt:variant>
      <vt:variant>
        <vt:i4>2</vt:i4>
      </vt:variant>
      <vt:variant>
        <vt:i4>0</vt:i4>
      </vt:variant>
      <vt:variant>
        <vt:i4>5</vt:i4>
      </vt:variant>
      <vt:variant>
        <vt:lpwstr/>
      </vt:variant>
      <vt:variant>
        <vt:lpwstr>_Toc459724654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Fraudulent Claim Detection</dc:title>
  <dc:subject/>
  <dc:creator>kar Mahapatra</dc:creator>
  <cp:keywords/>
  <dc:description/>
  <cp:lastModifiedBy>Bhawani Shankar Mahapatra</cp:lastModifiedBy>
  <cp:revision>2</cp:revision>
  <dcterms:created xsi:type="dcterms:W3CDTF">2025-09-10T13:29:00Z</dcterms:created>
  <dcterms:modified xsi:type="dcterms:W3CDTF">2025-09-10T13:29:00Z</dcterms:modified>
</cp:coreProperties>
</file>