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1.User/Company registration form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Public side - On this side, when a user(applicant) or company clicks to register, then  they will be presented with a registration form. On this registration form, they will fill information like name, location etc. and register themselves.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Admin side - Admin can check the registration information of company/person and perform update and delete operations.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2.  Job Search/ Sorting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Public side - Applicant will use this feature to search for jobs and then he will be able to    apply filters like location, payrate, shift etc.This feature will make it easier for a applicant to  find a job he’s intrested in and apply to it.</w:t>
      </w:r>
    </w:p>
    <w:p w:rsidP="00000000" w:rsidRPr="00000000" w:rsidR="00000000" w:rsidDel="00000000" w:rsidRDefault="00000000">
      <w:pPr>
        <w:ind w:left="0" w:firstLine="0"/>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Admin side - Admin will  be able to remove or update jobs and similarly delete or update filters.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3.  PayPal payment integration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Public Side - This feature will make payments to employees easier. PayPal is an online system to transfer money and make payments. Companies will pay to the agency and agency will then pay using PayPal to the employees.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Admin - Admin will be able to see payments information. These can be from company to agency and agency to employees.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4.  Notification System </w:t>
      </w:r>
    </w:p>
    <w:p w:rsidP="00000000" w:rsidRPr="00000000" w:rsidR="00000000" w:rsidDel="00000000" w:rsidRDefault="00000000">
      <w:pPr>
        <w:ind w:left="0" w:firstLine="0"/>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Public side - Employees will receive email notifications like payments done, shift alert, new jobs posted etc. Through these notifications, they will be reminded of things important for them.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Admin side - </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t xml:space="preserve">5.  Payroll System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Public side - Payroll system feature will be for keeping track of the payments done or not done to the employees with  the number of hours worked by them. This feature will help them keep track and provide clarity regarding payments.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Admin side - Admin will be able to add payment information along with hours worked by them. Admin can update this information as well as delete it.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6.  Job Post Interface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Public side - This is feature for companies registered with the agency.Companies will be able to post their requirements for available positions like which shifts are available,what will be the pay rate etc. When a job is posted, it will then be visible to applicants according to their set preferences.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Admin side - Admin will be company representative here who will be able to view the jobs posted and he can update them or delete them. He can also add new jobs.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7.  Attendance sheet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Public side - Agency will use this feature to mark the attendance of employees online and then this sheet will be sent to respective comapnies. Companies will use these sheets to calculate payments to be made to the agency which will then be transferred to the employees.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Admin side - Admin will be able to mark attendance with columns like name, id, company etc.</w:t>
      </w:r>
    </w:p>
    <w:p w:rsidP="00000000" w:rsidRPr="00000000" w:rsidR="00000000" w:rsidDel="00000000" w:rsidRDefault="00000000">
      <w:pPr>
        <w:ind w:left="0" w:firstLine="0"/>
        <w:contextualSpacing w:val="0"/>
      </w:pPr>
      <w:r w:rsidRPr="00000000" w:rsidR="00000000" w:rsidDel="00000000">
        <w:rPr>
          <w:rtl w:val="0"/>
        </w:rPr>
        <w:t xml:space="preserve">Updation and deletion can also be done.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8.  User and company profile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Public side -  This is a feature concerned with both companies and employees registered with the agency. Profile page will show all the information related to the individual or company. After login, they can check their profile and update it if they want.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Admin side - Admin will be able to delete an account and update it. Admin can check the information of registered employees and companies.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9. Intelligent scheduling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Public side  - This is feature which will use the preferences set by applicants. If a job posted matches their preferences then they will be notified through an email. They can then apply for it if they want through the website.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Admin side -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10. Personalized jobs section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Public side  - When an applicant login into his account, he will see a list of jobs that will be based on his preferences. Applicant can then choose and view each job separately. He can also filter the jobs. He can apply to a job then after viewing the requirements. This feature will be beneficial as applicants won’t have to search for jobs as interesting jobs will be shown as soon as they are posted.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Admin side - Admin will be able to post, delete, update  jobs and filters.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11. FAQ section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Public side - This is a feature intended to answer frequently asked questions. Users will see different questions and upon clicking a question, it will expand to show the answer. A feedback form will be implemented with it too get the feedback from users of the website.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Admin side - Admin can add, delete or update questions on the page as well as view the feedback given.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12. </w:t>
      </w:r>
    </w:p>
    <w:tbl>
      <w:tblPr>
        <w:tblStyle w:val="Table1"/>
        <w:bidiVisual w:val="0"/>
        <w:tblW w:w="644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6440"/>
        <w:tblGridChange w:id="0">
          <w:tblGrid>
            <w:gridCol w:w="64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