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03" w:rsidRDefault="00084003" w:rsidP="00084003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084003" w:rsidRPr="00720E6B" w:rsidRDefault="00084003" w:rsidP="00084003">
      <w:pPr>
        <w:spacing w:after="0"/>
        <w:rPr>
          <w:b/>
          <w:sz w:val="36"/>
          <w:szCs w:val="36"/>
        </w:rPr>
      </w:pPr>
      <w:r w:rsidRPr="00720E6B">
        <w:rPr>
          <w:b/>
          <w:sz w:val="36"/>
          <w:szCs w:val="36"/>
        </w:rPr>
        <w:t xml:space="preserve">Max </w:t>
      </w:r>
      <w:proofErr w:type="gramStart"/>
      <w:r w:rsidRPr="00720E6B">
        <w:rPr>
          <w:b/>
          <w:sz w:val="36"/>
          <w:szCs w:val="36"/>
        </w:rPr>
        <w:t>Time :</w:t>
      </w:r>
      <w:proofErr w:type="gramEnd"/>
      <w:r w:rsidRPr="00720E6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3</w:t>
      </w:r>
      <w:r w:rsidRPr="00720E6B">
        <w:rPr>
          <w:b/>
          <w:sz w:val="36"/>
          <w:szCs w:val="36"/>
        </w:rPr>
        <w:t xml:space="preserve"> hr</w:t>
      </w:r>
      <w:r w:rsidRPr="00720E6B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</w:t>
      </w:r>
      <w:r w:rsidRPr="00720E6B">
        <w:rPr>
          <w:sz w:val="36"/>
          <w:szCs w:val="36"/>
        </w:rPr>
        <w:t xml:space="preserve">  </w:t>
      </w:r>
      <w:r w:rsidRPr="00720E6B">
        <w:rPr>
          <w:b/>
          <w:sz w:val="36"/>
          <w:szCs w:val="36"/>
        </w:rPr>
        <w:t>Class : 10</w:t>
      </w:r>
      <w:r w:rsidRPr="00720E6B">
        <w:rPr>
          <w:b/>
          <w:sz w:val="36"/>
          <w:szCs w:val="36"/>
          <w:vertAlign w:val="superscript"/>
        </w:rPr>
        <w:t>th</w:t>
      </w:r>
      <w:r w:rsidRPr="00720E6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Science</w:t>
      </w:r>
      <w:r w:rsidRPr="00720E6B">
        <w:rPr>
          <w:b/>
          <w:sz w:val="36"/>
          <w:szCs w:val="36"/>
        </w:rPr>
        <w:t xml:space="preserve">          Max Marks : </w:t>
      </w:r>
      <w:r>
        <w:rPr>
          <w:b/>
          <w:sz w:val="36"/>
          <w:szCs w:val="36"/>
        </w:rPr>
        <w:t>8</w:t>
      </w:r>
      <w:r w:rsidRPr="00720E6B">
        <w:rPr>
          <w:b/>
          <w:sz w:val="36"/>
          <w:szCs w:val="36"/>
        </w:rPr>
        <w:t>0</w:t>
      </w:r>
    </w:p>
    <w:p w:rsidR="00084003" w:rsidRPr="00720E6B" w:rsidRDefault="005C1D47" w:rsidP="00084003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Full Syllabus Test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28"/>
      </w:tblGrid>
      <w:tr w:rsidR="00084003" w:rsidTr="009546B6">
        <w:tc>
          <w:tcPr>
            <w:tcW w:w="9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003" w:rsidRPr="00F03781" w:rsidRDefault="00084003" w:rsidP="009546B6">
            <w:pPr>
              <w:spacing w:before="240" w:line="276" w:lineRule="auto"/>
              <w:jc w:val="both"/>
              <w:rPr>
                <w:sz w:val="21"/>
                <w:szCs w:val="21"/>
              </w:rPr>
            </w:pPr>
            <w:r w:rsidRPr="00F03781">
              <w:rPr>
                <w:b/>
                <w:sz w:val="21"/>
                <w:szCs w:val="21"/>
              </w:rPr>
              <w:t xml:space="preserve">General </w:t>
            </w:r>
            <w:proofErr w:type="gramStart"/>
            <w:r w:rsidRPr="00F03781">
              <w:rPr>
                <w:b/>
                <w:sz w:val="21"/>
                <w:szCs w:val="21"/>
              </w:rPr>
              <w:t>Instructions</w:t>
            </w:r>
            <w:r w:rsidRPr="00F03781">
              <w:rPr>
                <w:sz w:val="21"/>
                <w:szCs w:val="21"/>
              </w:rPr>
              <w:t xml:space="preserve"> :</w:t>
            </w:r>
            <w:proofErr w:type="gramEnd"/>
            <w:r w:rsidRPr="00F03781">
              <w:rPr>
                <w:sz w:val="21"/>
                <w:szCs w:val="21"/>
              </w:rPr>
              <w:t xml:space="preserve"> Read the following instructions carefully.</w:t>
            </w:r>
          </w:p>
          <w:p w:rsidR="00084003" w:rsidRPr="00F03781" w:rsidRDefault="00933F7A" w:rsidP="009546B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1"/>
                <w:szCs w:val="21"/>
              </w:rPr>
            </w:pPr>
            <w:r w:rsidRPr="00F03781">
              <w:rPr>
                <w:sz w:val="21"/>
                <w:szCs w:val="21"/>
              </w:rPr>
              <w:t>The question paper comprises 5</w:t>
            </w:r>
            <w:r w:rsidR="00084003" w:rsidRPr="00F03781">
              <w:rPr>
                <w:sz w:val="21"/>
                <w:szCs w:val="21"/>
              </w:rPr>
              <w:t xml:space="preserve"> sections A, B, </w:t>
            </w:r>
            <w:proofErr w:type="gramStart"/>
            <w:r w:rsidR="00084003" w:rsidRPr="00F03781">
              <w:rPr>
                <w:sz w:val="21"/>
                <w:szCs w:val="21"/>
              </w:rPr>
              <w:t xml:space="preserve">C </w:t>
            </w:r>
            <w:r w:rsidRPr="00F03781">
              <w:rPr>
                <w:sz w:val="21"/>
                <w:szCs w:val="21"/>
              </w:rPr>
              <w:t>,</w:t>
            </w:r>
            <w:proofErr w:type="gramEnd"/>
            <w:r w:rsidRPr="00F03781">
              <w:rPr>
                <w:sz w:val="21"/>
                <w:szCs w:val="21"/>
              </w:rPr>
              <w:t xml:space="preserve"> D </w:t>
            </w:r>
            <w:r w:rsidR="00084003" w:rsidRPr="00F03781">
              <w:rPr>
                <w:sz w:val="21"/>
                <w:szCs w:val="21"/>
              </w:rPr>
              <w:t xml:space="preserve">and </w:t>
            </w:r>
            <w:r w:rsidRPr="00F03781">
              <w:rPr>
                <w:sz w:val="21"/>
                <w:szCs w:val="21"/>
              </w:rPr>
              <w:t>E</w:t>
            </w:r>
            <w:r w:rsidR="00084003" w:rsidRPr="00F03781">
              <w:rPr>
                <w:sz w:val="21"/>
                <w:szCs w:val="21"/>
              </w:rPr>
              <w:t>. There are 3</w:t>
            </w:r>
            <w:r w:rsidRPr="00F03781">
              <w:rPr>
                <w:sz w:val="21"/>
                <w:szCs w:val="21"/>
              </w:rPr>
              <w:t>9</w:t>
            </w:r>
            <w:r w:rsidR="00084003" w:rsidRPr="00F03781">
              <w:rPr>
                <w:sz w:val="21"/>
                <w:szCs w:val="21"/>
              </w:rPr>
              <w:t xml:space="preserve"> questions in the question paper. All questions are compulsory.</w:t>
            </w:r>
          </w:p>
          <w:p w:rsidR="00084003" w:rsidRPr="00F03781" w:rsidRDefault="00084003" w:rsidP="009546B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1"/>
                <w:szCs w:val="21"/>
              </w:rPr>
            </w:pPr>
            <w:r w:rsidRPr="00F03781">
              <w:rPr>
                <w:b/>
                <w:sz w:val="21"/>
                <w:szCs w:val="21"/>
              </w:rPr>
              <w:t xml:space="preserve">Section – </w:t>
            </w:r>
            <w:proofErr w:type="gramStart"/>
            <w:r w:rsidRPr="00F03781">
              <w:rPr>
                <w:b/>
                <w:sz w:val="21"/>
                <w:szCs w:val="21"/>
              </w:rPr>
              <w:t>A</w:t>
            </w:r>
            <w:r w:rsidRPr="00F03781">
              <w:rPr>
                <w:sz w:val="21"/>
                <w:szCs w:val="21"/>
              </w:rPr>
              <w:t xml:space="preserve"> :</w:t>
            </w:r>
            <w:proofErr w:type="gramEnd"/>
            <w:r w:rsidRPr="00F03781">
              <w:rPr>
                <w:sz w:val="21"/>
                <w:szCs w:val="21"/>
              </w:rPr>
              <w:t xml:space="preserve"> </w:t>
            </w:r>
            <w:r w:rsidR="00260F1C" w:rsidRPr="00F03781">
              <w:rPr>
                <w:sz w:val="21"/>
                <w:szCs w:val="21"/>
              </w:rPr>
              <w:t>C</w:t>
            </w:r>
            <w:r w:rsidR="0004076E" w:rsidRPr="00F03781">
              <w:rPr>
                <w:sz w:val="21"/>
                <w:szCs w:val="21"/>
              </w:rPr>
              <w:t>onsists of 20 objective type questions carrying one mark each.</w:t>
            </w:r>
          </w:p>
          <w:p w:rsidR="00084003" w:rsidRPr="00F03781" w:rsidRDefault="00084003" w:rsidP="009546B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1"/>
                <w:szCs w:val="21"/>
              </w:rPr>
            </w:pPr>
            <w:r w:rsidRPr="00F03781">
              <w:rPr>
                <w:b/>
                <w:sz w:val="21"/>
                <w:szCs w:val="21"/>
              </w:rPr>
              <w:t xml:space="preserve">Section – </w:t>
            </w:r>
            <w:proofErr w:type="gramStart"/>
            <w:r w:rsidRPr="00F03781">
              <w:rPr>
                <w:b/>
                <w:sz w:val="21"/>
                <w:szCs w:val="21"/>
              </w:rPr>
              <w:t>B :</w:t>
            </w:r>
            <w:proofErr w:type="gramEnd"/>
            <w:r w:rsidRPr="00F03781">
              <w:rPr>
                <w:b/>
                <w:sz w:val="21"/>
                <w:szCs w:val="21"/>
              </w:rPr>
              <w:t xml:space="preserve"> </w:t>
            </w:r>
            <w:r w:rsidR="00260F1C" w:rsidRPr="00F03781">
              <w:rPr>
                <w:sz w:val="21"/>
                <w:szCs w:val="21"/>
              </w:rPr>
              <w:t>Consists of 6 very short questions carrying 2 marks each</w:t>
            </w:r>
            <w:r w:rsidRPr="00F03781">
              <w:rPr>
                <w:sz w:val="21"/>
                <w:szCs w:val="21"/>
              </w:rPr>
              <w:t>. Answer to these questions should in the range of 30 to 50 words.</w:t>
            </w:r>
          </w:p>
          <w:p w:rsidR="00084003" w:rsidRPr="00F03781" w:rsidRDefault="00084003" w:rsidP="009546B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1"/>
                <w:szCs w:val="21"/>
              </w:rPr>
            </w:pPr>
            <w:r w:rsidRPr="00F03781">
              <w:rPr>
                <w:b/>
                <w:sz w:val="21"/>
                <w:szCs w:val="21"/>
              </w:rPr>
              <w:t xml:space="preserve">Section – </w:t>
            </w:r>
            <w:proofErr w:type="gramStart"/>
            <w:r w:rsidRPr="00F03781">
              <w:rPr>
                <w:b/>
                <w:sz w:val="21"/>
                <w:szCs w:val="21"/>
              </w:rPr>
              <w:t>C :</w:t>
            </w:r>
            <w:proofErr w:type="gramEnd"/>
            <w:r w:rsidRPr="00F03781">
              <w:rPr>
                <w:b/>
                <w:sz w:val="21"/>
                <w:szCs w:val="21"/>
              </w:rPr>
              <w:t xml:space="preserve"> </w:t>
            </w:r>
            <w:r w:rsidR="00260F1C" w:rsidRPr="00F03781">
              <w:rPr>
                <w:sz w:val="21"/>
                <w:szCs w:val="21"/>
              </w:rPr>
              <w:t>Consists of 7 short questions carrying 3 marks each</w:t>
            </w:r>
            <w:r w:rsidRPr="00F03781">
              <w:rPr>
                <w:sz w:val="21"/>
                <w:szCs w:val="21"/>
              </w:rPr>
              <w:t>. Answer to these questions should in the range of 50 to 80 words.</w:t>
            </w:r>
          </w:p>
          <w:p w:rsidR="00084003" w:rsidRPr="00F03781" w:rsidRDefault="00084003" w:rsidP="009546B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1"/>
                <w:szCs w:val="21"/>
              </w:rPr>
            </w:pPr>
            <w:r w:rsidRPr="00F03781">
              <w:rPr>
                <w:b/>
                <w:sz w:val="21"/>
                <w:szCs w:val="21"/>
              </w:rPr>
              <w:t xml:space="preserve">Section – </w:t>
            </w:r>
            <w:proofErr w:type="gramStart"/>
            <w:r w:rsidRPr="00F03781">
              <w:rPr>
                <w:b/>
                <w:sz w:val="21"/>
                <w:szCs w:val="21"/>
              </w:rPr>
              <w:t>D :</w:t>
            </w:r>
            <w:proofErr w:type="gramEnd"/>
            <w:r w:rsidRPr="00F03781">
              <w:rPr>
                <w:b/>
                <w:sz w:val="21"/>
                <w:szCs w:val="21"/>
              </w:rPr>
              <w:t xml:space="preserve"> </w:t>
            </w:r>
            <w:r w:rsidR="006E54B3" w:rsidRPr="00F03781">
              <w:rPr>
                <w:sz w:val="21"/>
                <w:szCs w:val="21"/>
              </w:rPr>
              <w:t xml:space="preserve">Consists of 3 long questions carrying 5 marks each. </w:t>
            </w:r>
            <w:r w:rsidRPr="00F03781">
              <w:rPr>
                <w:sz w:val="21"/>
                <w:szCs w:val="21"/>
              </w:rPr>
              <w:t>Answer to these questions should in the range of 80 to 120 words.</w:t>
            </w:r>
          </w:p>
          <w:p w:rsidR="00084003" w:rsidRDefault="00A700AA" w:rsidP="006142C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F03781">
              <w:rPr>
                <w:b/>
                <w:sz w:val="21"/>
                <w:szCs w:val="21"/>
              </w:rPr>
              <w:t xml:space="preserve">Section – </w:t>
            </w:r>
            <w:proofErr w:type="gramStart"/>
            <w:r w:rsidRPr="00F03781">
              <w:rPr>
                <w:b/>
                <w:sz w:val="21"/>
                <w:szCs w:val="21"/>
              </w:rPr>
              <w:t>E :</w:t>
            </w:r>
            <w:proofErr w:type="gramEnd"/>
            <w:r w:rsidRPr="00F03781">
              <w:rPr>
                <w:b/>
                <w:sz w:val="21"/>
                <w:szCs w:val="21"/>
              </w:rPr>
              <w:t xml:space="preserve"> </w:t>
            </w:r>
            <w:r w:rsidRPr="00F03781">
              <w:rPr>
                <w:sz w:val="21"/>
                <w:szCs w:val="21"/>
              </w:rPr>
              <w:t>Consists of 3 source-based/case-based units of assessment of 4 marks each with sub-parts</w:t>
            </w:r>
            <w:r w:rsidRPr="0003222B">
              <w:rPr>
                <w:sz w:val="20"/>
                <w:szCs w:val="20"/>
              </w:rPr>
              <w:t>.</w:t>
            </w:r>
            <w:r w:rsidR="00084003">
              <w:t xml:space="preserve"> </w:t>
            </w:r>
          </w:p>
        </w:tc>
      </w:tr>
    </w:tbl>
    <w:p w:rsidR="00084003" w:rsidRPr="001B75B9" w:rsidRDefault="00084003" w:rsidP="00084003">
      <w:pPr>
        <w:spacing w:before="240"/>
        <w:jc w:val="center"/>
        <w:rPr>
          <w:b/>
          <w:sz w:val="28"/>
          <w:szCs w:val="28"/>
          <w:u w:val="single"/>
        </w:rPr>
      </w:pPr>
      <w:r w:rsidRPr="001B75B9">
        <w:rPr>
          <w:b/>
          <w:sz w:val="28"/>
          <w:szCs w:val="28"/>
          <w:u w:val="single"/>
        </w:rPr>
        <w:t>Section – A</w:t>
      </w:r>
    </w:p>
    <w:p w:rsidR="00D42C2D" w:rsidRPr="002C257A" w:rsidRDefault="00D42C2D" w:rsidP="00084003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The chemical formula of rust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1598" w:rsidRPr="002C257A" w:rsidTr="00314568">
        <w:tc>
          <w:tcPr>
            <w:tcW w:w="2362" w:type="dxa"/>
          </w:tcPr>
          <w:p w:rsidR="00011598" w:rsidRPr="002C257A" w:rsidRDefault="00011598" w:rsidP="0031456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2C257A">
              <w:rPr>
                <w:sz w:val="21"/>
                <w:szCs w:val="21"/>
              </w:rPr>
              <w:t>a)</w:t>
            </w:r>
            <w:r w:rsidR="009502D0" w:rsidRPr="002C257A">
              <w:rPr>
                <w:sz w:val="21"/>
                <w:szCs w:val="21"/>
              </w:rPr>
              <w:t xml:space="preserve">  FeO.Fe</w:t>
            </w:r>
            <w:r w:rsidR="009502D0" w:rsidRPr="002C257A">
              <w:rPr>
                <w:sz w:val="21"/>
                <w:szCs w:val="21"/>
                <w:vertAlign w:val="subscript"/>
              </w:rPr>
              <w:t>2</w:t>
            </w:r>
            <w:r w:rsidR="009502D0" w:rsidRPr="002C257A">
              <w:rPr>
                <w:sz w:val="21"/>
                <w:szCs w:val="21"/>
              </w:rPr>
              <w:t>O</w:t>
            </w:r>
            <w:r w:rsidR="009502D0" w:rsidRPr="002C257A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362" w:type="dxa"/>
          </w:tcPr>
          <w:p w:rsidR="00011598" w:rsidRPr="002C257A" w:rsidRDefault="00011598" w:rsidP="0031456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9502D0" w:rsidRPr="002C257A">
              <w:rPr>
                <w:sz w:val="21"/>
                <w:szCs w:val="21"/>
              </w:rPr>
              <w:t xml:space="preserve">  Fe</w:t>
            </w:r>
            <w:r w:rsidR="009502D0" w:rsidRPr="002C257A">
              <w:rPr>
                <w:sz w:val="21"/>
                <w:szCs w:val="21"/>
                <w:vertAlign w:val="subscript"/>
              </w:rPr>
              <w:t>2</w:t>
            </w:r>
            <w:r w:rsidR="009502D0" w:rsidRPr="002C257A">
              <w:rPr>
                <w:sz w:val="21"/>
                <w:szCs w:val="21"/>
              </w:rPr>
              <w:t>O</w:t>
            </w:r>
            <w:r w:rsidR="009502D0" w:rsidRPr="002C257A">
              <w:rPr>
                <w:sz w:val="21"/>
                <w:szCs w:val="21"/>
                <w:vertAlign w:val="subscript"/>
              </w:rPr>
              <w:t>3</w:t>
            </w:r>
            <w:r w:rsidR="009502D0" w:rsidRPr="002C257A">
              <w:rPr>
                <w:sz w:val="21"/>
                <w:szCs w:val="21"/>
              </w:rPr>
              <w:t>.xH</w:t>
            </w:r>
            <w:r w:rsidR="009502D0" w:rsidRPr="002C257A">
              <w:rPr>
                <w:sz w:val="21"/>
                <w:szCs w:val="21"/>
                <w:vertAlign w:val="subscript"/>
              </w:rPr>
              <w:t>2</w:t>
            </w:r>
            <w:r w:rsidR="009502D0" w:rsidRPr="002C257A">
              <w:rPr>
                <w:sz w:val="21"/>
                <w:szCs w:val="21"/>
              </w:rPr>
              <w:t>O</w:t>
            </w:r>
          </w:p>
        </w:tc>
        <w:tc>
          <w:tcPr>
            <w:tcW w:w="2362" w:type="dxa"/>
          </w:tcPr>
          <w:p w:rsidR="00011598" w:rsidRPr="002C257A" w:rsidRDefault="00011598" w:rsidP="009502D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9502D0" w:rsidRPr="002C257A">
              <w:rPr>
                <w:sz w:val="21"/>
                <w:szCs w:val="21"/>
              </w:rPr>
              <w:t xml:space="preserve">  FeO.xH</w:t>
            </w:r>
            <w:r w:rsidR="009502D0" w:rsidRPr="002C257A">
              <w:rPr>
                <w:sz w:val="21"/>
                <w:szCs w:val="21"/>
                <w:vertAlign w:val="subscript"/>
              </w:rPr>
              <w:t>2</w:t>
            </w:r>
            <w:r w:rsidR="009502D0" w:rsidRPr="002C257A">
              <w:rPr>
                <w:sz w:val="21"/>
                <w:szCs w:val="21"/>
              </w:rPr>
              <w:t xml:space="preserve">O  </w:t>
            </w:r>
          </w:p>
        </w:tc>
        <w:tc>
          <w:tcPr>
            <w:tcW w:w="2362" w:type="dxa"/>
          </w:tcPr>
          <w:p w:rsidR="00011598" w:rsidRPr="002C257A" w:rsidRDefault="00011598" w:rsidP="0031456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="009502D0" w:rsidRPr="002C257A">
              <w:rPr>
                <w:sz w:val="21"/>
                <w:szCs w:val="21"/>
              </w:rPr>
              <w:t xml:space="preserve">  None of these</w:t>
            </w:r>
          </w:p>
        </w:tc>
      </w:tr>
    </w:tbl>
    <w:p w:rsidR="000C22C6" w:rsidRPr="002C257A" w:rsidRDefault="00571CEC" w:rsidP="00084003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Oral contraceptives prevent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96393" w:rsidRPr="002C257A" w:rsidTr="003F484D">
        <w:tc>
          <w:tcPr>
            <w:tcW w:w="4724" w:type="dxa"/>
          </w:tcPr>
          <w:p w:rsidR="00F96393" w:rsidRPr="002C257A" w:rsidRDefault="00F96393" w:rsidP="003F484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</w:t>
            </w:r>
            <w:r w:rsidR="003F484D" w:rsidRPr="002C257A">
              <w:rPr>
                <w:sz w:val="21"/>
                <w:szCs w:val="21"/>
              </w:rPr>
              <w:t xml:space="preserve">  Fertilization</w:t>
            </w:r>
          </w:p>
        </w:tc>
        <w:tc>
          <w:tcPr>
            <w:tcW w:w="4724" w:type="dxa"/>
          </w:tcPr>
          <w:p w:rsidR="00F96393" w:rsidRPr="002C257A" w:rsidRDefault="00F96393" w:rsidP="003F484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3F484D" w:rsidRPr="002C257A">
              <w:rPr>
                <w:sz w:val="21"/>
                <w:szCs w:val="21"/>
              </w:rPr>
              <w:t xml:space="preserve">  Ovulation</w:t>
            </w:r>
          </w:p>
        </w:tc>
      </w:tr>
      <w:tr w:rsidR="00F96393" w:rsidRPr="002C257A" w:rsidTr="003F484D">
        <w:tc>
          <w:tcPr>
            <w:tcW w:w="4724" w:type="dxa"/>
          </w:tcPr>
          <w:p w:rsidR="00F96393" w:rsidRPr="002C257A" w:rsidRDefault="00F96393" w:rsidP="003F484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3F484D" w:rsidRPr="002C257A">
              <w:rPr>
                <w:sz w:val="21"/>
                <w:szCs w:val="21"/>
              </w:rPr>
              <w:t xml:space="preserve">  entrance of sperms in vagina</w:t>
            </w:r>
          </w:p>
        </w:tc>
        <w:tc>
          <w:tcPr>
            <w:tcW w:w="4724" w:type="dxa"/>
          </w:tcPr>
          <w:p w:rsidR="00F96393" w:rsidRPr="002C257A" w:rsidRDefault="00F96393" w:rsidP="003F484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="003F484D" w:rsidRPr="002C257A">
              <w:rPr>
                <w:sz w:val="21"/>
                <w:szCs w:val="21"/>
              </w:rPr>
              <w:t xml:space="preserve">  all of these</w:t>
            </w:r>
          </w:p>
        </w:tc>
      </w:tr>
    </w:tbl>
    <w:p w:rsidR="00571CEC" w:rsidRPr="002C257A" w:rsidRDefault="00652ADF" w:rsidP="00084003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The magnetic field produced due to a circular wire at its centre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52ADF" w:rsidRPr="002C257A" w:rsidTr="009546B6">
        <w:tc>
          <w:tcPr>
            <w:tcW w:w="4724" w:type="dxa"/>
          </w:tcPr>
          <w:p w:rsidR="00652ADF" w:rsidRPr="002C257A" w:rsidRDefault="00652ADF" w:rsidP="00652ADF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  at 45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°</m:t>
              </m:r>
            </m:oMath>
            <w:r w:rsidRPr="002C257A">
              <w:rPr>
                <w:rFonts w:eastAsiaTheme="minorEastAsia"/>
                <w:sz w:val="21"/>
                <w:szCs w:val="21"/>
              </w:rPr>
              <w:t xml:space="preserve"> to the plane of the wire</w:t>
            </w:r>
          </w:p>
        </w:tc>
        <w:tc>
          <w:tcPr>
            <w:tcW w:w="4724" w:type="dxa"/>
          </w:tcPr>
          <w:p w:rsidR="00652ADF" w:rsidRPr="002C257A" w:rsidRDefault="00652ADF" w:rsidP="00652ADF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  at 60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°</m:t>
              </m:r>
            </m:oMath>
            <w:r w:rsidRPr="002C257A">
              <w:rPr>
                <w:rFonts w:eastAsiaTheme="minorEastAsia"/>
                <w:sz w:val="21"/>
                <w:szCs w:val="21"/>
              </w:rPr>
              <w:t xml:space="preserve"> to the plane of the wire</w:t>
            </w:r>
            <w:r w:rsidRPr="002C257A">
              <w:rPr>
                <w:sz w:val="21"/>
                <w:szCs w:val="21"/>
              </w:rPr>
              <w:t xml:space="preserve">  </w:t>
            </w:r>
          </w:p>
        </w:tc>
      </w:tr>
      <w:tr w:rsidR="00652ADF" w:rsidRPr="002C257A" w:rsidTr="009546B6">
        <w:tc>
          <w:tcPr>
            <w:tcW w:w="4724" w:type="dxa"/>
          </w:tcPr>
          <w:p w:rsidR="00652ADF" w:rsidRPr="002C257A" w:rsidRDefault="00652ADF" w:rsidP="00B13F09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B13F09" w:rsidRPr="002C257A">
              <w:rPr>
                <w:sz w:val="21"/>
                <w:szCs w:val="21"/>
              </w:rPr>
              <w:t xml:space="preserve">  </w:t>
            </w:r>
            <w:r w:rsidR="00B13F09" w:rsidRPr="002C257A">
              <w:rPr>
                <w:rFonts w:eastAsiaTheme="minorEastAsia"/>
                <w:sz w:val="21"/>
                <w:szCs w:val="21"/>
              </w:rPr>
              <w:t>in the plane of the wire</w:t>
            </w:r>
          </w:p>
        </w:tc>
        <w:tc>
          <w:tcPr>
            <w:tcW w:w="4724" w:type="dxa"/>
          </w:tcPr>
          <w:p w:rsidR="00652ADF" w:rsidRPr="002C257A" w:rsidRDefault="00652ADF" w:rsidP="00652ADF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  perpendicular</w:t>
            </w:r>
            <w:r w:rsidRPr="002C257A">
              <w:rPr>
                <w:rFonts w:eastAsiaTheme="minorEastAsia"/>
                <w:sz w:val="21"/>
                <w:szCs w:val="21"/>
              </w:rPr>
              <w:t xml:space="preserve"> to the plane of the wire</w:t>
            </w:r>
          </w:p>
        </w:tc>
      </w:tr>
    </w:tbl>
    <w:p w:rsidR="00652ADF" w:rsidRPr="002C257A" w:rsidRDefault="00BF3346" w:rsidP="00084003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Which of the following molecules has all its a</w:t>
      </w:r>
      <w:r w:rsidR="007B3915" w:rsidRPr="002C257A">
        <w:rPr>
          <w:sz w:val="21"/>
          <w:szCs w:val="21"/>
        </w:rPr>
        <w:t>toms</w:t>
      </w:r>
      <w:r w:rsidRPr="002C257A">
        <w:rPr>
          <w:sz w:val="21"/>
          <w:szCs w:val="21"/>
        </w:rPr>
        <w:t xml:space="preserve"> joined together </w:t>
      </w:r>
      <w:r w:rsidR="0077070A" w:rsidRPr="002C257A">
        <w:rPr>
          <w:sz w:val="21"/>
          <w:szCs w:val="21"/>
        </w:rPr>
        <w:t>by double covalent bonds?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B3915" w:rsidRPr="002C257A" w:rsidTr="009546B6">
        <w:tc>
          <w:tcPr>
            <w:tcW w:w="2362" w:type="dxa"/>
          </w:tcPr>
          <w:p w:rsidR="007B3915" w:rsidRPr="002C257A" w:rsidRDefault="007B3915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</w:t>
            </w:r>
            <w:r w:rsidR="000517EA" w:rsidRPr="002C257A">
              <w:rPr>
                <w:sz w:val="21"/>
                <w:szCs w:val="21"/>
              </w:rPr>
              <w:t xml:space="preserve">  Methane</w:t>
            </w:r>
          </w:p>
        </w:tc>
        <w:tc>
          <w:tcPr>
            <w:tcW w:w="2362" w:type="dxa"/>
          </w:tcPr>
          <w:p w:rsidR="007B3915" w:rsidRPr="002C257A" w:rsidRDefault="007B3915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0517EA" w:rsidRPr="002C257A">
              <w:rPr>
                <w:sz w:val="21"/>
                <w:szCs w:val="21"/>
              </w:rPr>
              <w:t xml:space="preserve">  water</w:t>
            </w:r>
          </w:p>
        </w:tc>
        <w:tc>
          <w:tcPr>
            <w:tcW w:w="2362" w:type="dxa"/>
          </w:tcPr>
          <w:p w:rsidR="007B3915" w:rsidRPr="002C257A" w:rsidRDefault="007B3915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0517EA" w:rsidRPr="002C257A">
              <w:rPr>
                <w:sz w:val="21"/>
                <w:szCs w:val="21"/>
              </w:rPr>
              <w:t xml:space="preserve">  carbon dioxide</w:t>
            </w:r>
          </w:p>
        </w:tc>
        <w:tc>
          <w:tcPr>
            <w:tcW w:w="2362" w:type="dxa"/>
          </w:tcPr>
          <w:p w:rsidR="007B3915" w:rsidRPr="002C257A" w:rsidRDefault="007B3915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="000517EA" w:rsidRPr="002C257A">
              <w:rPr>
                <w:sz w:val="21"/>
                <w:szCs w:val="21"/>
              </w:rPr>
              <w:t xml:space="preserve">  Nitrogen trichloride</w:t>
            </w:r>
          </w:p>
        </w:tc>
      </w:tr>
    </w:tbl>
    <w:p w:rsidR="0077070A" w:rsidRPr="002C257A" w:rsidRDefault="00F910B8" w:rsidP="00084003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Which of the following have same functions?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57D40" w:rsidRPr="002C257A" w:rsidTr="009546B6">
        <w:tc>
          <w:tcPr>
            <w:tcW w:w="4724" w:type="dxa"/>
          </w:tcPr>
          <w:p w:rsidR="00057D40" w:rsidRPr="002C257A" w:rsidRDefault="00057D4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  stomata and veins</w:t>
            </w:r>
          </w:p>
        </w:tc>
        <w:tc>
          <w:tcPr>
            <w:tcW w:w="4724" w:type="dxa"/>
          </w:tcPr>
          <w:p w:rsidR="00057D40" w:rsidRPr="002C257A" w:rsidRDefault="00057D4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  stomata and lenticels</w:t>
            </w:r>
          </w:p>
        </w:tc>
      </w:tr>
      <w:tr w:rsidR="00057D40" w:rsidRPr="002C257A" w:rsidTr="009546B6">
        <w:tc>
          <w:tcPr>
            <w:tcW w:w="4724" w:type="dxa"/>
          </w:tcPr>
          <w:p w:rsidR="00057D40" w:rsidRPr="002C257A" w:rsidRDefault="00057D4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 xml:space="preserve">c)  lenticels and parenchyma </w:t>
            </w:r>
          </w:p>
        </w:tc>
        <w:tc>
          <w:tcPr>
            <w:tcW w:w="4724" w:type="dxa"/>
          </w:tcPr>
          <w:p w:rsidR="00057D40" w:rsidRPr="002C257A" w:rsidRDefault="00057D4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  Hydathodes and sieve tubes</w:t>
            </w:r>
          </w:p>
        </w:tc>
      </w:tr>
    </w:tbl>
    <w:p w:rsidR="00057D40" w:rsidRPr="002C257A" w:rsidRDefault="00057D40" w:rsidP="00084003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If a copper rod carries a direct current, the magnetic field associated with the current will be: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57D40" w:rsidRPr="002C257A" w:rsidTr="002C1210">
        <w:tc>
          <w:tcPr>
            <w:tcW w:w="4724" w:type="dxa"/>
          </w:tcPr>
          <w:p w:rsidR="00057D40" w:rsidRPr="002C257A" w:rsidRDefault="00057D40" w:rsidP="00057D4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  only inside the rod</w:t>
            </w:r>
          </w:p>
        </w:tc>
        <w:tc>
          <w:tcPr>
            <w:tcW w:w="4724" w:type="dxa"/>
          </w:tcPr>
          <w:p w:rsidR="00057D40" w:rsidRPr="002C257A" w:rsidRDefault="00057D40" w:rsidP="00057D4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  only outside the rod</w:t>
            </w:r>
          </w:p>
        </w:tc>
      </w:tr>
      <w:tr w:rsidR="00057D40" w:rsidRPr="002C257A" w:rsidTr="002C1210">
        <w:tc>
          <w:tcPr>
            <w:tcW w:w="4724" w:type="dxa"/>
          </w:tcPr>
          <w:p w:rsidR="00057D40" w:rsidRPr="002C257A" w:rsidRDefault="00057D40" w:rsidP="00057D4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  both inside and outside the rod</w:t>
            </w:r>
          </w:p>
        </w:tc>
        <w:tc>
          <w:tcPr>
            <w:tcW w:w="4724" w:type="dxa"/>
          </w:tcPr>
          <w:p w:rsidR="00057D40" w:rsidRPr="002C257A" w:rsidRDefault="00057D40" w:rsidP="00057D4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 xml:space="preserve">d)  </w:t>
            </w:r>
            <w:r w:rsidR="00895BE8" w:rsidRPr="002C257A">
              <w:rPr>
                <w:sz w:val="21"/>
                <w:szCs w:val="21"/>
              </w:rPr>
              <w:t>neither inside nor outside the rod</w:t>
            </w:r>
          </w:p>
        </w:tc>
      </w:tr>
    </w:tbl>
    <w:p w:rsidR="00B41666" w:rsidRPr="002C257A" w:rsidRDefault="00B41666" w:rsidP="002C1210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An object is at a distance of 10 cm from a mirror and the image of the object is at a distance of 30 cm from the mirror on the same side as the object. Then the nature of the mirror and its focal length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2DA0" w:rsidRPr="002C257A" w:rsidTr="009546B6">
        <w:tc>
          <w:tcPr>
            <w:tcW w:w="2362" w:type="dxa"/>
          </w:tcPr>
          <w:p w:rsidR="00572DA0" w:rsidRPr="002C257A" w:rsidRDefault="00572DA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 xml:space="preserve">a)  Convex , 15 cm </w:t>
            </w:r>
          </w:p>
        </w:tc>
        <w:tc>
          <w:tcPr>
            <w:tcW w:w="2362" w:type="dxa"/>
          </w:tcPr>
          <w:p w:rsidR="00572DA0" w:rsidRPr="002C257A" w:rsidRDefault="00572DA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8C1AB8" w:rsidRPr="002C257A">
              <w:rPr>
                <w:sz w:val="21"/>
                <w:szCs w:val="21"/>
              </w:rPr>
              <w:t xml:space="preserve">  concave , 1.5 cm</w:t>
            </w:r>
          </w:p>
        </w:tc>
        <w:tc>
          <w:tcPr>
            <w:tcW w:w="2362" w:type="dxa"/>
          </w:tcPr>
          <w:p w:rsidR="00572DA0" w:rsidRPr="002C257A" w:rsidRDefault="00572DA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8C1AB8" w:rsidRPr="002C257A">
              <w:rPr>
                <w:sz w:val="21"/>
                <w:szCs w:val="21"/>
              </w:rPr>
              <w:t xml:space="preserve">  convex , 7.5 cm</w:t>
            </w:r>
          </w:p>
        </w:tc>
        <w:tc>
          <w:tcPr>
            <w:tcW w:w="2362" w:type="dxa"/>
          </w:tcPr>
          <w:p w:rsidR="00572DA0" w:rsidRPr="002C257A" w:rsidRDefault="00572DA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="008C1AB8" w:rsidRPr="002C257A">
              <w:rPr>
                <w:sz w:val="21"/>
                <w:szCs w:val="21"/>
              </w:rPr>
              <w:t xml:space="preserve">  concave , 7.5 cm</w:t>
            </w:r>
          </w:p>
        </w:tc>
      </w:tr>
    </w:tbl>
    <w:p w:rsidR="002C1210" w:rsidRPr="002C257A" w:rsidRDefault="00B41666" w:rsidP="002C1210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Aluminium is used for making cooking utensils. Which of the following properties of aluminium are responsible for the same?</w:t>
      </w:r>
    </w:p>
    <w:p w:rsidR="00B41666" w:rsidRPr="002C257A" w:rsidRDefault="00B41666" w:rsidP="00B41666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(i)  </w:t>
      </w:r>
      <w:proofErr w:type="gramStart"/>
      <w:r w:rsidRPr="002C257A">
        <w:rPr>
          <w:sz w:val="21"/>
          <w:szCs w:val="21"/>
        </w:rPr>
        <w:t>good</w:t>
      </w:r>
      <w:proofErr w:type="gramEnd"/>
      <w:r w:rsidRPr="002C257A">
        <w:rPr>
          <w:sz w:val="21"/>
          <w:szCs w:val="21"/>
        </w:rPr>
        <w:t xml:space="preserve"> thermal conductivity    (</w:t>
      </w:r>
      <w:r w:rsidR="00614B74" w:rsidRPr="002C257A">
        <w:rPr>
          <w:sz w:val="21"/>
          <w:szCs w:val="21"/>
        </w:rPr>
        <w:t>ii</w:t>
      </w:r>
      <w:r w:rsidRPr="002C257A">
        <w:rPr>
          <w:sz w:val="21"/>
          <w:szCs w:val="21"/>
        </w:rPr>
        <w:t xml:space="preserve">)  Good electrical conductivity    (iii)  ductility   (iv)   </w:t>
      </w:r>
      <w:r w:rsidR="0059099C" w:rsidRPr="002C257A">
        <w:rPr>
          <w:sz w:val="21"/>
          <w:szCs w:val="21"/>
        </w:rPr>
        <w:t>high melting point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2DA0" w:rsidRPr="002C257A" w:rsidTr="00614B74">
        <w:tc>
          <w:tcPr>
            <w:tcW w:w="2362" w:type="dxa"/>
          </w:tcPr>
          <w:p w:rsidR="00572DA0" w:rsidRPr="002C257A" w:rsidRDefault="00572DA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</w:t>
            </w:r>
            <w:r w:rsidR="00853ED5" w:rsidRPr="002C257A">
              <w:rPr>
                <w:sz w:val="21"/>
                <w:szCs w:val="21"/>
              </w:rPr>
              <w:t xml:space="preserve">  (i) &amp; (ii)</w:t>
            </w:r>
          </w:p>
        </w:tc>
        <w:tc>
          <w:tcPr>
            <w:tcW w:w="2362" w:type="dxa"/>
          </w:tcPr>
          <w:p w:rsidR="00572DA0" w:rsidRPr="002C257A" w:rsidRDefault="00572DA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853ED5" w:rsidRPr="002C257A">
              <w:rPr>
                <w:sz w:val="21"/>
                <w:szCs w:val="21"/>
              </w:rPr>
              <w:t xml:space="preserve">  (i) &amp; (iii)</w:t>
            </w:r>
          </w:p>
        </w:tc>
        <w:tc>
          <w:tcPr>
            <w:tcW w:w="2362" w:type="dxa"/>
          </w:tcPr>
          <w:p w:rsidR="00572DA0" w:rsidRPr="002C257A" w:rsidRDefault="00572DA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853ED5" w:rsidRPr="002C257A">
              <w:rPr>
                <w:sz w:val="21"/>
                <w:szCs w:val="21"/>
              </w:rPr>
              <w:t xml:space="preserve">  (ii) &amp; (iii)</w:t>
            </w:r>
          </w:p>
        </w:tc>
        <w:tc>
          <w:tcPr>
            <w:tcW w:w="2362" w:type="dxa"/>
          </w:tcPr>
          <w:p w:rsidR="00572DA0" w:rsidRPr="002C257A" w:rsidRDefault="00572DA0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="00853ED5" w:rsidRPr="002C257A">
              <w:rPr>
                <w:sz w:val="21"/>
                <w:szCs w:val="21"/>
              </w:rPr>
              <w:t xml:space="preserve">  (i) &amp; (iv)</w:t>
            </w:r>
          </w:p>
        </w:tc>
      </w:tr>
    </w:tbl>
    <w:p w:rsidR="00614B74" w:rsidRPr="002C257A" w:rsidRDefault="00614B74" w:rsidP="00614B74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Identify the unsaturated compounds form the following :</w:t>
      </w:r>
    </w:p>
    <w:p w:rsidR="00614B74" w:rsidRPr="002C257A" w:rsidRDefault="00614B74" w:rsidP="00614B74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(i)  Propane                    (ii</w:t>
      </w:r>
      <w:proofErr w:type="gramStart"/>
      <w:r w:rsidRPr="002C257A">
        <w:rPr>
          <w:sz w:val="21"/>
          <w:szCs w:val="21"/>
        </w:rPr>
        <w:t>)  propene</w:t>
      </w:r>
      <w:proofErr w:type="gramEnd"/>
      <w:r w:rsidRPr="002C257A">
        <w:rPr>
          <w:sz w:val="21"/>
          <w:szCs w:val="21"/>
        </w:rPr>
        <w:t xml:space="preserve">                           (iii)  propyne                  (iv)   </w:t>
      </w:r>
      <w:r w:rsidR="00773175" w:rsidRPr="002C257A">
        <w:rPr>
          <w:sz w:val="21"/>
          <w:szCs w:val="21"/>
        </w:rPr>
        <w:t>Chloropropane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14B74" w:rsidRPr="002C257A" w:rsidTr="009546B6">
        <w:tc>
          <w:tcPr>
            <w:tcW w:w="2362" w:type="dxa"/>
          </w:tcPr>
          <w:p w:rsidR="00614B74" w:rsidRPr="002C257A" w:rsidRDefault="00614B74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  (i) &amp; (ii)</w:t>
            </w:r>
          </w:p>
        </w:tc>
        <w:tc>
          <w:tcPr>
            <w:tcW w:w="2362" w:type="dxa"/>
          </w:tcPr>
          <w:p w:rsidR="00614B74" w:rsidRPr="002C257A" w:rsidRDefault="00614B74" w:rsidP="00773175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773175" w:rsidRPr="002C257A">
              <w:rPr>
                <w:sz w:val="21"/>
                <w:szCs w:val="21"/>
              </w:rPr>
              <w:t xml:space="preserve">  (ii) &amp; (iv)</w:t>
            </w:r>
          </w:p>
        </w:tc>
        <w:tc>
          <w:tcPr>
            <w:tcW w:w="2362" w:type="dxa"/>
          </w:tcPr>
          <w:p w:rsidR="00614B74" w:rsidRPr="002C257A" w:rsidRDefault="00614B74" w:rsidP="00773175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 xml:space="preserve">c)  </w:t>
            </w:r>
            <w:r w:rsidR="00773175" w:rsidRPr="002C257A">
              <w:rPr>
                <w:sz w:val="21"/>
                <w:szCs w:val="21"/>
              </w:rPr>
              <w:t xml:space="preserve">(iii) &amp; (iv) </w:t>
            </w:r>
          </w:p>
        </w:tc>
        <w:tc>
          <w:tcPr>
            <w:tcW w:w="2362" w:type="dxa"/>
          </w:tcPr>
          <w:p w:rsidR="00614B74" w:rsidRPr="002C257A" w:rsidRDefault="00614B74" w:rsidP="00773175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 xml:space="preserve">d) </w:t>
            </w:r>
            <w:r w:rsidR="00773175" w:rsidRPr="002C257A">
              <w:rPr>
                <w:sz w:val="21"/>
                <w:szCs w:val="21"/>
              </w:rPr>
              <w:t>(ii) &amp; (iii)</w:t>
            </w:r>
            <w:r w:rsidRPr="002C257A">
              <w:rPr>
                <w:sz w:val="21"/>
                <w:szCs w:val="21"/>
              </w:rPr>
              <w:t xml:space="preserve"> </w:t>
            </w:r>
          </w:p>
        </w:tc>
      </w:tr>
    </w:tbl>
    <w:p w:rsidR="00B41666" w:rsidRPr="002C257A" w:rsidRDefault="00FB610E" w:rsidP="002C1210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lastRenderedPageBreak/>
        <w:t xml:space="preserve">Which of the following </w:t>
      </w:r>
      <w:r w:rsidR="003340D8" w:rsidRPr="002C257A">
        <w:rPr>
          <w:sz w:val="21"/>
          <w:szCs w:val="21"/>
        </w:rPr>
        <w:t>`processes involve chemical reaction?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340D8" w:rsidRPr="002C257A" w:rsidTr="00EE5AAD">
        <w:tc>
          <w:tcPr>
            <w:tcW w:w="4724" w:type="dxa"/>
          </w:tcPr>
          <w:p w:rsidR="003340D8" w:rsidRPr="002C257A" w:rsidRDefault="003340D8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</w:t>
            </w:r>
            <w:r w:rsidR="00106A49" w:rsidRPr="002C257A">
              <w:rPr>
                <w:sz w:val="21"/>
                <w:szCs w:val="21"/>
              </w:rPr>
              <w:t xml:space="preserve">  Filling packets or chips with nitrogen</w:t>
            </w:r>
          </w:p>
        </w:tc>
        <w:tc>
          <w:tcPr>
            <w:tcW w:w="4724" w:type="dxa"/>
          </w:tcPr>
          <w:p w:rsidR="003340D8" w:rsidRPr="002C257A" w:rsidRDefault="003340D8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106A49" w:rsidRPr="002C257A">
              <w:rPr>
                <w:sz w:val="21"/>
                <w:szCs w:val="21"/>
              </w:rPr>
              <w:t xml:space="preserve">  Sublimation or dry ice</w:t>
            </w:r>
          </w:p>
        </w:tc>
      </w:tr>
      <w:tr w:rsidR="003340D8" w:rsidRPr="002C257A" w:rsidTr="00EE5AAD">
        <w:tc>
          <w:tcPr>
            <w:tcW w:w="4724" w:type="dxa"/>
          </w:tcPr>
          <w:p w:rsidR="003340D8" w:rsidRPr="002C257A" w:rsidRDefault="003340D8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106A49" w:rsidRPr="002C257A">
              <w:rPr>
                <w:sz w:val="21"/>
                <w:szCs w:val="21"/>
              </w:rPr>
              <w:t xml:space="preserve">  Electrolysis or water</w:t>
            </w:r>
          </w:p>
        </w:tc>
        <w:tc>
          <w:tcPr>
            <w:tcW w:w="4724" w:type="dxa"/>
          </w:tcPr>
          <w:p w:rsidR="003340D8" w:rsidRPr="002C257A" w:rsidRDefault="003340D8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="00106A49" w:rsidRPr="002C257A">
              <w:rPr>
                <w:sz w:val="21"/>
                <w:szCs w:val="21"/>
              </w:rPr>
              <w:t xml:space="preserve">  None of the above</w:t>
            </w:r>
          </w:p>
        </w:tc>
      </w:tr>
    </w:tbl>
    <w:p w:rsidR="00EE5AAD" w:rsidRPr="002C257A" w:rsidRDefault="00EE5AAD" w:rsidP="00EE5AAD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Which covalent molecule contains the structure where the central atom is bonded to four other atoms by covalent bonds?</w:t>
      </w:r>
    </w:p>
    <w:p w:rsidR="00EE5AAD" w:rsidRPr="002C257A" w:rsidRDefault="00EE5AAD" w:rsidP="00EE5AAD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(i)  Diamond                    (ii</w:t>
      </w:r>
      <w:proofErr w:type="gramStart"/>
      <w:r w:rsidRPr="002C257A">
        <w:rPr>
          <w:sz w:val="21"/>
          <w:szCs w:val="21"/>
        </w:rPr>
        <w:t>)  Graphite</w:t>
      </w:r>
      <w:proofErr w:type="gramEnd"/>
      <w:r w:rsidRPr="002C257A">
        <w:rPr>
          <w:sz w:val="21"/>
          <w:szCs w:val="21"/>
        </w:rPr>
        <w:t xml:space="preserve">                           (iii)  </w:t>
      </w:r>
      <w:r w:rsidR="00481967" w:rsidRPr="002C257A">
        <w:rPr>
          <w:sz w:val="21"/>
          <w:szCs w:val="21"/>
        </w:rPr>
        <w:t>Methane</w:t>
      </w:r>
      <w:r w:rsidRPr="002C257A">
        <w:rPr>
          <w:sz w:val="21"/>
          <w:szCs w:val="21"/>
        </w:rPr>
        <w:t xml:space="preserve">            </w:t>
      </w:r>
      <w:r w:rsidR="00481967" w:rsidRPr="002C257A">
        <w:rPr>
          <w:sz w:val="21"/>
          <w:szCs w:val="21"/>
        </w:rPr>
        <w:t xml:space="preserve">   </w:t>
      </w:r>
      <w:r w:rsidRPr="002C257A">
        <w:rPr>
          <w:sz w:val="21"/>
          <w:szCs w:val="21"/>
        </w:rPr>
        <w:t xml:space="preserve">      (iv)   </w:t>
      </w:r>
      <w:r w:rsidR="00481967" w:rsidRPr="002C257A">
        <w:rPr>
          <w:sz w:val="21"/>
          <w:szCs w:val="21"/>
        </w:rPr>
        <w:t>Silicon dioxide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5AAD" w:rsidRPr="002C257A" w:rsidTr="009546B6">
        <w:tc>
          <w:tcPr>
            <w:tcW w:w="2362" w:type="dxa"/>
          </w:tcPr>
          <w:p w:rsidR="00EE5AAD" w:rsidRPr="002C257A" w:rsidRDefault="00EE5AAD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  (i) &amp; (ii)</w:t>
            </w:r>
          </w:p>
        </w:tc>
        <w:tc>
          <w:tcPr>
            <w:tcW w:w="2362" w:type="dxa"/>
          </w:tcPr>
          <w:p w:rsidR="00EE5AAD" w:rsidRPr="002C257A" w:rsidRDefault="00EE5AAD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  (ii) &amp; (iv)</w:t>
            </w:r>
          </w:p>
        </w:tc>
        <w:tc>
          <w:tcPr>
            <w:tcW w:w="2362" w:type="dxa"/>
          </w:tcPr>
          <w:p w:rsidR="00EE5AAD" w:rsidRPr="002C257A" w:rsidRDefault="00EE5AAD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 xml:space="preserve">c)  (iii) &amp; (iv) </w:t>
            </w:r>
          </w:p>
        </w:tc>
        <w:tc>
          <w:tcPr>
            <w:tcW w:w="2362" w:type="dxa"/>
          </w:tcPr>
          <w:p w:rsidR="00EE5AAD" w:rsidRPr="002C257A" w:rsidRDefault="00EE5AAD" w:rsidP="007B3CF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 xml:space="preserve">d) </w:t>
            </w:r>
            <w:r w:rsidR="007B3CF1" w:rsidRPr="002C257A">
              <w:rPr>
                <w:sz w:val="21"/>
                <w:szCs w:val="21"/>
              </w:rPr>
              <w:t xml:space="preserve">(i) , </w:t>
            </w:r>
            <w:r w:rsidRPr="002C257A">
              <w:rPr>
                <w:sz w:val="21"/>
                <w:szCs w:val="21"/>
              </w:rPr>
              <w:t>(</w:t>
            </w:r>
            <w:r w:rsidR="007B3CF1" w:rsidRPr="002C257A">
              <w:rPr>
                <w:sz w:val="21"/>
                <w:szCs w:val="21"/>
              </w:rPr>
              <w:t>i</w:t>
            </w:r>
            <w:r w:rsidRPr="002C257A">
              <w:rPr>
                <w:sz w:val="21"/>
                <w:szCs w:val="21"/>
              </w:rPr>
              <w:t>ii) &amp; (</w:t>
            </w:r>
            <w:r w:rsidR="007B3CF1" w:rsidRPr="002C257A">
              <w:rPr>
                <w:sz w:val="21"/>
                <w:szCs w:val="21"/>
              </w:rPr>
              <w:t>v</w:t>
            </w:r>
            <w:r w:rsidRPr="002C257A">
              <w:rPr>
                <w:sz w:val="21"/>
                <w:szCs w:val="21"/>
              </w:rPr>
              <w:t xml:space="preserve">i) </w:t>
            </w:r>
          </w:p>
        </w:tc>
      </w:tr>
    </w:tbl>
    <w:p w:rsidR="003340D8" w:rsidRPr="002C257A" w:rsidRDefault="000F3A7A" w:rsidP="002C1210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pH of different solutions are given in the table:</w:t>
      </w:r>
    </w:p>
    <w:tbl>
      <w:tblPr>
        <w:tblStyle w:val="TableGrid"/>
        <w:tblW w:w="0" w:type="auto"/>
        <w:tblInd w:w="2198" w:type="dxa"/>
        <w:tblLook w:val="04A0" w:firstRow="1" w:lastRow="0" w:firstColumn="1" w:lastColumn="0" w:noHBand="0" w:noVBand="1"/>
      </w:tblPr>
      <w:tblGrid>
        <w:gridCol w:w="2309"/>
        <w:gridCol w:w="2309"/>
      </w:tblGrid>
      <w:tr w:rsidR="000F3A7A" w:rsidRPr="002C257A" w:rsidTr="00170250">
        <w:trPr>
          <w:trHeight w:val="301"/>
        </w:trPr>
        <w:tc>
          <w:tcPr>
            <w:tcW w:w="2309" w:type="dxa"/>
            <w:vAlign w:val="center"/>
          </w:tcPr>
          <w:p w:rsidR="000F3A7A" w:rsidRPr="002C257A" w:rsidRDefault="000F3A7A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Solution</w:t>
            </w:r>
          </w:p>
        </w:tc>
        <w:tc>
          <w:tcPr>
            <w:tcW w:w="2309" w:type="dxa"/>
            <w:vAlign w:val="center"/>
          </w:tcPr>
          <w:p w:rsidR="000F3A7A" w:rsidRPr="002C257A" w:rsidRDefault="000F3A7A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pH</w:t>
            </w:r>
          </w:p>
        </w:tc>
      </w:tr>
      <w:tr w:rsidR="000F3A7A" w:rsidRPr="002C257A" w:rsidTr="00170250">
        <w:trPr>
          <w:trHeight w:val="285"/>
        </w:trPr>
        <w:tc>
          <w:tcPr>
            <w:tcW w:w="2309" w:type="dxa"/>
            <w:vAlign w:val="center"/>
          </w:tcPr>
          <w:p w:rsidR="000F3A7A" w:rsidRPr="002C257A" w:rsidRDefault="00170250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P</w:t>
            </w:r>
          </w:p>
        </w:tc>
        <w:tc>
          <w:tcPr>
            <w:tcW w:w="2309" w:type="dxa"/>
            <w:vAlign w:val="center"/>
          </w:tcPr>
          <w:p w:rsidR="000F3A7A" w:rsidRPr="002C257A" w:rsidRDefault="000F3A7A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2.2 – 2.4</w:t>
            </w:r>
          </w:p>
        </w:tc>
      </w:tr>
      <w:tr w:rsidR="000F3A7A" w:rsidRPr="002C257A" w:rsidTr="00170250">
        <w:trPr>
          <w:trHeight w:val="301"/>
        </w:trPr>
        <w:tc>
          <w:tcPr>
            <w:tcW w:w="2309" w:type="dxa"/>
            <w:vAlign w:val="center"/>
          </w:tcPr>
          <w:p w:rsidR="000F3A7A" w:rsidRPr="002C257A" w:rsidRDefault="00170250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Q</w:t>
            </w:r>
          </w:p>
        </w:tc>
        <w:tc>
          <w:tcPr>
            <w:tcW w:w="2309" w:type="dxa"/>
            <w:vAlign w:val="center"/>
          </w:tcPr>
          <w:p w:rsidR="000F3A7A" w:rsidRPr="002C257A" w:rsidRDefault="000F3A7A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13.8 – 14.0</w:t>
            </w:r>
          </w:p>
        </w:tc>
      </w:tr>
      <w:tr w:rsidR="000F3A7A" w:rsidRPr="002C257A" w:rsidTr="00170250">
        <w:trPr>
          <w:trHeight w:val="285"/>
        </w:trPr>
        <w:tc>
          <w:tcPr>
            <w:tcW w:w="2309" w:type="dxa"/>
            <w:vAlign w:val="center"/>
          </w:tcPr>
          <w:p w:rsidR="000F3A7A" w:rsidRPr="002C257A" w:rsidRDefault="00170250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R</w:t>
            </w:r>
          </w:p>
        </w:tc>
        <w:tc>
          <w:tcPr>
            <w:tcW w:w="2309" w:type="dxa"/>
            <w:vAlign w:val="center"/>
          </w:tcPr>
          <w:p w:rsidR="000F3A7A" w:rsidRPr="002C257A" w:rsidRDefault="000F3A7A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6.5 – 7.5</w:t>
            </w:r>
          </w:p>
        </w:tc>
      </w:tr>
      <w:tr w:rsidR="000F3A7A" w:rsidRPr="002C257A" w:rsidTr="00170250">
        <w:trPr>
          <w:trHeight w:val="301"/>
        </w:trPr>
        <w:tc>
          <w:tcPr>
            <w:tcW w:w="2309" w:type="dxa"/>
            <w:vAlign w:val="center"/>
          </w:tcPr>
          <w:p w:rsidR="000F3A7A" w:rsidRPr="002C257A" w:rsidRDefault="00170250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S</w:t>
            </w:r>
          </w:p>
        </w:tc>
        <w:tc>
          <w:tcPr>
            <w:tcW w:w="2309" w:type="dxa"/>
            <w:vAlign w:val="center"/>
          </w:tcPr>
          <w:p w:rsidR="000F3A7A" w:rsidRPr="002C257A" w:rsidRDefault="000F3A7A" w:rsidP="00170250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8.0 – 9.0</w:t>
            </w:r>
          </w:p>
        </w:tc>
      </w:tr>
    </w:tbl>
    <w:p w:rsidR="000F3A7A" w:rsidRPr="002C257A" w:rsidRDefault="000F3A7A" w:rsidP="000F3A7A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:rsidR="002C1210" w:rsidRPr="002C257A" w:rsidRDefault="00170250" w:rsidP="00170250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Arrange these solutions in the increasing order of OH</w:t>
      </w:r>
      <w:r w:rsidRPr="002C257A">
        <w:rPr>
          <w:sz w:val="21"/>
          <w:szCs w:val="21"/>
          <w:vertAlign w:val="superscript"/>
        </w:rPr>
        <w:t xml:space="preserve"> – </w:t>
      </w:r>
      <w:r w:rsidRPr="002C257A">
        <w:rPr>
          <w:sz w:val="21"/>
          <w:szCs w:val="21"/>
        </w:rPr>
        <w:t>ion concentration.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4AFB" w:rsidRPr="002C257A" w:rsidTr="00391779">
        <w:tc>
          <w:tcPr>
            <w:tcW w:w="2362" w:type="dxa"/>
          </w:tcPr>
          <w:p w:rsidR="00A44AFB" w:rsidRPr="002C257A" w:rsidRDefault="00A44AFB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</w:t>
            </w:r>
            <w:r w:rsidR="00D05AE9" w:rsidRPr="002C257A">
              <w:rPr>
                <w:sz w:val="21"/>
                <w:szCs w:val="21"/>
              </w:rPr>
              <w:t xml:space="preserve">  S &lt; R &lt; Q &lt; P</w:t>
            </w:r>
          </w:p>
        </w:tc>
        <w:tc>
          <w:tcPr>
            <w:tcW w:w="2362" w:type="dxa"/>
          </w:tcPr>
          <w:p w:rsidR="00A44AFB" w:rsidRPr="002C257A" w:rsidRDefault="00A44AFB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D05AE9" w:rsidRPr="002C257A">
              <w:rPr>
                <w:sz w:val="21"/>
                <w:szCs w:val="21"/>
              </w:rPr>
              <w:t xml:space="preserve">  P &lt; R &lt; S &lt; Q</w:t>
            </w:r>
          </w:p>
        </w:tc>
        <w:tc>
          <w:tcPr>
            <w:tcW w:w="2362" w:type="dxa"/>
          </w:tcPr>
          <w:p w:rsidR="00A44AFB" w:rsidRPr="002C257A" w:rsidRDefault="00A44AFB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D05AE9" w:rsidRPr="002C257A">
              <w:rPr>
                <w:sz w:val="21"/>
                <w:szCs w:val="21"/>
              </w:rPr>
              <w:t xml:space="preserve">  R &lt; S &lt; Q &lt; P</w:t>
            </w:r>
          </w:p>
        </w:tc>
        <w:tc>
          <w:tcPr>
            <w:tcW w:w="2362" w:type="dxa"/>
          </w:tcPr>
          <w:p w:rsidR="00A44AFB" w:rsidRPr="002C257A" w:rsidRDefault="00A44AFB" w:rsidP="009546B6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="00D05AE9" w:rsidRPr="002C257A">
              <w:rPr>
                <w:sz w:val="21"/>
                <w:szCs w:val="21"/>
              </w:rPr>
              <w:t xml:space="preserve">  Q &lt; S &lt; R &lt; P</w:t>
            </w:r>
          </w:p>
        </w:tc>
      </w:tr>
    </w:tbl>
    <w:p w:rsidR="00391779" w:rsidRPr="002C257A" w:rsidRDefault="00391779" w:rsidP="00391779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Which </w:t>
      </w:r>
      <w:r w:rsidRPr="002C257A">
        <w:rPr>
          <w:sz w:val="21"/>
          <w:szCs w:val="21"/>
        </w:rPr>
        <w:t>of the following phenomenon occur, when a small amount of acid is added to water?</w:t>
      </w:r>
    </w:p>
    <w:p w:rsidR="00391779" w:rsidRPr="002C257A" w:rsidRDefault="00391779" w:rsidP="00391779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(i)  </w:t>
      </w:r>
      <w:r w:rsidRPr="002C257A">
        <w:rPr>
          <w:sz w:val="21"/>
          <w:szCs w:val="21"/>
        </w:rPr>
        <w:t>Ionization</w:t>
      </w:r>
      <w:r w:rsidRPr="002C257A">
        <w:rPr>
          <w:sz w:val="21"/>
          <w:szCs w:val="21"/>
        </w:rPr>
        <w:t xml:space="preserve">                    (ii</w:t>
      </w:r>
      <w:r w:rsidRPr="002C257A">
        <w:rPr>
          <w:sz w:val="21"/>
          <w:szCs w:val="21"/>
        </w:rPr>
        <w:t>)   Neutralization                 (</w:t>
      </w:r>
      <w:r w:rsidRPr="002C257A">
        <w:rPr>
          <w:sz w:val="21"/>
          <w:szCs w:val="21"/>
        </w:rPr>
        <w:t>iii</w:t>
      </w:r>
      <w:proofErr w:type="gramStart"/>
      <w:r w:rsidRPr="002C257A">
        <w:rPr>
          <w:sz w:val="21"/>
          <w:szCs w:val="21"/>
        </w:rPr>
        <w:t xml:space="preserve">)  </w:t>
      </w:r>
      <w:r w:rsidRPr="002C257A">
        <w:rPr>
          <w:sz w:val="21"/>
          <w:szCs w:val="21"/>
        </w:rPr>
        <w:t>Dilution</w:t>
      </w:r>
      <w:proofErr w:type="gramEnd"/>
      <w:r w:rsidRPr="002C257A">
        <w:rPr>
          <w:sz w:val="21"/>
          <w:szCs w:val="21"/>
        </w:rPr>
        <w:t xml:space="preserve">                     (iv)   </w:t>
      </w:r>
      <w:r w:rsidRPr="002C257A">
        <w:rPr>
          <w:sz w:val="21"/>
          <w:szCs w:val="21"/>
        </w:rPr>
        <w:t>salt formation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D47D8" w:rsidRPr="002C257A" w:rsidTr="004D47D8">
        <w:tc>
          <w:tcPr>
            <w:tcW w:w="2362" w:type="dxa"/>
          </w:tcPr>
          <w:p w:rsidR="004D47D8" w:rsidRPr="002C257A" w:rsidRDefault="004D47D8" w:rsidP="004D47D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  (i) &amp; (ii)</w:t>
            </w:r>
          </w:p>
        </w:tc>
        <w:tc>
          <w:tcPr>
            <w:tcW w:w="2362" w:type="dxa"/>
          </w:tcPr>
          <w:p w:rsidR="004D47D8" w:rsidRPr="002C257A" w:rsidRDefault="004D47D8" w:rsidP="004D47D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  (i) &amp; (iii)</w:t>
            </w:r>
          </w:p>
        </w:tc>
        <w:tc>
          <w:tcPr>
            <w:tcW w:w="2362" w:type="dxa"/>
          </w:tcPr>
          <w:p w:rsidR="004D47D8" w:rsidRPr="002C257A" w:rsidRDefault="004D47D8" w:rsidP="004D47D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  (ii) &amp; (iii)</w:t>
            </w:r>
          </w:p>
        </w:tc>
        <w:tc>
          <w:tcPr>
            <w:tcW w:w="2362" w:type="dxa"/>
          </w:tcPr>
          <w:p w:rsidR="004D47D8" w:rsidRPr="002C257A" w:rsidRDefault="004D47D8" w:rsidP="004D47D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  (i</w:t>
            </w:r>
            <w:r w:rsidRPr="002C257A">
              <w:rPr>
                <w:sz w:val="21"/>
                <w:szCs w:val="21"/>
              </w:rPr>
              <w:t>i</w:t>
            </w:r>
            <w:r w:rsidRPr="002C257A">
              <w:rPr>
                <w:sz w:val="21"/>
                <w:szCs w:val="21"/>
              </w:rPr>
              <w:t>) &amp; (iv)</w:t>
            </w:r>
          </w:p>
        </w:tc>
      </w:tr>
    </w:tbl>
    <w:p w:rsidR="002C1210" w:rsidRPr="002C257A" w:rsidRDefault="003761C1" w:rsidP="002C1210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The equivalent resistance between the points A and B as shown in the figure :</w:t>
      </w:r>
    </w:p>
    <w:p w:rsidR="003761C1" w:rsidRPr="002C257A" w:rsidRDefault="00CE0A92" w:rsidP="003761C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                                                </w:t>
      </w:r>
      <w:r w:rsidR="005546B0" w:rsidRPr="002C257A">
        <w:rPr>
          <w:noProof/>
          <w:sz w:val="21"/>
          <w:szCs w:val="21"/>
          <w:lang w:val="en-IN" w:eastAsia="en-IN"/>
        </w:rPr>
        <w:drawing>
          <wp:inline distT="0" distB="0" distL="0" distR="0">
            <wp:extent cx="1988761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" t="3219" r="3301" b="7256"/>
                    <a:stretch/>
                  </pic:blipFill>
                  <pic:spPr bwMode="auto">
                    <a:xfrm>
                      <a:off x="0" y="0"/>
                      <a:ext cx="1999978" cy="1130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C0047" w:rsidRPr="002C257A" w:rsidTr="00D41978">
        <w:tc>
          <w:tcPr>
            <w:tcW w:w="2362" w:type="dxa"/>
          </w:tcPr>
          <w:p w:rsidR="006C0047" w:rsidRPr="002C257A" w:rsidRDefault="006C0047" w:rsidP="006C004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</w:t>
            </w:r>
            <w:r w:rsidRPr="002C257A">
              <w:rPr>
                <w:sz w:val="21"/>
                <w:szCs w:val="21"/>
              </w:rPr>
              <w:t xml:space="preserve">  6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oMath>
          </w:p>
        </w:tc>
        <w:tc>
          <w:tcPr>
            <w:tcW w:w="2362" w:type="dxa"/>
          </w:tcPr>
          <w:p w:rsidR="006C0047" w:rsidRPr="002C257A" w:rsidRDefault="006C0047" w:rsidP="00D4197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Pr="002C257A">
              <w:rPr>
                <w:sz w:val="21"/>
                <w:szCs w:val="21"/>
              </w:rPr>
              <w:t xml:space="preserve">  8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oMath>
          </w:p>
        </w:tc>
        <w:tc>
          <w:tcPr>
            <w:tcW w:w="2362" w:type="dxa"/>
          </w:tcPr>
          <w:p w:rsidR="006C0047" w:rsidRPr="002C257A" w:rsidRDefault="006C0047" w:rsidP="00D4197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Pr="002C257A">
              <w:rPr>
                <w:sz w:val="21"/>
                <w:szCs w:val="21"/>
              </w:rPr>
              <w:t xml:space="preserve">  16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oMath>
          </w:p>
        </w:tc>
        <w:tc>
          <w:tcPr>
            <w:tcW w:w="2362" w:type="dxa"/>
          </w:tcPr>
          <w:p w:rsidR="006C0047" w:rsidRPr="002C257A" w:rsidRDefault="006C0047" w:rsidP="00D4197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Pr="002C257A">
              <w:rPr>
                <w:sz w:val="21"/>
                <w:szCs w:val="21"/>
              </w:rPr>
              <w:t xml:space="preserve">  24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oMath>
          </w:p>
        </w:tc>
      </w:tr>
    </w:tbl>
    <w:p w:rsidR="002C1210" w:rsidRPr="002C257A" w:rsidRDefault="00535824" w:rsidP="002C1210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Potential difference between a live wire and the neutral wire in domestic electric circuits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35824" w:rsidRPr="002C257A" w:rsidTr="00D41978">
        <w:tc>
          <w:tcPr>
            <w:tcW w:w="2362" w:type="dxa"/>
          </w:tcPr>
          <w:p w:rsidR="00535824" w:rsidRPr="002C257A" w:rsidRDefault="00535824" w:rsidP="00D4197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</w:t>
            </w:r>
            <w:r w:rsidR="00CE0B58" w:rsidRPr="002C257A">
              <w:rPr>
                <w:sz w:val="21"/>
                <w:szCs w:val="21"/>
              </w:rPr>
              <w:t xml:space="preserve">  200 V</w:t>
            </w:r>
          </w:p>
        </w:tc>
        <w:tc>
          <w:tcPr>
            <w:tcW w:w="2362" w:type="dxa"/>
          </w:tcPr>
          <w:p w:rsidR="00535824" w:rsidRPr="002C257A" w:rsidRDefault="00535824" w:rsidP="00D4197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CE0B58" w:rsidRPr="002C257A">
              <w:rPr>
                <w:sz w:val="21"/>
                <w:szCs w:val="21"/>
              </w:rPr>
              <w:t xml:space="preserve">  220 V</w:t>
            </w:r>
          </w:p>
        </w:tc>
        <w:tc>
          <w:tcPr>
            <w:tcW w:w="2362" w:type="dxa"/>
          </w:tcPr>
          <w:p w:rsidR="00535824" w:rsidRPr="002C257A" w:rsidRDefault="00535824" w:rsidP="00D4197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CE0B58" w:rsidRPr="002C257A">
              <w:rPr>
                <w:sz w:val="21"/>
                <w:szCs w:val="21"/>
              </w:rPr>
              <w:t xml:space="preserve">  150 V</w:t>
            </w:r>
          </w:p>
        </w:tc>
        <w:tc>
          <w:tcPr>
            <w:tcW w:w="2362" w:type="dxa"/>
          </w:tcPr>
          <w:p w:rsidR="00535824" w:rsidRPr="002C257A" w:rsidRDefault="00535824" w:rsidP="00D4197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="00CE0B58" w:rsidRPr="002C257A">
              <w:rPr>
                <w:sz w:val="21"/>
                <w:szCs w:val="21"/>
              </w:rPr>
              <w:t xml:space="preserve">  210 V</w:t>
            </w:r>
          </w:p>
        </w:tc>
      </w:tr>
    </w:tbl>
    <w:p w:rsidR="00535824" w:rsidRPr="002C257A" w:rsidRDefault="00C7697B" w:rsidP="002C1210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Identify the correct food chain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7697B" w:rsidRPr="002C257A" w:rsidTr="00D41978">
        <w:tc>
          <w:tcPr>
            <w:tcW w:w="4724" w:type="dxa"/>
          </w:tcPr>
          <w:p w:rsidR="00C7697B" w:rsidRPr="002C257A" w:rsidRDefault="00C7697B" w:rsidP="0016322E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a)</w:t>
            </w:r>
            <w:r w:rsidR="0016322E" w:rsidRPr="002C257A">
              <w:rPr>
                <w:sz w:val="21"/>
                <w:szCs w:val="21"/>
              </w:rPr>
              <w:t xml:space="preserve">  Grass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16322E" w:rsidRPr="002C257A">
              <w:rPr>
                <w:rFonts w:eastAsiaTheme="minorEastAsia"/>
                <w:sz w:val="21"/>
                <w:szCs w:val="21"/>
              </w:rPr>
              <w:t xml:space="preserve"> Frog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16322E" w:rsidRPr="002C257A">
              <w:rPr>
                <w:rFonts w:eastAsiaTheme="minorEastAsia"/>
                <w:sz w:val="21"/>
                <w:szCs w:val="21"/>
              </w:rPr>
              <w:t xml:space="preserve"> Insect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16322E" w:rsidRPr="002C257A">
              <w:rPr>
                <w:rFonts w:eastAsiaTheme="minorEastAsia"/>
                <w:sz w:val="21"/>
                <w:szCs w:val="21"/>
              </w:rPr>
              <w:t xml:space="preserve"> Snake</w:t>
            </w:r>
          </w:p>
        </w:tc>
        <w:tc>
          <w:tcPr>
            <w:tcW w:w="4724" w:type="dxa"/>
          </w:tcPr>
          <w:p w:rsidR="00C7697B" w:rsidRPr="002C257A" w:rsidRDefault="00C7697B" w:rsidP="00EC2CDF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b)</w:t>
            </w:r>
            <w:r w:rsidR="00EC2CDF" w:rsidRPr="002C257A">
              <w:rPr>
                <w:sz w:val="21"/>
                <w:szCs w:val="21"/>
              </w:rPr>
              <w:t xml:space="preserve">  </w:t>
            </w:r>
            <w:r w:rsidR="00EC2CDF" w:rsidRPr="002C257A">
              <w:rPr>
                <w:sz w:val="21"/>
                <w:szCs w:val="21"/>
              </w:rPr>
              <w:t xml:space="preserve">Grass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EC2CDF" w:rsidRPr="002C257A">
              <w:rPr>
                <w:rFonts w:eastAsiaTheme="minorEastAsia"/>
                <w:sz w:val="21"/>
                <w:szCs w:val="21"/>
              </w:rPr>
              <w:t xml:space="preserve"> Insect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EC2CDF" w:rsidRPr="002C257A">
              <w:rPr>
                <w:rFonts w:eastAsiaTheme="minorEastAsia"/>
                <w:sz w:val="21"/>
                <w:szCs w:val="21"/>
              </w:rPr>
              <w:t xml:space="preserve"> </w:t>
            </w:r>
            <w:r w:rsidR="00EC2CDF" w:rsidRPr="002C257A">
              <w:rPr>
                <w:rFonts w:eastAsiaTheme="minorEastAsia"/>
                <w:sz w:val="21"/>
                <w:szCs w:val="21"/>
              </w:rPr>
              <w:t xml:space="preserve"> Frog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EC2CDF" w:rsidRPr="002C257A">
              <w:rPr>
                <w:rFonts w:eastAsiaTheme="minorEastAsia"/>
                <w:sz w:val="21"/>
                <w:szCs w:val="21"/>
              </w:rPr>
              <w:t xml:space="preserve"> Snake</w:t>
            </w:r>
          </w:p>
        </w:tc>
      </w:tr>
      <w:tr w:rsidR="00C7697B" w:rsidRPr="002C257A" w:rsidTr="00D41978">
        <w:tc>
          <w:tcPr>
            <w:tcW w:w="4724" w:type="dxa"/>
          </w:tcPr>
          <w:p w:rsidR="00C7697B" w:rsidRPr="002C257A" w:rsidRDefault="00C7697B" w:rsidP="00EC2CDF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c)</w:t>
            </w:r>
            <w:r w:rsidR="00EC2CDF" w:rsidRPr="002C257A">
              <w:rPr>
                <w:sz w:val="21"/>
                <w:szCs w:val="21"/>
              </w:rPr>
              <w:t xml:space="preserve">  Insect</w:t>
            </w:r>
            <w:r w:rsidR="00EC2CDF" w:rsidRPr="002C257A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EC2CDF" w:rsidRPr="002C257A">
              <w:rPr>
                <w:rFonts w:eastAsiaTheme="minorEastAsia"/>
                <w:sz w:val="21"/>
                <w:szCs w:val="21"/>
              </w:rPr>
              <w:t xml:space="preserve"> Frog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EC2CDF" w:rsidRPr="002C257A">
              <w:rPr>
                <w:rFonts w:eastAsiaTheme="minorEastAsia"/>
                <w:sz w:val="21"/>
                <w:szCs w:val="21"/>
              </w:rPr>
              <w:t xml:space="preserve"> </w:t>
            </w:r>
            <w:r w:rsidR="00EC2CDF" w:rsidRPr="002C257A">
              <w:rPr>
                <w:rFonts w:eastAsiaTheme="minorEastAsia"/>
                <w:sz w:val="21"/>
                <w:szCs w:val="21"/>
              </w:rPr>
              <w:t>Grass</w:t>
            </w:r>
            <w:r w:rsidR="00EC2CDF" w:rsidRPr="002C257A">
              <w:rPr>
                <w:rFonts w:eastAsiaTheme="minor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EC2CDF" w:rsidRPr="002C257A">
              <w:rPr>
                <w:rFonts w:eastAsiaTheme="minorEastAsia"/>
                <w:sz w:val="21"/>
                <w:szCs w:val="21"/>
              </w:rPr>
              <w:t xml:space="preserve"> Snake</w:t>
            </w:r>
          </w:p>
        </w:tc>
        <w:tc>
          <w:tcPr>
            <w:tcW w:w="4724" w:type="dxa"/>
          </w:tcPr>
          <w:p w:rsidR="00C7697B" w:rsidRPr="002C257A" w:rsidRDefault="00C7697B" w:rsidP="00EC2CDF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d)</w:t>
            </w:r>
            <w:r w:rsidR="00EC2CDF" w:rsidRPr="002C257A">
              <w:rPr>
                <w:sz w:val="21"/>
                <w:szCs w:val="21"/>
              </w:rPr>
              <w:t xml:space="preserve">  </w:t>
            </w:r>
            <w:r w:rsidR="00EC2CDF" w:rsidRPr="002C257A">
              <w:rPr>
                <w:sz w:val="21"/>
                <w:szCs w:val="21"/>
              </w:rPr>
              <w:t xml:space="preserve">Grass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EC2CDF" w:rsidRPr="002C257A">
              <w:rPr>
                <w:rFonts w:eastAsiaTheme="minorEastAsia"/>
                <w:sz w:val="21"/>
                <w:szCs w:val="21"/>
              </w:rPr>
              <w:t xml:space="preserve">  Frog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EC2CDF" w:rsidRPr="002C257A">
              <w:rPr>
                <w:rFonts w:eastAsiaTheme="minorEastAsia"/>
                <w:sz w:val="21"/>
                <w:szCs w:val="21"/>
              </w:rPr>
              <w:t xml:space="preserve"> Snake</w:t>
            </w:r>
            <w:r w:rsidR="00EC2CDF" w:rsidRPr="002C257A">
              <w:rPr>
                <w:rFonts w:eastAsiaTheme="minor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EC2CDF" w:rsidRPr="002C257A">
              <w:rPr>
                <w:rFonts w:eastAsiaTheme="minorEastAsia"/>
                <w:sz w:val="21"/>
                <w:szCs w:val="21"/>
              </w:rPr>
              <w:t xml:space="preserve"> Insect</w:t>
            </w:r>
          </w:p>
        </w:tc>
      </w:tr>
    </w:tbl>
    <w:p w:rsidR="002C1210" w:rsidRPr="002C257A" w:rsidRDefault="002C1210" w:rsidP="002C1210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 w:rsidRPr="002C257A">
        <w:rPr>
          <w:sz w:val="21"/>
          <w:szCs w:val="21"/>
        </w:rPr>
        <w:t xml:space="preserve"> </w:t>
      </w:r>
      <w:r w:rsidR="006C5B0E" w:rsidRPr="002C257A">
        <w:rPr>
          <w:sz w:val="21"/>
          <w:szCs w:val="21"/>
        </w:rPr>
        <w:t>Higher the H</w:t>
      </w:r>
      <w:r w:rsidR="006C5B0E" w:rsidRPr="002C257A">
        <w:rPr>
          <w:sz w:val="21"/>
          <w:szCs w:val="21"/>
          <w:vertAlign w:val="superscript"/>
        </w:rPr>
        <w:t>+</w:t>
      </w:r>
      <w:r w:rsidR="006C5B0E" w:rsidRPr="002C257A">
        <w:rPr>
          <w:sz w:val="21"/>
          <w:szCs w:val="21"/>
        </w:rPr>
        <w:t xml:space="preserve"> ion concentration, lower is the pH value.</w:t>
      </w:r>
    </w:p>
    <w:p w:rsidR="002C1210" w:rsidRPr="002C257A" w:rsidRDefault="002C1210" w:rsidP="002C1210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 w:rsidR="006C5B0E" w:rsidRPr="002C257A">
        <w:rPr>
          <w:sz w:val="21"/>
          <w:szCs w:val="21"/>
        </w:rPr>
        <w:t xml:space="preserve"> The pH of a neutral solution is 7. Value less than 7 represents a basic solution. Value more than 7 represents an acidic solution</w:t>
      </w:r>
      <w:r w:rsidRPr="002C257A">
        <w:rPr>
          <w:sz w:val="21"/>
          <w:szCs w:val="21"/>
        </w:rPr>
        <w:t>.</w:t>
      </w:r>
    </w:p>
    <w:p w:rsidR="00DF1B82" w:rsidRPr="002C257A" w:rsidRDefault="00DF1B82" w:rsidP="00DF1B82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 w:rsidRPr="002C257A">
        <w:rPr>
          <w:sz w:val="21"/>
          <w:szCs w:val="21"/>
        </w:rPr>
        <w:t xml:space="preserve"> </w:t>
      </w:r>
      <w:r w:rsidR="009953BC" w:rsidRPr="002C257A">
        <w:rPr>
          <w:sz w:val="21"/>
          <w:szCs w:val="21"/>
        </w:rPr>
        <w:t>when pea plants (pureline) having round yellow seeds are crossed with pureline plants having wrinkled green seeds, then all pea plants obtained in F</w:t>
      </w:r>
      <w:r w:rsidR="009953BC" w:rsidRPr="002C257A">
        <w:rPr>
          <w:sz w:val="21"/>
          <w:szCs w:val="21"/>
          <w:vertAlign w:val="subscript"/>
        </w:rPr>
        <w:t>1</w:t>
      </w:r>
      <w:r w:rsidR="009953BC" w:rsidRPr="002C257A">
        <w:rPr>
          <w:sz w:val="21"/>
          <w:szCs w:val="21"/>
        </w:rPr>
        <w:t xml:space="preserve"> generation bear wrinkled green seeds. </w:t>
      </w:r>
    </w:p>
    <w:p w:rsidR="00DF1B82" w:rsidRPr="002C257A" w:rsidRDefault="00DF1B82" w:rsidP="009953BC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 w:rsidRPr="002C257A">
        <w:rPr>
          <w:sz w:val="21"/>
          <w:szCs w:val="21"/>
        </w:rPr>
        <w:t xml:space="preserve"> </w:t>
      </w:r>
      <w:r w:rsidR="001B3AD1" w:rsidRPr="002C257A">
        <w:rPr>
          <w:sz w:val="21"/>
          <w:szCs w:val="21"/>
        </w:rPr>
        <w:t>Round and yellow seeds are dominant to wrinkled and green seeds.</w:t>
      </w:r>
    </w:p>
    <w:p w:rsidR="00DF1B82" w:rsidRPr="002C257A" w:rsidRDefault="00DF1B82" w:rsidP="00DF1B82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 w:rsidRPr="002C257A">
        <w:rPr>
          <w:sz w:val="21"/>
          <w:szCs w:val="21"/>
        </w:rPr>
        <w:t xml:space="preserve"> </w:t>
      </w:r>
      <w:r w:rsidR="00B66B0F" w:rsidRPr="002C257A">
        <w:rPr>
          <w:sz w:val="21"/>
          <w:szCs w:val="21"/>
        </w:rPr>
        <w:t>Mendel successfully postulated laws of heredity.</w:t>
      </w:r>
    </w:p>
    <w:p w:rsidR="00DF1B82" w:rsidRPr="002C257A" w:rsidRDefault="00DF1B82" w:rsidP="00DF1B82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 w:rsidRPr="002C257A">
        <w:rPr>
          <w:sz w:val="21"/>
          <w:szCs w:val="21"/>
        </w:rPr>
        <w:t xml:space="preserve"> </w:t>
      </w:r>
      <w:r w:rsidR="00B66B0F" w:rsidRPr="002C257A">
        <w:rPr>
          <w:sz w:val="21"/>
          <w:szCs w:val="21"/>
        </w:rPr>
        <w:t>Mendel recorded and analysed results of breeding experiments quantitatively.</w:t>
      </w:r>
    </w:p>
    <w:p w:rsidR="00DF1B82" w:rsidRPr="002C257A" w:rsidRDefault="00DF1B82" w:rsidP="00DF1B82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 w:rsidRPr="002C257A">
        <w:rPr>
          <w:sz w:val="21"/>
          <w:szCs w:val="21"/>
        </w:rPr>
        <w:t xml:space="preserve"> </w:t>
      </w:r>
      <w:r w:rsidR="00B66B0F" w:rsidRPr="002C257A">
        <w:rPr>
          <w:sz w:val="21"/>
          <w:szCs w:val="21"/>
        </w:rPr>
        <w:t xml:space="preserve">gaseous exchange </w:t>
      </w:r>
      <w:r w:rsidR="003A05F0" w:rsidRPr="002C257A">
        <w:rPr>
          <w:sz w:val="21"/>
          <w:szCs w:val="21"/>
        </w:rPr>
        <w:t>continues in the lungs without interruption even during expiration.</w:t>
      </w:r>
    </w:p>
    <w:p w:rsidR="00DF1B82" w:rsidRPr="0003222B" w:rsidRDefault="00DF1B82" w:rsidP="00C7339C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2C257A">
        <w:rPr>
          <w:b/>
          <w:sz w:val="21"/>
          <w:szCs w:val="21"/>
        </w:rPr>
        <w:t>Reason:</w:t>
      </w:r>
      <w:r w:rsidRPr="002C257A">
        <w:rPr>
          <w:sz w:val="21"/>
          <w:szCs w:val="21"/>
        </w:rPr>
        <w:t xml:space="preserve"> </w:t>
      </w:r>
      <w:r w:rsidR="003A05F0" w:rsidRPr="002C257A">
        <w:rPr>
          <w:sz w:val="21"/>
          <w:szCs w:val="21"/>
        </w:rPr>
        <w:t>Residual volume of air can never be driven out by respiration</w:t>
      </w:r>
      <w:r w:rsidR="003A05F0" w:rsidRPr="0003222B">
        <w:rPr>
          <w:sz w:val="20"/>
          <w:szCs w:val="20"/>
        </w:rPr>
        <w:t>.</w:t>
      </w:r>
    </w:p>
    <w:p w:rsidR="000C22C6" w:rsidRPr="001B75B9" w:rsidRDefault="000C22C6" w:rsidP="000C22C6">
      <w:pPr>
        <w:spacing w:before="240"/>
        <w:jc w:val="center"/>
        <w:rPr>
          <w:b/>
          <w:sz w:val="28"/>
          <w:szCs w:val="28"/>
          <w:u w:val="single"/>
        </w:rPr>
      </w:pPr>
      <w:r w:rsidRPr="001B75B9">
        <w:rPr>
          <w:b/>
          <w:sz w:val="28"/>
          <w:szCs w:val="28"/>
          <w:u w:val="single"/>
        </w:rPr>
        <w:t xml:space="preserve">Section – </w:t>
      </w:r>
      <w:r>
        <w:rPr>
          <w:b/>
          <w:sz w:val="28"/>
          <w:szCs w:val="28"/>
          <w:u w:val="single"/>
        </w:rPr>
        <w:t>B</w:t>
      </w:r>
    </w:p>
    <w:p w:rsidR="000C22C6" w:rsidRPr="002C257A" w:rsidRDefault="00165956" w:rsidP="000C22C6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Write one point of difference between a hydrated salt and non</w:t>
      </w:r>
      <w:r w:rsidR="00685D5D" w:rsidRPr="002C257A">
        <w:rPr>
          <w:sz w:val="21"/>
          <w:szCs w:val="21"/>
        </w:rPr>
        <w:t>-</w:t>
      </w:r>
      <w:r w:rsidRPr="002C257A">
        <w:rPr>
          <w:sz w:val="21"/>
          <w:szCs w:val="21"/>
        </w:rPr>
        <w:t>anhydrous salt.</w:t>
      </w:r>
    </w:p>
    <w:p w:rsidR="00165956" w:rsidRPr="002C257A" w:rsidRDefault="008267BE" w:rsidP="000C22C6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State with reason any two possible consequences of elimination of decomposers from the earth.</w:t>
      </w:r>
    </w:p>
    <w:p w:rsidR="005C0678" w:rsidRPr="002C257A" w:rsidRDefault="005C0678" w:rsidP="000C22C6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It is possible that a trait is inherited but not expressed in an organism. Explain on the basis of Mendel experiment.</w:t>
      </w:r>
    </w:p>
    <w:p w:rsidR="00AB16E2" w:rsidRPr="002C257A" w:rsidRDefault="007243B5" w:rsidP="000C22C6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lastRenderedPageBreak/>
        <w:t>The molecular formulae of alkenes X and Y are C</w:t>
      </w:r>
      <w:r w:rsidRPr="002C257A">
        <w:rPr>
          <w:sz w:val="21"/>
          <w:szCs w:val="21"/>
          <w:vertAlign w:val="subscript"/>
        </w:rPr>
        <w:t>X</w:t>
      </w:r>
      <w:r w:rsidRPr="002C257A">
        <w:rPr>
          <w:sz w:val="21"/>
          <w:szCs w:val="21"/>
        </w:rPr>
        <w:t>H</w:t>
      </w:r>
      <w:r w:rsidRPr="002C257A">
        <w:rPr>
          <w:sz w:val="21"/>
          <w:szCs w:val="21"/>
          <w:vertAlign w:val="subscript"/>
        </w:rPr>
        <w:t>8</w:t>
      </w:r>
      <w:r w:rsidRPr="002C257A">
        <w:rPr>
          <w:sz w:val="21"/>
          <w:szCs w:val="21"/>
        </w:rPr>
        <w:t xml:space="preserve"> and C</w:t>
      </w:r>
      <w:r w:rsidRPr="002C257A">
        <w:rPr>
          <w:sz w:val="21"/>
          <w:szCs w:val="21"/>
          <w:vertAlign w:val="subscript"/>
        </w:rPr>
        <w:t>10</w:t>
      </w:r>
      <w:r w:rsidRPr="002C257A">
        <w:rPr>
          <w:sz w:val="21"/>
          <w:szCs w:val="21"/>
        </w:rPr>
        <w:t>H</w:t>
      </w:r>
      <w:r w:rsidRPr="002C257A">
        <w:rPr>
          <w:sz w:val="21"/>
          <w:szCs w:val="21"/>
          <w:vertAlign w:val="subscript"/>
        </w:rPr>
        <w:t>Y</w:t>
      </w:r>
      <w:r w:rsidRPr="002C257A">
        <w:rPr>
          <w:sz w:val="21"/>
          <w:szCs w:val="21"/>
        </w:rPr>
        <w:t xml:space="preserve"> respectively.</w:t>
      </w:r>
      <w:r w:rsidR="003831C5" w:rsidRPr="002C257A">
        <w:rPr>
          <w:sz w:val="21"/>
          <w:szCs w:val="21"/>
        </w:rPr>
        <w:t xml:space="preserve"> What are the relative molecular masses of X and Y?</w:t>
      </w:r>
    </w:p>
    <w:p w:rsidR="004428F7" w:rsidRPr="002C257A" w:rsidRDefault="00B23871" w:rsidP="000C22C6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What is ozone? How it is formed in the upper layers of the earth’s atmosphere? How does ozone affect our ecosystem?</w:t>
      </w:r>
    </w:p>
    <w:p w:rsidR="00AB16E2" w:rsidRPr="0003222B" w:rsidRDefault="00D840C3" w:rsidP="000C22C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C257A">
        <w:rPr>
          <w:sz w:val="21"/>
          <w:szCs w:val="21"/>
        </w:rPr>
        <w:t>List the seven pairs of contrasting characters of experimental plant studied by Mendel</w:t>
      </w:r>
      <w:r w:rsidRPr="0003222B">
        <w:rPr>
          <w:sz w:val="20"/>
          <w:szCs w:val="20"/>
        </w:rPr>
        <w:t>.</w:t>
      </w:r>
    </w:p>
    <w:p w:rsidR="000C22C6" w:rsidRPr="001B75B9" w:rsidRDefault="000C22C6" w:rsidP="000C22C6">
      <w:pPr>
        <w:spacing w:before="240"/>
        <w:jc w:val="center"/>
        <w:rPr>
          <w:b/>
          <w:sz w:val="28"/>
          <w:szCs w:val="28"/>
          <w:u w:val="single"/>
        </w:rPr>
      </w:pPr>
      <w:r w:rsidRPr="001B75B9">
        <w:rPr>
          <w:b/>
          <w:sz w:val="28"/>
          <w:szCs w:val="28"/>
          <w:u w:val="single"/>
        </w:rPr>
        <w:t xml:space="preserve">Section – </w:t>
      </w:r>
      <w:r>
        <w:rPr>
          <w:b/>
          <w:sz w:val="28"/>
          <w:szCs w:val="28"/>
          <w:u w:val="single"/>
        </w:rPr>
        <w:t>C</w:t>
      </w:r>
    </w:p>
    <w:p w:rsidR="000C0E34" w:rsidRPr="002C257A" w:rsidRDefault="00EF1E34" w:rsidP="000C22C6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Given the PH value of 4 differe</w:t>
      </w:r>
      <w:r w:rsidR="000C0E34" w:rsidRPr="002C257A">
        <w:rPr>
          <w:sz w:val="21"/>
          <w:szCs w:val="21"/>
        </w:rPr>
        <w:t>nt liquids as : 7 ,  14 , 2.</w:t>
      </w:r>
    </w:p>
    <w:p w:rsidR="00A56FDC" w:rsidRPr="002C257A" w:rsidRDefault="000C0E34" w:rsidP="000C0E34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(a)  Which of these could be that of (i)</w:t>
      </w:r>
      <w:r w:rsidR="00A56FDC" w:rsidRPr="002C257A">
        <w:rPr>
          <w:sz w:val="21"/>
          <w:szCs w:val="21"/>
        </w:rPr>
        <w:t xml:space="preserve"> lemon juice    (ii</w:t>
      </w:r>
      <w:proofErr w:type="gramStart"/>
      <w:r w:rsidR="00A56FDC" w:rsidRPr="002C257A">
        <w:rPr>
          <w:sz w:val="21"/>
          <w:szCs w:val="21"/>
        </w:rPr>
        <w:t>)  distilled</w:t>
      </w:r>
      <w:proofErr w:type="gramEnd"/>
      <w:r w:rsidR="00A56FDC" w:rsidRPr="002C257A">
        <w:rPr>
          <w:sz w:val="21"/>
          <w:szCs w:val="21"/>
        </w:rPr>
        <w:t xml:space="preserve"> water   (iii)  1 M sodium hydroxide solution?</w:t>
      </w:r>
    </w:p>
    <w:p w:rsidR="00A56FDC" w:rsidRPr="002C257A" w:rsidRDefault="00A56FDC" w:rsidP="000C0E34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(b)  What is the action of litmus </w:t>
      </w:r>
      <w:proofErr w:type="gramStart"/>
      <w:r w:rsidRPr="002C257A">
        <w:rPr>
          <w:sz w:val="21"/>
          <w:szCs w:val="21"/>
        </w:rPr>
        <w:t>on :</w:t>
      </w:r>
      <w:proofErr w:type="gramEnd"/>
      <w:r w:rsidRPr="002C257A">
        <w:rPr>
          <w:sz w:val="21"/>
          <w:szCs w:val="21"/>
        </w:rPr>
        <w:t xml:space="preserve"> (i) dry ammonia gas  (ii)  </w:t>
      </w:r>
      <w:r w:rsidR="0077725E" w:rsidRPr="002C257A">
        <w:rPr>
          <w:sz w:val="21"/>
          <w:szCs w:val="21"/>
        </w:rPr>
        <w:t>solution of ammonia gas in water?</w:t>
      </w:r>
    </w:p>
    <w:p w:rsidR="0077725E" w:rsidRPr="002C257A" w:rsidRDefault="00EC40DC" w:rsidP="000C22C6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Sex determination is the method by which distinction between males and females is established in a species. The sex of an individual is determined by specific chromosomes. These chromosomes are called sex chromosomes or allosomes. X and Y are called sex chromosomes. The normal </w:t>
      </w:r>
      <w:r w:rsidR="000B1484" w:rsidRPr="002C257A">
        <w:rPr>
          <w:sz w:val="21"/>
          <w:szCs w:val="21"/>
        </w:rPr>
        <w:t>chromosomes other than the sex chromosomes of an individuals are known as autosomes.</w:t>
      </w:r>
    </w:p>
    <w:p w:rsidR="00D04FE3" w:rsidRPr="002C257A" w:rsidRDefault="00D04FE3" w:rsidP="00D04FE3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(a)  Human females have homomorphic sex chromosomes while males have heteromorphic. Explain.</w:t>
      </w:r>
    </w:p>
    <w:p w:rsidR="00D04FE3" w:rsidRPr="002C257A" w:rsidRDefault="00D04FE3" w:rsidP="00D04FE3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(b)  How is the sex of the baby determined? Explain with a cross only</w:t>
      </w:r>
      <w:r w:rsidR="00DD1401" w:rsidRPr="002C257A">
        <w:rPr>
          <w:sz w:val="21"/>
          <w:szCs w:val="21"/>
        </w:rPr>
        <w:t>.</w:t>
      </w:r>
    </w:p>
    <w:p w:rsidR="00D04FE3" w:rsidRPr="002C257A" w:rsidRDefault="004428F7" w:rsidP="000C22C6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(a)  The magnification produced by a plane mirror </w:t>
      </w:r>
      <w:r w:rsidR="00974094" w:rsidRPr="002C257A">
        <w:rPr>
          <w:sz w:val="21"/>
          <w:szCs w:val="21"/>
        </w:rPr>
        <w:t>is +1. What does that mean?</w:t>
      </w:r>
    </w:p>
    <w:p w:rsidR="00974094" w:rsidRPr="002C257A" w:rsidRDefault="00974094" w:rsidP="00974094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(b)  What is colour blindness? What kind of retinal cells are lacking in person suffering from this defect?</w:t>
      </w:r>
    </w:p>
    <w:p w:rsidR="0077725E" w:rsidRPr="002C257A" w:rsidRDefault="00B12237" w:rsidP="000C22C6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(a)  </w:t>
      </w:r>
      <w:r w:rsidR="004F0AF9" w:rsidRPr="002C257A">
        <w:rPr>
          <w:sz w:val="21"/>
          <w:szCs w:val="21"/>
        </w:rPr>
        <w:t>With the help of a chemical equation, explain how a soda-acid fire extinguisher helps in putting out a fire.</w:t>
      </w:r>
    </w:p>
    <w:p w:rsidR="00B12237" w:rsidRPr="002C257A" w:rsidRDefault="00B12237" w:rsidP="00B12237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(b)</w:t>
      </w:r>
      <w:r w:rsidR="0003222B" w:rsidRPr="002C257A">
        <w:rPr>
          <w:sz w:val="21"/>
          <w:szCs w:val="21"/>
        </w:rPr>
        <w:t xml:space="preserve">  </w:t>
      </w:r>
      <w:r w:rsidR="00F3236A" w:rsidRPr="002C257A">
        <w:rPr>
          <w:sz w:val="21"/>
          <w:szCs w:val="21"/>
        </w:rPr>
        <w:t xml:space="preserve">A compound which is prepared from gypsum has the property of hardening when mixed with a proper quantity of water. Identify the compound. Write the chemical equation for its preparation. For what </w:t>
      </w:r>
      <w:r w:rsidR="00B24FFB" w:rsidRPr="002C257A">
        <w:rPr>
          <w:sz w:val="21"/>
          <w:szCs w:val="21"/>
        </w:rPr>
        <w:t>purpose is it used in hospitals?</w:t>
      </w:r>
    </w:p>
    <w:p w:rsidR="006D5BE1" w:rsidRPr="002C257A" w:rsidRDefault="006D5BE1" w:rsidP="006229B7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Explain the formation </w:t>
      </w:r>
      <w:proofErr w:type="gramStart"/>
      <w:r w:rsidRPr="002C257A">
        <w:rPr>
          <w:sz w:val="21"/>
          <w:szCs w:val="21"/>
        </w:rPr>
        <w:t>of :</w:t>
      </w:r>
      <w:proofErr w:type="gramEnd"/>
      <w:r w:rsidR="00EC1756" w:rsidRPr="002C257A">
        <w:rPr>
          <w:sz w:val="21"/>
          <w:szCs w:val="21"/>
        </w:rPr>
        <w:t xml:space="preserve">       </w:t>
      </w:r>
      <w:r w:rsidRPr="002C257A">
        <w:rPr>
          <w:sz w:val="21"/>
          <w:szCs w:val="21"/>
        </w:rPr>
        <w:t xml:space="preserve">(i)  Acidic  </w:t>
      </w:r>
      <w:r w:rsidR="00326160" w:rsidRPr="002C257A">
        <w:rPr>
          <w:sz w:val="21"/>
          <w:szCs w:val="21"/>
        </w:rPr>
        <w:t xml:space="preserve">  </w:t>
      </w:r>
      <w:r w:rsidRPr="002C257A">
        <w:rPr>
          <w:sz w:val="21"/>
          <w:szCs w:val="21"/>
        </w:rPr>
        <w:t xml:space="preserve">     (ii)  basic      (iii)   Neutral salts</w:t>
      </w:r>
      <w:r w:rsidR="00EC1756" w:rsidRPr="002C257A">
        <w:rPr>
          <w:sz w:val="21"/>
          <w:szCs w:val="21"/>
        </w:rPr>
        <w:t>.</w:t>
      </w:r>
    </w:p>
    <w:p w:rsidR="00326160" w:rsidRPr="002C257A" w:rsidRDefault="00326160" w:rsidP="006229B7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Explain the given reactions with examples :</w:t>
      </w:r>
    </w:p>
    <w:p w:rsidR="00326160" w:rsidRPr="002C257A" w:rsidRDefault="00326160" w:rsidP="00326160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(i)  Combustion reaction        (ii</w:t>
      </w:r>
      <w:proofErr w:type="gramStart"/>
      <w:r w:rsidRPr="002C257A">
        <w:rPr>
          <w:sz w:val="21"/>
          <w:szCs w:val="21"/>
        </w:rPr>
        <w:t>)  Oxidation</w:t>
      </w:r>
      <w:proofErr w:type="gramEnd"/>
      <w:r w:rsidRPr="002C257A">
        <w:rPr>
          <w:sz w:val="21"/>
          <w:szCs w:val="21"/>
        </w:rPr>
        <w:t xml:space="preserve"> reaction        (iii)   </w:t>
      </w:r>
      <w:r w:rsidR="006B748C" w:rsidRPr="002C257A">
        <w:rPr>
          <w:sz w:val="21"/>
          <w:szCs w:val="21"/>
        </w:rPr>
        <w:t xml:space="preserve">Substitutional reaction </w:t>
      </w:r>
    </w:p>
    <w:p w:rsidR="00326160" w:rsidRPr="002C257A" w:rsidRDefault="00807A3E" w:rsidP="006229B7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What is homologous series of carbon compounds? List its any two characteristics. Write the name and formula of next higher homologous of HCOOH.</w:t>
      </w:r>
    </w:p>
    <w:p w:rsidR="000C22C6" w:rsidRPr="001B75B9" w:rsidRDefault="000C22C6" w:rsidP="000C22C6">
      <w:pPr>
        <w:spacing w:before="240"/>
        <w:jc w:val="center"/>
        <w:rPr>
          <w:b/>
          <w:sz w:val="28"/>
          <w:szCs w:val="28"/>
          <w:u w:val="single"/>
        </w:rPr>
      </w:pPr>
      <w:r w:rsidRPr="001B75B9">
        <w:rPr>
          <w:b/>
          <w:sz w:val="28"/>
          <w:szCs w:val="28"/>
          <w:u w:val="single"/>
        </w:rPr>
        <w:t xml:space="preserve">Section – </w:t>
      </w:r>
      <w:r>
        <w:rPr>
          <w:b/>
          <w:sz w:val="28"/>
          <w:szCs w:val="28"/>
          <w:u w:val="single"/>
        </w:rPr>
        <w:t>D</w:t>
      </w:r>
    </w:p>
    <w:p w:rsidR="00405606" w:rsidRPr="002C257A" w:rsidRDefault="0009094E" w:rsidP="0009094E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A series of organic compounds h</w:t>
      </w:r>
      <w:r w:rsidR="00806A19" w:rsidRPr="002C257A">
        <w:rPr>
          <w:sz w:val="21"/>
          <w:szCs w:val="21"/>
        </w:rPr>
        <w:t>aving same functional group, w</w:t>
      </w:r>
      <w:r w:rsidRPr="002C257A">
        <w:rPr>
          <w:sz w:val="21"/>
          <w:szCs w:val="21"/>
        </w:rPr>
        <w:t>it</w:t>
      </w:r>
      <w:r w:rsidR="00806A19" w:rsidRPr="002C257A">
        <w:rPr>
          <w:sz w:val="21"/>
          <w:szCs w:val="21"/>
        </w:rPr>
        <w:t>h simi</w:t>
      </w:r>
      <w:r w:rsidRPr="002C257A">
        <w:rPr>
          <w:sz w:val="21"/>
          <w:szCs w:val="21"/>
        </w:rPr>
        <w:t xml:space="preserve">lar or almost identical </w:t>
      </w:r>
      <w:r w:rsidR="00A0524E" w:rsidRPr="002C257A">
        <w:rPr>
          <w:sz w:val="21"/>
          <w:szCs w:val="21"/>
        </w:rPr>
        <w:t>chemical characteristics in which all the members can be represented by the same general formula and the two consecutive members of the series differ by – CH</w:t>
      </w:r>
      <w:r w:rsidR="00A0524E" w:rsidRPr="002C257A">
        <w:rPr>
          <w:sz w:val="21"/>
          <w:szCs w:val="21"/>
          <w:vertAlign w:val="subscript"/>
        </w:rPr>
        <w:t>2</w:t>
      </w:r>
      <w:r w:rsidR="00A0524E" w:rsidRPr="002C257A">
        <w:rPr>
          <w:sz w:val="21"/>
          <w:szCs w:val="21"/>
        </w:rPr>
        <w:t xml:space="preserve"> group or 14 mass unit in their molecular formulae is called homologous series. For example, all the members of alcohol family can be represented by the general formula</w:t>
      </w:r>
      <w:r w:rsidR="00C726EA" w:rsidRPr="002C257A">
        <w:rPr>
          <w:sz w:val="21"/>
          <w:szCs w:val="21"/>
        </w:rPr>
        <w:t>, C</w:t>
      </w:r>
      <w:r w:rsidR="00C726EA" w:rsidRPr="002C257A">
        <w:rPr>
          <w:sz w:val="21"/>
          <w:szCs w:val="21"/>
          <w:vertAlign w:val="subscript"/>
        </w:rPr>
        <w:t>n</w:t>
      </w:r>
      <w:r w:rsidR="00C726EA" w:rsidRPr="002C257A">
        <w:rPr>
          <w:sz w:val="21"/>
          <w:szCs w:val="21"/>
        </w:rPr>
        <w:t>H</w:t>
      </w:r>
      <w:r w:rsidR="00C726EA" w:rsidRPr="002C257A">
        <w:rPr>
          <w:sz w:val="21"/>
          <w:szCs w:val="21"/>
          <w:vertAlign w:val="subscript"/>
        </w:rPr>
        <w:t>2n+1</w:t>
      </w:r>
      <w:r w:rsidR="00C726EA" w:rsidRPr="002C257A">
        <w:rPr>
          <w:sz w:val="21"/>
          <w:szCs w:val="21"/>
        </w:rPr>
        <w:t xml:space="preserve">OH where, n may have the values </w:t>
      </w:r>
      <w:proofErr w:type="gramStart"/>
      <w:r w:rsidR="00C726EA" w:rsidRPr="002C257A">
        <w:rPr>
          <w:sz w:val="21"/>
          <w:szCs w:val="21"/>
        </w:rPr>
        <w:t>1 ,</w:t>
      </w:r>
      <w:proofErr w:type="gramEnd"/>
      <w:r w:rsidR="00C726EA" w:rsidRPr="002C257A">
        <w:rPr>
          <w:sz w:val="21"/>
          <w:szCs w:val="21"/>
        </w:rPr>
        <w:t xml:space="preserve"> 2, 3 ……… etc. The various members of</w:t>
      </w:r>
      <w:r w:rsidR="00F55B9C" w:rsidRPr="002C257A">
        <w:rPr>
          <w:sz w:val="21"/>
          <w:szCs w:val="21"/>
        </w:rPr>
        <w:t xml:space="preserve"> a particular homologous series are called homologues. </w:t>
      </w:r>
      <w:r w:rsidR="00405606" w:rsidRPr="002C257A">
        <w:rPr>
          <w:sz w:val="21"/>
          <w:szCs w:val="21"/>
        </w:rPr>
        <w:t xml:space="preserve">The physical properties such as density, melting </w:t>
      </w:r>
      <w:proofErr w:type="gramStart"/>
      <w:r w:rsidR="00405606" w:rsidRPr="002C257A">
        <w:rPr>
          <w:sz w:val="21"/>
          <w:szCs w:val="21"/>
        </w:rPr>
        <w:t>point ,</w:t>
      </w:r>
      <w:proofErr w:type="gramEnd"/>
      <w:r w:rsidR="00405606" w:rsidRPr="002C257A">
        <w:rPr>
          <w:sz w:val="21"/>
          <w:szCs w:val="21"/>
        </w:rPr>
        <w:t xml:space="preserve"> boiling point , solubility , etc. of the members of a homologous series show almost regular variation in ascending or descending the series.</w:t>
      </w:r>
    </w:p>
    <w:p w:rsidR="00560F16" w:rsidRPr="002C257A" w:rsidRDefault="00560F16" w:rsidP="00560F16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(a)  What is the general formula of the homologous series of alkynes?</w:t>
      </w:r>
    </w:p>
    <w:p w:rsidR="00560F16" w:rsidRPr="002C257A" w:rsidRDefault="00560F16" w:rsidP="00560F16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(b)  The table shows the formulae of three organic compounds that belon</w:t>
      </w:r>
      <w:r w:rsidR="00584E3C" w:rsidRPr="002C257A">
        <w:rPr>
          <w:sz w:val="21"/>
          <w:szCs w:val="21"/>
        </w:rPr>
        <w:t xml:space="preserve">g to the same homologous series.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62"/>
        <w:gridCol w:w="4526"/>
      </w:tblGrid>
      <w:tr w:rsidR="00584E3C" w:rsidRPr="002C257A" w:rsidTr="00584E3C">
        <w:tc>
          <w:tcPr>
            <w:tcW w:w="4724" w:type="dxa"/>
          </w:tcPr>
          <w:p w:rsidR="00584E3C" w:rsidRPr="002C257A" w:rsidRDefault="00584E3C" w:rsidP="00560F16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First member of the homologous series</w:t>
            </w:r>
          </w:p>
        </w:tc>
        <w:tc>
          <w:tcPr>
            <w:tcW w:w="4724" w:type="dxa"/>
          </w:tcPr>
          <w:p w:rsidR="00584E3C" w:rsidRPr="002C257A" w:rsidRDefault="009F6717" w:rsidP="00560F16">
            <w:pPr>
              <w:pStyle w:val="ListParagraph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2C257A">
              <w:rPr>
                <w:sz w:val="21"/>
                <w:szCs w:val="21"/>
              </w:rPr>
              <w:t>CH</w:t>
            </w:r>
            <w:r w:rsidRPr="002C257A">
              <w:rPr>
                <w:sz w:val="21"/>
                <w:szCs w:val="21"/>
                <w:vertAlign w:val="subscript"/>
              </w:rPr>
              <w:t>3</w:t>
            </w:r>
            <w:r w:rsidRPr="002C257A">
              <w:rPr>
                <w:sz w:val="21"/>
                <w:szCs w:val="21"/>
              </w:rPr>
              <w:t xml:space="preserve"> – O – CH</w:t>
            </w:r>
            <w:r w:rsidRPr="002C257A">
              <w:rPr>
                <w:sz w:val="21"/>
                <w:szCs w:val="21"/>
                <w:vertAlign w:val="subscript"/>
              </w:rPr>
              <w:t xml:space="preserve">3 </w:t>
            </w:r>
          </w:p>
        </w:tc>
      </w:tr>
      <w:tr w:rsidR="00584E3C" w:rsidRPr="002C257A" w:rsidTr="00584E3C">
        <w:tc>
          <w:tcPr>
            <w:tcW w:w="4724" w:type="dxa"/>
          </w:tcPr>
          <w:p w:rsidR="00584E3C" w:rsidRPr="002C257A" w:rsidRDefault="00AA2FC7" w:rsidP="00560F16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 xml:space="preserve">Second </w:t>
            </w:r>
            <w:r w:rsidRPr="002C257A">
              <w:rPr>
                <w:sz w:val="21"/>
                <w:szCs w:val="21"/>
              </w:rPr>
              <w:t>member of the homologous series</w:t>
            </w:r>
          </w:p>
        </w:tc>
        <w:tc>
          <w:tcPr>
            <w:tcW w:w="4724" w:type="dxa"/>
          </w:tcPr>
          <w:p w:rsidR="00584E3C" w:rsidRPr="002C257A" w:rsidRDefault="009F6717" w:rsidP="00560F16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CH</w:t>
            </w:r>
            <w:r w:rsidRPr="002C257A">
              <w:rPr>
                <w:sz w:val="21"/>
                <w:szCs w:val="21"/>
                <w:vertAlign w:val="subscript"/>
              </w:rPr>
              <w:t>3</w:t>
            </w:r>
            <w:r w:rsidRPr="002C257A">
              <w:rPr>
                <w:sz w:val="21"/>
                <w:szCs w:val="21"/>
              </w:rPr>
              <w:t xml:space="preserve"> </w:t>
            </w:r>
            <w:r w:rsidRPr="002C257A">
              <w:rPr>
                <w:sz w:val="21"/>
                <w:szCs w:val="21"/>
              </w:rPr>
              <w:t>CH</w:t>
            </w:r>
            <w:r w:rsidRPr="002C257A">
              <w:rPr>
                <w:sz w:val="21"/>
                <w:szCs w:val="21"/>
                <w:vertAlign w:val="subscript"/>
              </w:rPr>
              <w:t>2</w:t>
            </w:r>
            <w:r w:rsidRPr="002C257A">
              <w:rPr>
                <w:sz w:val="21"/>
                <w:szCs w:val="21"/>
              </w:rPr>
              <w:t xml:space="preserve"> – O – CH</w:t>
            </w:r>
            <w:r w:rsidRPr="002C257A">
              <w:rPr>
                <w:sz w:val="21"/>
                <w:szCs w:val="21"/>
                <w:vertAlign w:val="subscript"/>
              </w:rPr>
              <w:t>3</w:t>
            </w:r>
          </w:p>
        </w:tc>
      </w:tr>
      <w:tr w:rsidR="00584E3C" w:rsidRPr="002C257A" w:rsidTr="00584E3C">
        <w:tc>
          <w:tcPr>
            <w:tcW w:w="4724" w:type="dxa"/>
          </w:tcPr>
          <w:p w:rsidR="00584E3C" w:rsidRPr="002C257A" w:rsidRDefault="00AA2FC7" w:rsidP="00560F16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 xml:space="preserve">Third </w:t>
            </w:r>
            <w:r w:rsidRPr="002C257A">
              <w:rPr>
                <w:sz w:val="21"/>
                <w:szCs w:val="21"/>
              </w:rPr>
              <w:t>member of the homologous series</w:t>
            </w:r>
          </w:p>
        </w:tc>
        <w:tc>
          <w:tcPr>
            <w:tcW w:w="4724" w:type="dxa"/>
          </w:tcPr>
          <w:p w:rsidR="00584E3C" w:rsidRPr="002C257A" w:rsidRDefault="009F6717" w:rsidP="00560F16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2C257A">
              <w:rPr>
                <w:sz w:val="21"/>
                <w:szCs w:val="21"/>
              </w:rPr>
              <w:t>CH</w:t>
            </w:r>
            <w:r w:rsidRPr="002C257A">
              <w:rPr>
                <w:sz w:val="21"/>
                <w:szCs w:val="21"/>
                <w:vertAlign w:val="subscript"/>
              </w:rPr>
              <w:t>3</w:t>
            </w:r>
            <w:r w:rsidRPr="002C257A">
              <w:rPr>
                <w:sz w:val="21"/>
                <w:szCs w:val="21"/>
              </w:rPr>
              <w:t xml:space="preserve"> CH</w:t>
            </w:r>
            <w:r w:rsidRPr="002C257A">
              <w:rPr>
                <w:sz w:val="21"/>
                <w:szCs w:val="21"/>
                <w:vertAlign w:val="subscript"/>
              </w:rPr>
              <w:t>2</w:t>
            </w:r>
            <w:r w:rsidR="00BC43A7" w:rsidRPr="002C257A">
              <w:rPr>
                <w:sz w:val="21"/>
                <w:szCs w:val="21"/>
                <w:vertAlign w:val="subscript"/>
              </w:rPr>
              <w:t xml:space="preserve"> </w:t>
            </w:r>
            <w:r w:rsidRPr="002C257A">
              <w:rPr>
                <w:sz w:val="21"/>
                <w:szCs w:val="21"/>
              </w:rPr>
              <w:t>CH</w:t>
            </w:r>
            <w:r w:rsidRPr="002C257A">
              <w:rPr>
                <w:sz w:val="21"/>
                <w:szCs w:val="21"/>
                <w:vertAlign w:val="subscript"/>
              </w:rPr>
              <w:t>2</w:t>
            </w:r>
            <w:r w:rsidRPr="002C257A">
              <w:rPr>
                <w:sz w:val="21"/>
                <w:szCs w:val="21"/>
              </w:rPr>
              <w:t xml:space="preserve"> – O – CH</w:t>
            </w:r>
            <w:r w:rsidRPr="002C257A">
              <w:rPr>
                <w:sz w:val="21"/>
                <w:szCs w:val="21"/>
                <w:vertAlign w:val="subscript"/>
              </w:rPr>
              <w:t>3</w:t>
            </w:r>
          </w:p>
        </w:tc>
      </w:tr>
    </w:tbl>
    <w:p w:rsidR="00584E3C" w:rsidRPr="002C257A" w:rsidRDefault="001D1B38" w:rsidP="00560F16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What is the general formula of this series?</w:t>
      </w:r>
    </w:p>
    <w:p w:rsidR="001D1B38" w:rsidRPr="002C257A" w:rsidRDefault="001D1B38" w:rsidP="00560F16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(c)  Write down the molecular formula of the initial four members of </w:t>
      </w:r>
      <w:r w:rsidRPr="002C257A">
        <w:rPr>
          <w:sz w:val="21"/>
          <w:szCs w:val="21"/>
        </w:rPr>
        <w:t>C</w:t>
      </w:r>
      <w:r w:rsidRPr="002C257A">
        <w:rPr>
          <w:sz w:val="21"/>
          <w:szCs w:val="21"/>
          <w:vertAlign w:val="subscript"/>
        </w:rPr>
        <w:t>n</w:t>
      </w:r>
      <w:r w:rsidRPr="002C257A">
        <w:rPr>
          <w:sz w:val="21"/>
          <w:szCs w:val="21"/>
        </w:rPr>
        <w:t>H</w:t>
      </w:r>
      <w:r w:rsidRPr="002C257A">
        <w:rPr>
          <w:sz w:val="21"/>
          <w:szCs w:val="21"/>
          <w:vertAlign w:val="subscript"/>
        </w:rPr>
        <w:t>2n2</w:t>
      </w:r>
      <w:r w:rsidRPr="002C257A">
        <w:rPr>
          <w:sz w:val="21"/>
          <w:szCs w:val="21"/>
        </w:rPr>
        <w:t xml:space="preserve"> homologous series.</w:t>
      </w:r>
    </w:p>
    <w:p w:rsidR="008734D9" w:rsidRPr="002C257A" w:rsidRDefault="00CB7A68" w:rsidP="00CB7A68">
      <w:pPr>
        <w:pStyle w:val="ListParagraph"/>
        <w:spacing w:after="0"/>
        <w:ind w:left="360"/>
        <w:jc w:val="center"/>
        <w:rPr>
          <w:b/>
          <w:sz w:val="21"/>
          <w:szCs w:val="21"/>
        </w:rPr>
      </w:pPr>
      <w:r w:rsidRPr="002C257A">
        <w:rPr>
          <w:b/>
          <w:sz w:val="21"/>
          <w:szCs w:val="21"/>
        </w:rPr>
        <w:t>Or</w:t>
      </w:r>
    </w:p>
    <w:p w:rsidR="008734D9" w:rsidRPr="002C257A" w:rsidRDefault="008734D9" w:rsidP="00560F16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(c)  Write down </w:t>
      </w:r>
      <w:r w:rsidRPr="002C257A">
        <w:rPr>
          <w:sz w:val="21"/>
          <w:szCs w:val="21"/>
        </w:rPr>
        <w:t>the molecular formula of the initial four members of</w:t>
      </w:r>
      <w:r w:rsidRPr="002C257A">
        <w:rPr>
          <w:sz w:val="21"/>
          <w:szCs w:val="21"/>
        </w:rPr>
        <w:t xml:space="preserve"> alcohol</w:t>
      </w:r>
      <w:r w:rsidRPr="002C257A">
        <w:rPr>
          <w:sz w:val="21"/>
          <w:szCs w:val="21"/>
        </w:rPr>
        <w:t xml:space="preserve"> homologous series.</w:t>
      </w:r>
    </w:p>
    <w:p w:rsidR="00771912" w:rsidRDefault="00771912" w:rsidP="00771912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:rsidR="00771912" w:rsidRDefault="00771912" w:rsidP="00771912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:rsidR="00560F16" w:rsidRPr="002C257A" w:rsidRDefault="001D7AB4" w:rsidP="0009094E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lastRenderedPageBreak/>
        <w:t>(a)  Explain the formation of Mg</w:t>
      </w:r>
      <w:r w:rsidRPr="002C257A">
        <w:rPr>
          <w:sz w:val="21"/>
          <w:szCs w:val="21"/>
          <w:vertAlign w:val="subscript"/>
        </w:rPr>
        <w:t>3</w:t>
      </w:r>
      <w:r w:rsidRPr="002C257A">
        <w:rPr>
          <w:sz w:val="21"/>
          <w:szCs w:val="21"/>
        </w:rPr>
        <w:t>N</w:t>
      </w:r>
      <w:r w:rsidRPr="002C257A">
        <w:rPr>
          <w:sz w:val="21"/>
          <w:szCs w:val="21"/>
          <w:vertAlign w:val="subscript"/>
        </w:rPr>
        <w:t>2</w:t>
      </w:r>
      <w:r w:rsidRPr="002C257A">
        <w:rPr>
          <w:sz w:val="21"/>
          <w:szCs w:val="21"/>
        </w:rPr>
        <w:t xml:space="preserve"> by the transfer of electrons.</w:t>
      </w:r>
    </w:p>
    <w:p w:rsidR="001D7AB4" w:rsidRPr="002C257A" w:rsidRDefault="001D7AB4" w:rsidP="001D7AB4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(b)  Name the ions present in the compound.</w:t>
      </w:r>
    </w:p>
    <w:p w:rsidR="001D7AB4" w:rsidRPr="002C257A" w:rsidRDefault="001D7AB4" w:rsidP="001D7AB4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(c)  Give two example of each of the metals that are good conductors and poor conductors of heat respectively. </w:t>
      </w:r>
    </w:p>
    <w:p w:rsidR="00560F16" w:rsidRPr="002C257A" w:rsidRDefault="00515A32" w:rsidP="0009094E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(a)  What are the two properties </w:t>
      </w:r>
      <w:r w:rsidR="009452BB" w:rsidRPr="002C257A">
        <w:rPr>
          <w:sz w:val="21"/>
          <w:szCs w:val="21"/>
        </w:rPr>
        <w:t>of carbon which lead to the huge number of carbon compounds we see around us?</w:t>
      </w:r>
    </w:p>
    <w:p w:rsidR="009452BB" w:rsidRPr="002C257A" w:rsidRDefault="009452BB" w:rsidP="009452BB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(b)  </w:t>
      </w:r>
      <w:r w:rsidR="00C45503" w:rsidRPr="002C257A">
        <w:rPr>
          <w:sz w:val="21"/>
          <w:szCs w:val="21"/>
        </w:rPr>
        <w:t>Would you be able to check if water is hard by using a detergent?</w:t>
      </w:r>
    </w:p>
    <w:p w:rsidR="00C45503" w:rsidRPr="00AB3EE1" w:rsidRDefault="00C45503" w:rsidP="009452BB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2C257A">
        <w:rPr>
          <w:sz w:val="21"/>
          <w:szCs w:val="21"/>
        </w:rPr>
        <w:t xml:space="preserve">(c)  How can you convert ethanol to ethanoic </w:t>
      </w:r>
      <w:r w:rsidR="00A35D50" w:rsidRPr="002C257A">
        <w:rPr>
          <w:sz w:val="21"/>
          <w:szCs w:val="21"/>
        </w:rPr>
        <w:t>acid?</w:t>
      </w:r>
    </w:p>
    <w:p w:rsidR="00A35D50" w:rsidRPr="001B75B9" w:rsidRDefault="00A35D50" w:rsidP="00A35D50">
      <w:pPr>
        <w:spacing w:before="240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1B75B9">
        <w:rPr>
          <w:b/>
          <w:sz w:val="28"/>
          <w:szCs w:val="28"/>
          <w:u w:val="single"/>
        </w:rPr>
        <w:t xml:space="preserve">Section – </w:t>
      </w:r>
      <w:r>
        <w:rPr>
          <w:b/>
          <w:sz w:val="28"/>
          <w:szCs w:val="28"/>
          <w:u w:val="single"/>
        </w:rPr>
        <w:t>E</w:t>
      </w:r>
    </w:p>
    <w:p w:rsidR="004737C2" w:rsidRPr="002C257A" w:rsidRDefault="00CE115A" w:rsidP="00DB5CF3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(a)  Name a </w:t>
      </w:r>
      <w:proofErr w:type="gramStart"/>
      <w:r w:rsidRPr="002C257A">
        <w:rPr>
          <w:sz w:val="21"/>
          <w:szCs w:val="21"/>
        </w:rPr>
        <w:t>liquid  metal</w:t>
      </w:r>
      <w:proofErr w:type="gramEnd"/>
      <w:r w:rsidR="0095162C" w:rsidRPr="002C257A">
        <w:rPr>
          <w:sz w:val="21"/>
          <w:szCs w:val="21"/>
        </w:rPr>
        <w:t xml:space="preserve"> </w:t>
      </w:r>
      <w:r w:rsidR="004737C2" w:rsidRPr="002C257A">
        <w:rPr>
          <w:sz w:val="21"/>
          <w:szCs w:val="21"/>
        </w:rPr>
        <w:t>and non-metal?</w:t>
      </w:r>
    </w:p>
    <w:p w:rsidR="004737C2" w:rsidRPr="002C257A" w:rsidRDefault="004737C2" w:rsidP="004737C2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(b)  Write the composition of Aqua regia.</w:t>
      </w:r>
    </w:p>
    <w:p w:rsidR="004737C2" w:rsidRPr="002C257A" w:rsidRDefault="004737C2" w:rsidP="004737C2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(c)  Explain </w:t>
      </w:r>
      <w:r w:rsidR="00546E20" w:rsidRPr="002C257A">
        <w:rPr>
          <w:sz w:val="21"/>
          <w:szCs w:val="21"/>
        </w:rPr>
        <w:t>Solvay</w:t>
      </w:r>
      <w:r w:rsidRPr="002C257A">
        <w:rPr>
          <w:sz w:val="21"/>
          <w:szCs w:val="21"/>
        </w:rPr>
        <w:t xml:space="preserve"> process.</w:t>
      </w:r>
    </w:p>
    <w:p w:rsidR="004737C2" w:rsidRPr="002C257A" w:rsidRDefault="00546E20" w:rsidP="00546E20">
      <w:pPr>
        <w:pStyle w:val="ListParagraph"/>
        <w:spacing w:after="0"/>
        <w:ind w:left="360"/>
        <w:jc w:val="center"/>
        <w:rPr>
          <w:b/>
          <w:sz w:val="21"/>
          <w:szCs w:val="21"/>
        </w:rPr>
      </w:pPr>
      <w:r w:rsidRPr="002C257A">
        <w:rPr>
          <w:b/>
          <w:sz w:val="21"/>
          <w:szCs w:val="21"/>
        </w:rPr>
        <w:t>Or</w:t>
      </w:r>
    </w:p>
    <w:p w:rsidR="004737C2" w:rsidRPr="002C257A" w:rsidRDefault="004737C2" w:rsidP="004737C2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(c)  Write the chemical reaction for the preparation of </w:t>
      </w:r>
      <w:proofErr w:type="gramStart"/>
      <w:r w:rsidRPr="002C257A">
        <w:rPr>
          <w:sz w:val="21"/>
          <w:szCs w:val="21"/>
        </w:rPr>
        <w:t>following :</w:t>
      </w:r>
      <w:proofErr w:type="gramEnd"/>
      <w:r w:rsidRPr="002C257A">
        <w:rPr>
          <w:sz w:val="21"/>
          <w:szCs w:val="21"/>
        </w:rPr>
        <w:t xml:space="preserve"> </w:t>
      </w:r>
    </w:p>
    <w:p w:rsidR="004737C2" w:rsidRPr="002C257A" w:rsidRDefault="004737C2" w:rsidP="004737C2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</w:t>
      </w:r>
      <w:proofErr w:type="gramStart"/>
      <w:r w:rsidRPr="002C257A">
        <w:rPr>
          <w:sz w:val="21"/>
          <w:szCs w:val="21"/>
        </w:rPr>
        <w:t>i</w:t>
      </w:r>
      <w:proofErr w:type="gramEnd"/>
      <w:r w:rsidRPr="002C257A">
        <w:rPr>
          <w:sz w:val="21"/>
          <w:szCs w:val="21"/>
        </w:rPr>
        <w:t>)   Bleaching powder</w:t>
      </w:r>
      <w:r w:rsidR="009A1072" w:rsidRPr="002C257A">
        <w:rPr>
          <w:sz w:val="21"/>
          <w:szCs w:val="21"/>
        </w:rPr>
        <w:t xml:space="preserve">        (ii)  P.O.P          (iii)   Washing powder</w:t>
      </w:r>
    </w:p>
    <w:p w:rsidR="00A35D50" w:rsidRPr="002C257A" w:rsidRDefault="00EC6DB6" w:rsidP="00DB5CF3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In a cross between plants with pink flowers and plants with white flowers the offsprings of F</w:t>
      </w:r>
      <w:r w:rsidRPr="002C257A">
        <w:rPr>
          <w:sz w:val="21"/>
          <w:szCs w:val="21"/>
          <w:vertAlign w:val="subscript"/>
        </w:rPr>
        <w:t>1</w:t>
      </w:r>
      <w:r w:rsidRPr="002C257A">
        <w:rPr>
          <w:sz w:val="21"/>
          <w:szCs w:val="21"/>
        </w:rPr>
        <w:t xml:space="preserve"> generation all had pink flowers. When the F</w:t>
      </w:r>
      <w:r w:rsidRPr="002C257A">
        <w:rPr>
          <w:sz w:val="21"/>
          <w:szCs w:val="21"/>
          <w:vertAlign w:val="subscript"/>
        </w:rPr>
        <w:t>1</w:t>
      </w:r>
      <w:r w:rsidRPr="002C257A">
        <w:rPr>
          <w:sz w:val="21"/>
          <w:szCs w:val="21"/>
        </w:rPr>
        <w:t xml:space="preserve"> generation was self </w:t>
      </w:r>
      <w:r w:rsidR="00AA7DD1" w:rsidRPr="002C257A">
        <w:rPr>
          <w:sz w:val="21"/>
          <w:szCs w:val="21"/>
        </w:rPr>
        <w:t>crossed</w:t>
      </w:r>
      <w:r w:rsidRPr="002C257A">
        <w:rPr>
          <w:sz w:val="21"/>
          <w:szCs w:val="21"/>
        </w:rPr>
        <w:t xml:space="preserve">, it was observed </w:t>
      </w:r>
      <w:r w:rsidR="000C3915" w:rsidRPr="002C257A">
        <w:rPr>
          <w:sz w:val="21"/>
          <w:szCs w:val="21"/>
        </w:rPr>
        <w:t>in the F</w:t>
      </w:r>
      <w:r w:rsidR="000C3915" w:rsidRPr="002C257A">
        <w:rPr>
          <w:sz w:val="21"/>
          <w:szCs w:val="21"/>
          <w:vertAlign w:val="subscript"/>
        </w:rPr>
        <w:t>2</w:t>
      </w:r>
      <w:r w:rsidR="000C3915" w:rsidRPr="002C257A">
        <w:rPr>
          <w:sz w:val="21"/>
          <w:szCs w:val="21"/>
        </w:rPr>
        <w:t xml:space="preserve"> </w:t>
      </w:r>
      <w:r w:rsidR="00AA7DD1" w:rsidRPr="002C257A">
        <w:rPr>
          <w:sz w:val="21"/>
          <w:szCs w:val="21"/>
        </w:rPr>
        <w:t>generation</w:t>
      </w:r>
      <w:r w:rsidR="000C3915" w:rsidRPr="002C257A">
        <w:rPr>
          <w:sz w:val="21"/>
          <w:szCs w:val="21"/>
        </w:rPr>
        <w:t xml:space="preserve"> that out of </w:t>
      </w:r>
      <w:proofErr w:type="gramStart"/>
      <w:r w:rsidR="000C3915" w:rsidRPr="002C257A">
        <w:rPr>
          <w:sz w:val="21"/>
          <w:szCs w:val="21"/>
        </w:rPr>
        <w:t>100 ,</w:t>
      </w:r>
      <w:proofErr w:type="gramEnd"/>
      <w:r w:rsidR="000C3915" w:rsidRPr="002C257A">
        <w:rPr>
          <w:sz w:val="21"/>
          <w:szCs w:val="21"/>
        </w:rPr>
        <w:t xml:space="preserve"> 75 flowers were pink. Make a cross and answer the following :</w:t>
      </w:r>
    </w:p>
    <w:p w:rsidR="00AA7DD1" w:rsidRPr="002C257A" w:rsidRDefault="0019273E" w:rsidP="00AA7DD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 </w:t>
      </w:r>
      <w:r w:rsidR="00AA7DD1" w:rsidRPr="002C257A">
        <w:rPr>
          <w:sz w:val="21"/>
          <w:szCs w:val="21"/>
        </w:rPr>
        <w:t xml:space="preserve">(i)  What are the </w:t>
      </w:r>
      <w:r w:rsidRPr="002C257A">
        <w:rPr>
          <w:sz w:val="21"/>
          <w:szCs w:val="21"/>
        </w:rPr>
        <w:t>genotypes of the F</w:t>
      </w:r>
      <w:r w:rsidRPr="002C257A">
        <w:rPr>
          <w:sz w:val="21"/>
          <w:szCs w:val="21"/>
          <w:vertAlign w:val="subscript"/>
        </w:rPr>
        <w:t>1</w:t>
      </w:r>
      <w:r w:rsidRPr="002C257A">
        <w:rPr>
          <w:sz w:val="21"/>
          <w:szCs w:val="21"/>
        </w:rPr>
        <w:t xml:space="preserve"> progeny?</w:t>
      </w:r>
    </w:p>
    <w:p w:rsidR="0019273E" w:rsidRPr="002C257A" w:rsidRDefault="0019273E" w:rsidP="00AA7DD1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(ii)</w:t>
      </w:r>
      <w:r w:rsidR="00D60A77" w:rsidRPr="002C257A">
        <w:rPr>
          <w:sz w:val="21"/>
          <w:szCs w:val="21"/>
        </w:rPr>
        <w:t xml:space="preserve">  </w:t>
      </w:r>
      <w:r w:rsidR="007759A4" w:rsidRPr="002C257A">
        <w:rPr>
          <w:sz w:val="21"/>
          <w:szCs w:val="21"/>
        </w:rPr>
        <w:t xml:space="preserve">What is the ratio of </w:t>
      </w:r>
      <w:proofErr w:type="gramStart"/>
      <w:r w:rsidR="007759A4" w:rsidRPr="002C257A">
        <w:rPr>
          <w:sz w:val="21"/>
          <w:szCs w:val="21"/>
        </w:rPr>
        <w:t>pink :</w:t>
      </w:r>
      <w:proofErr w:type="gramEnd"/>
      <w:r w:rsidR="007759A4" w:rsidRPr="002C257A">
        <w:rPr>
          <w:sz w:val="21"/>
          <w:szCs w:val="21"/>
        </w:rPr>
        <w:t xml:space="preserve"> white flowers in the F</w:t>
      </w:r>
      <w:r w:rsidR="007759A4" w:rsidRPr="002C257A">
        <w:rPr>
          <w:sz w:val="21"/>
          <w:szCs w:val="21"/>
          <w:vertAlign w:val="subscript"/>
        </w:rPr>
        <w:t>2</w:t>
      </w:r>
      <w:r w:rsidR="007759A4" w:rsidRPr="002C257A">
        <w:rPr>
          <w:sz w:val="21"/>
          <w:szCs w:val="21"/>
        </w:rPr>
        <w:t xml:space="preserve"> generations? </w:t>
      </w:r>
    </w:p>
    <w:p w:rsidR="000C3915" w:rsidRPr="002C257A" w:rsidRDefault="007C008D" w:rsidP="00DB5CF3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Riya was studying </w:t>
      </w:r>
      <w:r w:rsidR="00BE784F" w:rsidRPr="002C257A">
        <w:rPr>
          <w:sz w:val="21"/>
          <w:szCs w:val="21"/>
        </w:rPr>
        <w:t xml:space="preserve">dihybrid cross in an insect in which gene A is responsible for eye colour with red eye colour (A) is dominant over white eye colour (a) and gene B is responsible for wings with long wings (B) </w:t>
      </w:r>
      <w:r w:rsidR="00BE784F" w:rsidRPr="002C257A">
        <w:rPr>
          <w:sz w:val="21"/>
          <w:szCs w:val="21"/>
        </w:rPr>
        <w:t>is dominant over</w:t>
      </w:r>
      <w:r w:rsidR="00BE784F" w:rsidRPr="002C257A">
        <w:rPr>
          <w:sz w:val="21"/>
          <w:szCs w:val="21"/>
        </w:rPr>
        <w:t xml:space="preserve"> short wings (b)</w:t>
      </w:r>
      <w:r w:rsidR="00BA5F0B" w:rsidRPr="002C257A">
        <w:rPr>
          <w:sz w:val="21"/>
          <w:szCs w:val="21"/>
        </w:rPr>
        <w:t xml:space="preserve">. She performed the cross between homologous red eye colour (A) </w:t>
      </w:r>
      <w:r w:rsidR="00F3706A" w:rsidRPr="002C257A">
        <w:rPr>
          <w:sz w:val="21"/>
          <w:szCs w:val="21"/>
        </w:rPr>
        <w:t>and short wings with white eye colour and long wings.</w:t>
      </w:r>
    </w:p>
    <w:p w:rsidR="00E22D0C" w:rsidRPr="002C257A" w:rsidRDefault="00E22D0C" w:rsidP="00E22D0C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>(a)  From the above given information, write the phenotype of F</w:t>
      </w:r>
      <w:r w:rsidRPr="002C257A">
        <w:rPr>
          <w:sz w:val="21"/>
          <w:szCs w:val="21"/>
          <w:vertAlign w:val="subscript"/>
        </w:rPr>
        <w:t>1</w:t>
      </w:r>
      <w:r w:rsidRPr="002C257A">
        <w:rPr>
          <w:sz w:val="21"/>
          <w:szCs w:val="21"/>
        </w:rPr>
        <w:t xml:space="preserve"> progeny. Give reason for your answer. </w:t>
      </w:r>
    </w:p>
    <w:p w:rsidR="00E22D0C" w:rsidRPr="002C257A" w:rsidRDefault="00E22D0C" w:rsidP="00E22D0C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sz w:val="21"/>
          <w:szCs w:val="21"/>
        </w:rPr>
        <w:t xml:space="preserve">(b)  </w:t>
      </w:r>
      <w:r w:rsidR="006D6F90" w:rsidRPr="002C257A">
        <w:rPr>
          <w:sz w:val="21"/>
          <w:szCs w:val="21"/>
        </w:rPr>
        <w:t>Write the different types of F</w:t>
      </w:r>
      <w:r w:rsidR="006D6F90" w:rsidRPr="002C257A">
        <w:rPr>
          <w:sz w:val="21"/>
          <w:szCs w:val="21"/>
          <w:vertAlign w:val="subscript"/>
        </w:rPr>
        <w:t>2</w:t>
      </w:r>
      <w:r w:rsidR="006D6F90" w:rsidRPr="002C257A">
        <w:rPr>
          <w:sz w:val="21"/>
          <w:szCs w:val="21"/>
        </w:rPr>
        <w:t xml:space="preserve"> progeny obtained along with their phenotypic ratio when F</w:t>
      </w:r>
      <w:r w:rsidR="006D6F90" w:rsidRPr="002C257A">
        <w:rPr>
          <w:sz w:val="21"/>
          <w:szCs w:val="21"/>
          <w:vertAlign w:val="subscript"/>
        </w:rPr>
        <w:t>1</w:t>
      </w:r>
      <w:r w:rsidR="006D6F90" w:rsidRPr="002C257A">
        <w:rPr>
          <w:sz w:val="21"/>
          <w:szCs w:val="21"/>
        </w:rPr>
        <w:t xml:space="preserve"> progeny was selfed.</w:t>
      </w:r>
    </w:p>
    <w:sectPr w:rsidR="00E22D0C" w:rsidRPr="002C257A" w:rsidSect="00084003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621"/>
    <w:multiLevelType w:val="hybridMultilevel"/>
    <w:tmpl w:val="32F40FE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7210B0"/>
    <w:multiLevelType w:val="hybridMultilevel"/>
    <w:tmpl w:val="32F40FE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14814"/>
    <w:multiLevelType w:val="hybridMultilevel"/>
    <w:tmpl w:val="3B0476B8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84A11"/>
    <w:multiLevelType w:val="hybridMultilevel"/>
    <w:tmpl w:val="32F40FE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AA7DAC"/>
    <w:multiLevelType w:val="hybridMultilevel"/>
    <w:tmpl w:val="32F40FE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54D7B"/>
    <w:multiLevelType w:val="hybridMultilevel"/>
    <w:tmpl w:val="E04EC46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C1226F"/>
    <w:multiLevelType w:val="hybridMultilevel"/>
    <w:tmpl w:val="67FE0916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03"/>
    <w:rsid w:val="00011598"/>
    <w:rsid w:val="0003222B"/>
    <w:rsid w:val="0004076E"/>
    <w:rsid w:val="000517EA"/>
    <w:rsid w:val="00057D40"/>
    <w:rsid w:val="00084003"/>
    <w:rsid w:val="0009094E"/>
    <w:rsid w:val="000B1484"/>
    <w:rsid w:val="000C0E34"/>
    <w:rsid w:val="000C22C6"/>
    <w:rsid w:val="000C3915"/>
    <w:rsid w:val="000F3A7A"/>
    <w:rsid w:val="00106A49"/>
    <w:rsid w:val="001335D9"/>
    <w:rsid w:val="0016322E"/>
    <w:rsid w:val="00165956"/>
    <w:rsid w:val="00170250"/>
    <w:rsid w:val="0019273E"/>
    <w:rsid w:val="001B3AD1"/>
    <w:rsid w:val="001D1B38"/>
    <w:rsid w:val="001D7AB4"/>
    <w:rsid w:val="00260F1C"/>
    <w:rsid w:val="0029142A"/>
    <w:rsid w:val="002C1210"/>
    <w:rsid w:val="002C257A"/>
    <w:rsid w:val="00314568"/>
    <w:rsid w:val="00326160"/>
    <w:rsid w:val="003340D8"/>
    <w:rsid w:val="003761C1"/>
    <w:rsid w:val="003831C5"/>
    <w:rsid w:val="00391779"/>
    <w:rsid w:val="003A05F0"/>
    <w:rsid w:val="003F484D"/>
    <w:rsid w:val="00405606"/>
    <w:rsid w:val="004428F7"/>
    <w:rsid w:val="004737C2"/>
    <w:rsid w:val="00481967"/>
    <w:rsid w:val="004B0A78"/>
    <w:rsid w:val="004D47D8"/>
    <w:rsid w:val="004F0AF9"/>
    <w:rsid w:val="00515A32"/>
    <w:rsid w:val="00535824"/>
    <w:rsid w:val="00546E20"/>
    <w:rsid w:val="005546B0"/>
    <w:rsid w:val="00560F16"/>
    <w:rsid w:val="00571CEC"/>
    <w:rsid w:val="00572DA0"/>
    <w:rsid w:val="00584E3C"/>
    <w:rsid w:val="0059099C"/>
    <w:rsid w:val="005C0678"/>
    <w:rsid w:val="005C1D47"/>
    <w:rsid w:val="006142C5"/>
    <w:rsid w:val="00614B74"/>
    <w:rsid w:val="00652ADF"/>
    <w:rsid w:val="00685D5D"/>
    <w:rsid w:val="006B748C"/>
    <w:rsid w:val="006C0047"/>
    <w:rsid w:val="006C5B0E"/>
    <w:rsid w:val="006D5BE1"/>
    <w:rsid w:val="006D6F90"/>
    <w:rsid w:val="006D77B8"/>
    <w:rsid w:val="006E54B3"/>
    <w:rsid w:val="007243B5"/>
    <w:rsid w:val="0077070A"/>
    <w:rsid w:val="00771912"/>
    <w:rsid w:val="00773175"/>
    <w:rsid w:val="007759A4"/>
    <w:rsid w:val="0077725E"/>
    <w:rsid w:val="007B3915"/>
    <w:rsid w:val="007B3CF1"/>
    <w:rsid w:val="007C008D"/>
    <w:rsid w:val="00806A19"/>
    <w:rsid w:val="00807A3E"/>
    <w:rsid w:val="008267BE"/>
    <w:rsid w:val="00853ED5"/>
    <w:rsid w:val="008734D9"/>
    <w:rsid w:val="00895BE8"/>
    <w:rsid w:val="008C1AB8"/>
    <w:rsid w:val="00933F7A"/>
    <w:rsid w:val="009452BB"/>
    <w:rsid w:val="009502D0"/>
    <w:rsid w:val="0095162C"/>
    <w:rsid w:val="00974094"/>
    <w:rsid w:val="009953BC"/>
    <w:rsid w:val="009A1072"/>
    <w:rsid w:val="009E13DF"/>
    <w:rsid w:val="009F6717"/>
    <w:rsid w:val="00A0524E"/>
    <w:rsid w:val="00A2079A"/>
    <w:rsid w:val="00A35D50"/>
    <w:rsid w:val="00A44AFB"/>
    <w:rsid w:val="00A56FDC"/>
    <w:rsid w:val="00A700AA"/>
    <w:rsid w:val="00AA2FC7"/>
    <w:rsid w:val="00AA7DD1"/>
    <w:rsid w:val="00AB16E2"/>
    <w:rsid w:val="00AB3EE1"/>
    <w:rsid w:val="00AE3430"/>
    <w:rsid w:val="00B017C5"/>
    <w:rsid w:val="00B12237"/>
    <w:rsid w:val="00B13F09"/>
    <w:rsid w:val="00B23871"/>
    <w:rsid w:val="00B24FFB"/>
    <w:rsid w:val="00B41666"/>
    <w:rsid w:val="00B66B0F"/>
    <w:rsid w:val="00B82918"/>
    <w:rsid w:val="00BA5F0B"/>
    <w:rsid w:val="00BC43A7"/>
    <w:rsid w:val="00BE784F"/>
    <w:rsid w:val="00BF3346"/>
    <w:rsid w:val="00C22679"/>
    <w:rsid w:val="00C45503"/>
    <w:rsid w:val="00C64EA7"/>
    <w:rsid w:val="00C726EA"/>
    <w:rsid w:val="00C7339C"/>
    <w:rsid w:val="00C7697B"/>
    <w:rsid w:val="00C76BA6"/>
    <w:rsid w:val="00C825C6"/>
    <w:rsid w:val="00C82D19"/>
    <w:rsid w:val="00CB7A68"/>
    <w:rsid w:val="00CC1B42"/>
    <w:rsid w:val="00CE0A92"/>
    <w:rsid w:val="00CE0B58"/>
    <w:rsid w:val="00CE115A"/>
    <w:rsid w:val="00CE695D"/>
    <w:rsid w:val="00D04FE3"/>
    <w:rsid w:val="00D05AE9"/>
    <w:rsid w:val="00D42C2D"/>
    <w:rsid w:val="00D60A77"/>
    <w:rsid w:val="00D736A4"/>
    <w:rsid w:val="00D840C3"/>
    <w:rsid w:val="00D96F42"/>
    <w:rsid w:val="00DD1401"/>
    <w:rsid w:val="00DF1B82"/>
    <w:rsid w:val="00E22D0C"/>
    <w:rsid w:val="00EC1756"/>
    <w:rsid w:val="00EC2CDF"/>
    <w:rsid w:val="00EC40DC"/>
    <w:rsid w:val="00EC6DB6"/>
    <w:rsid w:val="00EE5AAD"/>
    <w:rsid w:val="00EF1E34"/>
    <w:rsid w:val="00F03781"/>
    <w:rsid w:val="00F3236A"/>
    <w:rsid w:val="00F35E7A"/>
    <w:rsid w:val="00F3706A"/>
    <w:rsid w:val="00F55B9C"/>
    <w:rsid w:val="00F910B8"/>
    <w:rsid w:val="00F96393"/>
    <w:rsid w:val="00F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F1BE"/>
  <w15:chartTrackingRefBased/>
  <w15:docId w15:val="{47C626DB-D271-40B7-A8BF-5D603FD4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00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0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2A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83B6-B706-4633-ADEC-97C059D2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153</cp:revision>
  <cp:lastPrinted>2023-01-06T19:50:00Z</cp:lastPrinted>
  <dcterms:created xsi:type="dcterms:W3CDTF">2023-01-06T15:05:00Z</dcterms:created>
  <dcterms:modified xsi:type="dcterms:W3CDTF">2023-01-06T19:51:00Z</dcterms:modified>
</cp:coreProperties>
</file>